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BB" w:rsidRPr="002F7BBB" w:rsidRDefault="006A7EE0" w:rsidP="006A7EE0">
      <w:pPr>
        <w:spacing w:line="240" w:lineRule="auto"/>
        <w:rPr>
          <w:rFonts w:ascii="Times New Roman" w:hAnsi="Times New Roman" w:cs="Times New Roman"/>
          <w:b/>
          <w:sz w:val="28"/>
          <w:szCs w:val="28"/>
          <w:lang w:val="ro-RO"/>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4pt;margin-top:.3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699103762" r:id="rId6"/>
        </w:object>
      </w:r>
      <w:r w:rsidR="002F7BBB" w:rsidRPr="002F7BBB">
        <w:rPr>
          <w:rFonts w:ascii="Times New Roman" w:hAnsi="Times New Roman" w:cs="Times New Roman"/>
          <w:b/>
          <w:sz w:val="28"/>
          <w:szCs w:val="28"/>
          <w:lang w:val="ro-RO"/>
        </w:rPr>
        <w:t>REPUBLICA  MOLDOVA</w:t>
      </w:r>
      <w:r w:rsidR="002F7BBB" w:rsidRPr="002F7BBB">
        <w:rPr>
          <w:rFonts w:ascii="Times New Roman" w:hAnsi="Times New Roman" w:cs="Times New Roman"/>
          <w:b/>
          <w:sz w:val="28"/>
          <w:szCs w:val="28"/>
          <w:lang w:val="ro-RO"/>
        </w:rPr>
        <w:tab/>
        <w:t xml:space="preserve">   </w:t>
      </w:r>
      <w:r>
        <w:rPr>
          <w:rFonts w:ascii="Times New Roman" w:hAnsi="Times New Roman" w:cs="Times New Roman"/>
          <w:b/>
          <w:sz w:val="28"/>
          <w:szCs w:val="28"/>
          <w:lang w:val="ro-RO"/>
        </w:rPr>
        <w:t xml:space="preserve">   </w:t>
      </w:r>
      <w:r w:rsidR="002F7BBB" w:rsidRPr="002F7BBB">
        <w:rPr>
          <w:rFonts w:ascii="Times New Roman" w:hAnsi="Times New Roman" w:cs="Times New Roman"/>
          <w:b/>
          <w:sz w:val="28"/>
          <w:szCs w:val="28"/>
          <w:lang w:val="ro-RO"/>
        </w:rPr>
        <w:t xml:space="preserve">                 </w:t>
      </w:r>
      <w:r w:rsidR="002F7BBB">
        <w:rPr>
          <w:rFonts w:ascii="Times New Roman" w:hAnsi="Times New Roman" w:cs="Times New Roman"/>
          <w:b/>
          <w:sz w:val="28"/>
          <w:szCs w:val="28"/>
          <w:lang w:val="ro-RO"/>
        </w:rPr>
        <w:t xml:space="preserve">  </w:t>
      </w:r>
      <w:r w:rsidR="002F7BBB" w:rsidRPr="002F7BBB">
        <w:rPr>
          <w:rFonts w:ascii="Times New Roman" w:hAnsi="Times New Roman" w:cs="Times New Roman"/>
          <w:b/>
          <w:sz w:val="28"/>
          <w:szCs w:val="28"/>
          <w:lang w:val="ro-RO"/>
        </w:rPr>
        <w:t>РЕСПУБЛИКА  МОЛДОВА</w:t>
      </w:r>
    </w:p>
    <w:p w:rsidR="002F7BBB" w:rsidRPr="002F7BBB" w:rsidRDefault="002F7BBB" w:rsidP="006A7EE0">
      <w:pPr>
        <w:spacing w:line="240" w:lineRule="auto"/>
        <w:rPr>
          <w:rFonts w:ascii="Times New Roman" w:hAnsi="Times New Roman" w:cs="Times New Roman"/>
          <w:b/>
          <w:sz w:val="28"/>
          <w:szCs w:val="28"/>
          <w:lang w:val="ro-RO"/>
        </w:rPr>
      </w:pPr>
      <w:r w:rsidRPr="002F7BBB">
        <w:rPr>
          <w:rFonts w:ascii="Times New Roman" w:hAnsi="Times New Roman" w:cs="Times New Roman"/>
          <w:b/>
          <w:sz w:val="28"/>
          <w:szCs w:val="28"/>
          <w:lang w:val="ro-RO"/>
        </w:rPr>
        <w:t xml:space="preserve"> CONSILIUL   RAIONAL </w:t>
      </w:r>
      <w:r w:rsidRPr="002F7BBB">
        <w:rPr>
          <w:rFonts w:ascii="Times New Roman" w:hAnsi="Times New Roman" w:cs="Times New Roman"/>
          <w:sz w:val="28"/>
          <w:szCs w:val="28"/>
          <w:lang w:val="ro-RO"/>
        </w:rPr>
        <w:t xml:space="preserve">  </w:t>
      </w:r>
      <w:r w:rsidR="006A7EE0">
        <w:rPr>
          <w:rFonts w:ascii="Times New Roman" w:hAnsi="Times New Roman" w:cs="Times New Roman"/>
          <w:sz w:val="28"/>
          <w:szCs w:val="28"/>
          <w:lang w:val="ro-RO"/>
        </w:rPr>
        <w:t xml:space="preserve">     </w:t>
      </w:r>
      <w:r w:rsidRPr="002F7BBB">
        <w:rPr>
          <w:rFonts w:ascii="Times New Roman" w:hAnsi="Times New Roman" w:cs="Times New Roman"/>
          <w:sz w:val="28"/>
          <w:szCs w:val="28"/>
          <w:lang w:val="ro-RO"/>
        </w:rPr>
        <w:tab/>
      </w:r>
      <w:r w:rsidRPr="002F7BBB">
        <w:rPr>
          <w:rFonts w:ascii="Times New Roman" w:hAnsi="Times New Roman" w:cs="Times New Roman"/>
          <w:sz w:val="28"/>
          <w:szCs w:val="28"/>
          <w:lang w:val="ro-RO"/>
        </w:rPr>
        <w:tab/>
      </w:r>
      <w:r>
        <w:rPr>
          <w:rFonts w:ascii="Times New Roman" w:hAnsi="Times New Roman" w:cs="Times New Roman"/>
          <w:sz w:val="28"/>
          <w:szCs w:val="28"/>
          <w:lang w:val="ro-RO"/>
        </w:rPr>
        <w:t xml:space="preserve">          </w:t>
      </w:r>
      <w:r w:rsidRPr="002F7BBB">
        <w:rPr>
          <w:rFonts w:ascii="Times New Roman" w:hAnsi="Times New Roman" w:cs="Times New Roman"/>
          <w:sz w:val="28"/>
          <w:szCs w:val="28"/>
          <w:lang w:val="ro-RO"/>
        </w:rPr>
        <w:t xml:space="preserve"> </w:t>
      </w:r>
      <w:r w:rsidRPr="002F7BBB">
        <w:rPr>
          <w:rFonts w:ascii="Times New Roman" w:hAnsi="Times New Roman" w:cs="Times New Roman"/>
          <w:b/>
          <w:sz w:val="28"/>
          <w:szCs w:val="28"/>
          <w:lang w:val="ro-RO"/>
        </w:rPr>
        <w:t>РАЙОННЫЙ СОВЕТ</w:t>
      </w:r>
    </w:p>
    <w:p w:rsidR="002F7BBB" w:rsidRPr="002F7BBB" w:rsidRDefault="002F7BBB" w:rsidP="006A7EE0">
      <w:pPr>
        <w:pStyle w:val="3"/>
        <w:jc w:val="left"/>
        <w:rPr>
          <w:szCs w:val="28"/>
          <w:lang w:val="ro-RO"/>
        </w:rPr>
      </w:pPr>
      <w:r>
        <w:rPr>
          <w:szCs w:val="28"/>
          <w:lang w:val="ro-RO"/>
        </w:rPr>
        <w:t xml:space="preserve">              RÎŞCANI </w:t>
      </w:r>
      <w:r>
        <w:rPr>
          <w:szCs w:val="28"/>
          <w:lang w:val="ro-RO"/>
        </w:rPr>
        <w:tab/>
      </w:r>
      <w:r>
        <w:rPr>
          <w:szCs w:val="28"/>
          <w:lang w:val="ro-RO"/>
        </w:rPr>
        <w:tab/>
      </w:r>
      <w:r>
        <w:rPr>
          <w:szCs w:val="28"/>
          <w:lang w:val="ro-RO"/>
        </w:rPr>
        <w:tab/>
      </w:r>
      <w:r>
        <w:rPr>
          <w:szCs w:val="28"/>
          <w:lang w:val="ro-RO"/>
        </w:rPr>
        <w:tab/>
      </w:r>
      <w:r>
        <w:rPr>
          <w:szCs w:val="28"/>
          <w:lang w:val="ro-RO"/>
        </w:rPr>
        <w:tab/>
      </w:r>
      <w:r w:rsidR="006A7EE0">
        <w:rPr>
          <w:szCs w:val="28"/>
          <w:lang w:val="ro-RO"/>
        </w:rPr>
        <w:t xml:space="preserve">    </w:t>
      </w:r>
      <w:r>
        <w:rPr>
          <w:szCs w:val="28"/>
          <w:lang w:val="ro-RO"/>
        </w:rPr>
        <w:t xml:space="preserve">    </w:t>
      </w:r>
      <w:r w:rsidRPr="002F7BBB">
        <w:rPr>
          <w:szCs w:val="28"/>
          <w:lang w:val="ro-RO"/>
        </w:rPr>
        <w:t>РЫШКАНЬ</w:t>
      </w:r>
    </w:p>
    <w:p w:rsidR="002F7BBB" w:rsidRPr="006A7EE0" w:rsidRDefault="002F7BBB" w:rsidP="006A7EE0">
      <w:pPr>
        <w:spacing w:after="0" w:line="240" w:lineRule="auto"/>
        <w:jc w:val="both"/>
        <w:rPr>
          <w:rFonts w:ascii="Times New Roman" w:hAnsi="Times New Roman" w:cs="Times New Roman"/>
          <w:sz w:val="28"/>
          <w:szCs w:val="28"/>
          <w:lang w:val="ro-RO"/>
        </w:rPr>
      </w:pPr>
    </w:p>
    <w:p w:rsidR="002F7BBB" w:rsidRPr="006A7EE0" w:rsidRDefault="002F7BBB" w:rsidP="006A7EE0">
      <w:pPr>
        <w:spacing w:after="0" w:line="240" w:lineRule="auto"/>
        <w:jc w:val="center"/>
        <w:rPr>
          <w:rFonts w:ascii="Times New Roman" w:hAnsi="Times New Roman" w:cs="Times New Roman"/>
          <w:b/>
          <w:sz w:val="28"/>
          <w:szCs w:val="28"/>
          <w:lang w:val="ro-RO"/>
        </w:rPr>
      </w:pPr>
      <w:r w:rsidRPr="006A7EE0">
        <w:rPr>
          <w:rFonts w:ascii="Times New Roman" w:hAnsi="Times New Roman" w:cs="Times New Roman"/>
          <w:b/>
          <w:sz w:val="28"/>
          <w:szCs w:val="28"/>
          <w:lang w:val="ro-RO"/>
        </w:rPr>
        <w:t>DECIZIE nr.</w:t>
      </w:r>
    </w:p>
    <w:p w:rsidR="002F7BBB" w:rsidRPr="006A7EE0" w:rsidRDefault="002F7BBB" w:rsidP="006A7EE0">
      <w:pPr>
        <w:spacing w:after="0" w:line="240" w:lineRule="auto"/>
        <w:jc w:val="center"/>
        <w:rPr>
          <w:rFonts w:ascii="Times New Roman" w:hAnsi="Times New Roman" w:cs="Times New Roman"/>
          <w:b/>
          <w:sz w:val="28"/>
          <w:szCs w:val="28"/>
          <w:lang w:val="ro-RO"/>
        </w:rPr>
      </w:pPr>
      <w:r w:rsidRPr="006A7EE0">
        <w:rPr>
          <w:rFonts w:ascii="Times New Roman" w:hAnsi="Times New Roman" w:cs="Times New Roman"/>
          <w:b/>
          <w:sz w:val="28"/>
          <w:szCs w:val="28"/>
          <w:lang w:val="ro-RO"/>
        </w:rPr>
        <w:t xml:space="preserve"> din  ___________ 2021</w:t>
      </w:r>
    </w:p>
    <w:p w:rsidR="00304255" w:rsidRPr="006A7EE0" w:rsidRDefault="00304255" w:rsidP="006A7EE0">
      <w:pPr>
        <w:pStyle w:val="a3"/>
        <w:shd w:val="clear" w:color="auto" w:fill="FFFFFF"/>
        <w:spacing w:before="0" w:beforeAutospacing="0" w:after="0" w:afterAutospacing="0"/>
        <w:rPr>
          <w:color w:val="222222"/>
          <w:sz w:val="28"/>
          <w:szCs w:val="28"/>
          <w:lang w:val="ro-RO"/>
        </w:rPr>
      </w:pPr>
      <w:r w:rsidRPr="006A7EE0">
        <w:rPr>
          <w:color w:val="222222"/>
          <w:sz w:val="28"/>
          <w:szCs w:val="28"/>
          <w:lang w:val="ro-RO"/>
        </w:rPr>
        <w:t xml:space="preserve">,,Cu privire la  transmiterea cu titlul </w:t>
      </w:r>
    </w:p>
    <w:p w:rsidR="00304255" w:rsidRPr="006A7EE0" w:rsidRDefault="00304255" w:rsidP="006A7EE0">
      <w:pPr>
        <w:pStyle w:val="a3"/>
        <w:shd w:val="clear" w:color="auto" w:fill="FFFFFF"/>
        <w:spacing w:before="0" w:beforeAutospacing="0" w:after="0" w:afterAutospacing="0"/>
        <w:rPr>
          <w:color w:val="222222"/>
          <w:sz w:val="28"/>
          <w:szCs w:val="28"/>
          <w:lang w:val="ro-RO"/>
        </w:rPr>
      </w:pPr>
      <w:r w:rsidRPr="006A7EE0">
        <w:rPr>
          <w:color w:val="222222"/>
          <w:sz w:val="28"/>
          <w:szCs w:val="28"/>
          <w:lang w:val="ro-RO"/>
        </w:rPr>
        <w:t xml:space="preserve">  gratuit a lemnelor pentru foc "</w:t>
      </w:r>
    </w:p>
    <w:p w:rsidR="00304255" w:rsidRPr="006A7EE0" w:rsidRDefault="00304255" w:rsidP="006A7EE0">
      <w:pPr>
        <w:pStyle w:val="a3"/>
        <w:shd w:val="clear" w:color="auto" w:fill="FFFFFF"/>
        <w:spacing w:after="0" w:afterAutospacing="0"/>
        <w:ind w:firstLine="851"/>
        <w:jc w:val="both"/>
        <w:rPr>
          <w:color w:val="222222"/>
          <w:sz w:val="28"/>
          <w:szCs w:val="28"/>
          <w:lang w:val="ro-RO"/>
        </w:rPr>
      </w:pPr>
      <w:r w:rsidRPr="006A7EE0">
        <w:rPr>
          <w:color w:val="222222"/>
          <w:sz w:val="28"/>
          <w:szCs w:val="28"/>
          <w:lang w:val="ro-RO"/>
        </w:rPr>
        <w:t> </w:t>
      </w:r>
    </w:p>
    <w:p w:rsidR="00807DC8" w:rsidRPr="006A7EE0" w:rsidRDefault="00304255" w:rsidP="006A7EE0">
      <w:pPr>
        <w:pStyle w:val="a3"/>
        <w:shd w:val="clear" w:color="auto" w:fill="FFFFFF"/>
        <w:spacing w:after="0" w:afterAutospacing="0"/>
        <w:ind w:firstLine="426"/>
        <w:jc w:val="both"/>
        <w:rPr>
          <w:color w:val="222222"/>
          <w:sz w:val="28"/>
          <w:szCs w:val="28"/>
          <w:lang w:val="ro-RO"/>
        </w:rPr>
      </w:pPr>
      <w:r w:rsidRPr="006A7EE0">
        <w:rPr>
          <w:color w:val="222222"/>
          <w:sz w:val="28"/>
          <w:szCs w:val="28"/>
          <w:lang w:val="ro-RO"/>
        </w:rPr>
        <w:t>In conformitate cu art. 43 al. () şi art. 74 alin (5) din Legea nr.436/2006 privind administrația publică locală, art.8, al. 2 din Legea nr.523/1999,,Cu privire la proprietatea publică a unităților administrativ -teritoriale" şi cu Regulamentul cu privire la modul de transmitere a bunurilor proprie</w:t>
      </w:r>
      <w:r w:rsidR="00807DC8" w:rsidRPr="006A7EE0">
        <w:rPr>
          <w:color w:val="222222"/>
          <w:sz w:val="28"/>
          <w:szCs w:val="28"/>
          <w:lang w:val="ro-RO"/>
        </w:rPr>
        <w:t>tate publică</w:t>
      </w:r>
      <w:r w:rsidRPr="006A7EE0">
        <w:rPr>
          <w:color w:val="222222"/>
          <w:sz w:val="28"/>
          <w:szCs w:val="28"/>
          <w:lang w:val="ro-RO"/>
        </w:rPr>
        <w:t>, aprobat prin Hotărärea Guvernului nr.901/2015 și examinând necesitățile de lemne a insti</w:t>
      </w:r>
      <w:r w:rsidR="00807DC8" w:rsidRPr="006A7EE0">
        <w:rPr>
          <w:color w:val="222222"/>
          <w:sz w:val="28"/>
          <w:szCs w:val="28"/>
          <w:lang w:val="ro-RO"/>
        </w:rPr>
        <w:t>tuțiilor în baza solicitărilor ș</w:t>
      </w:r>
      <w:r w:rsidRPr="006A7EE0">
        <w:rPr>
          <w:color w:val="222222"/>
          <w:sz w:val="28"/>
          <w:szCs w:val="28"/>
          <w:lang w:val="ro-RO"/>
        </w:rPr>
        <w:t xml:space="preserve">i în vederea asigurării cu agent termic pentru organizarea optima a activității, </w:t>
      </w:r>
    </w:p>
    <w:p w:rsidR="00304255" w:rsidRPr="006A7EE0" w:rsidRDefault="00304255" w:rsidP="006A7EE0">
      <w:pPr>
        <w:pStyle w:val="a3"/>
        <w:shd w:val="clear" w:color="auto" w:fill="FFFFFF"/>
        <w:spacing w:after="0" w:afterAutospacing="0"/>
        <w:ind w:firstLine="426"/>
        <w:jc w:val="center"/>
        <w:rPr>
          <w:b/>
          <w:color w:val="222222"/>
          <w:sz w:val="28"/>
          <w:szCs w:val="28"/>
          <w:lang w:val="ro-RO"/>
        </w:rPr>
      </w:pPr>
      <w:r w:rsidRPr="006A7EE0">
        <w:rPr>
          <w:b/>
          <w:color w:val="222222"/>
          <w:sz w:val="28"/>
          <w:szCs w:val="28"/>
          <w:lang w:val="ro-RO"/>
        </w:rPr>
        <w:t>Consiliul raional Decide:</w:t>
      </w:r>
    </w:p>
    <w:p w:rsidR="00304255" w:rsidRPr="006A7EE0" w:rsidRDefault="00304255" w:rsidP="006A7EE0">
      <w:pPr>
        <w:pStyle w:val="a3"/>
        <w:numPr>
          <w:ilvl w:val="0"/>
          <w:numId w:val="1"/>
        </w:numPr>
        <w:shd w:val="clear" w:color="auto" w:fill="FFFFFF"/>
        <w:spacing w:after="0" w:afterAutospacing="0"/>
        <w:jc w:val="both"/>
        <w:rPr>
          <w:color w:val="222222"/>
          <w:sz w:val="28"/>
          <w:szCs w:val="28"/>
          <w:lang w:val="ro-RO"/>
        </w:rPr>
      </w:pPr>
      <w:r w:rsidRPr="006A7EE0">
        <w:rPr>
          <w:color w:val="222222"/>
          <w:sz w:val="28"/>
          <w:szCs w:val="28"/>
          <w:lang w:val="ro-RO"/>
        </w:rPr>
        <w:t>Se acceptă transmiterea cu titlul gratuit din proprietatea Consiliului raional     Rîşcani în gestiunea DÎTS pentru instituțiile din subordine 30 m</w:t>
      </w:r>
      <w:r w:rsidRPr="006A7EE0">
        <w:rPr>
          <w:color w:val="222222"/>
          <w:sz w:val="28"/>
          <w:szCs w:val="28"/>
          <w:vertAlign w:val="superscript"/>
          <w:lang w:val="ro-RO"/>
        </w:rPr>
        <w:t>3</w:t>
      </w:r>
      <w:r w:rsidRPr="006A7EE0">
        <w:rPr>
          <w:color w:val="222222"/>
          <w:sz w:val="28"/>
          <w:szCs w:val="28"/>
          <w:lang w:val="ro-RO"/>
        </w:rPr>
        <w:t xml:space="preserve"> de lemne de foc (anexa 1). </w:t>
      </w:r>
    </w:p>
    <w:p w:rsidR="00304255" w:rsidRPr="006A7EE0" w:rsidRDefault="00304255" w:rsidP="006A7EE0">
      <w:pPr>
        <w:pStyle w:val="a3"/>
        <w:numPr>
          <w:ilvl w:val="0"/>
          <w:numId w:val="1"/>
        </w:numPr>
        <w:shd w:val="clear" w:color="auto" w:fill="FFFFFF"/>
        <w:spacing w:after="0" w:afterAutospacing="0"/>
        <w:jc w:val="both"/>
        <w:rPr>
          <w:color w:val="222222"/>
          <w:sz w:val="28"/>
          <w:szCs w:val="28"/>
          <w:lang w:val="ro-RO"/>
        </w:rPr>
      </w:pPr>
      <w:r w:rsidRPr="006A7EE0">
        <w:rPr>
          <w:color w:val="222222"/>
          <w:sz w:val="28"/>
          <w:szCs w:val="28"/>
          <w:lang w:val="ro-RO"/>
        </w:rPr>
        <w:t>Se constituie comisia de transmitere- primire a bunurilor ( anexa 2)</w:t>
      </w:r>
      <w:r w:rsidR="00F13C52" w:rsidRPr="006A7EE0">
        <w:rPr>
          <w:color w:val="222222"/>
          <w:sz w:val="28"/>
          <w:szCs w:val="28"/>
          <w:lang w:val="ro-RO"/>
        </w:rPr>
        <w:t>.</w:t>
      </w:r>
    </w:p>
    <w:p w:rsidR="00304255" w:rsidRPr="006A7EE0" w:rsidRDefault="00304255" w:rsidP="006A7EE0">
      <w:pPr>
        <w:pStyle w:val="a3"/>
        <w:numPr>
          <w:ilvl w:val="0"/>
          <w:numId w:val="1"/>
        </w:numPr>
        <w:shd w:val="clear" w:color="auto" w:fill="FFFFFF"/>
        <w:spacing w:after="0" w:afterAutospacing="0"/>
        <w:jc w:val="both"/>
        <w:rPr>
          <w:color w:val="222222"/>
          <w:sz w:val="28"/>
          <w:szCs w:val="28"/>
          <w:lang w:val="ro-RO"/>
        </w:rPr>
      </w:pPr>
      <w:r w:rsidRPr="006A7EE0">
        <w:rPr>
          <w:color w:val="222222"/>
          <w:sz w:val="28"/>
          <w:szCs w:val="28"/>
          <w:lang w:val="ro-RO"/>
        </w:rPr>
        <w:t>Se obligă DĪTS Rişcani /Directileinstituțiilor de invătämânt beneficiare să monitorize</w:t>
      </w:r>
      <w:r w:rsidR="00F13C52" w:rsidRPr="006A7EE0">
        <w:rPr>
          <w:color w:val="222222"/>
          <w:sz w:val="28"/>
          <w:szCs w:val="28"/>
          <w:lang w:val="ro-RO"/>
        </w:rPr>
        <w:t xml:space="preserve">ze utilizarea bunului conform destinației </w:t>
      </w:r>
      <w:r w:rsidRPr="006A7EE0">
        <w:rPr>
          <w:color w:val="222222"/>
          <w:sz w:val="28"/>
          <w:szCs w:val="28"/>
          <w:lang w:val="ro-RO"/>
        </w:rPr>
        <w:t>în co</w:t>
      </w:r>
      <w:r w:rsidR="00F13C52" w:rsidRPr="006A7EE0">
        <w:rPr>
          <w:color w:val="222222"/>
          <w:sz w:val="28"/>
          <w:szCs w:val="28"/>
          <w:lang w:val="ro-RO"/>
        </w:rPr>
        <w:t>respundere cu actele normative în vigoare.</w:t>
      </w:r>
    </w:p>
    <w:p w:rsidR="00304255" w:rsidRPr="006A7EE0" w:rsidRDefault="00304255" w:rsidP="006A7EE0">
      <w:pPr>
        <w:pStyle w:val="a3"/>
        <w:numPr>
          <w:ilvl w:val="0"/>
          <w:numId w:val="1"/>
        </w:numPr>
        <w:shd w:val="clear" w:color="auto" w:fill="FFFFFF"/>
        <w:spacing w:after="0" w:afterAutospacing="0"/>
        <w:jc w:val="both"/>
        <w:rPr>
          <w:color w:val="222222"/>
          <w:sz w:val="28"/>
          <w:szCs w:val="28"/>
          <w:lang w:val="ro-RO"/>
        </w:rPr>
      </w:pPr>
      <w:r w:rsidRPr="006A7EE0">
        <w:rPr>
          <w:color w:val="222222"/>
          <w:sz w:val="28"/>
          <w:szCs w:val="28"/>
          <w:lang w:val="ro-RO"/>
        </w:rPr>
        <w:t>Responsabil de îndeplinirea prezentei decizii se desemnează dl V. Dandara, şef D.I.T.S. Rişcani.</w:t>
      </w:r>
      <w:r w:rsidR="00F13C52" w:rsidRPr="006A7EE0">
        <w:rPr>
          <w:color w:val="222222"/>
          <w:sz w:val="28"/>
          <w:szCs w:val="28"/>
          <w:lang w:val="ro-RO"/>
        </w:rPr>
        <w:t xml:space="preserve"> </w:t>
      </w:r>
    </w:p>
    <w:p w:rsidR="00304255" w:rsidRPr="006A7EE0" w:rsidRDefault="00F13C52" w:rsidP="006A7EE0">
      <w:pPr>
        <w:pStyle w:val="a3"/>
        <w:numPr>
          <w:ilvl w:val="0"/>
          <w:numId w:val="1"/>
        </w:numPr>
        <w:shd w:val="clear" w:color="auto" w:fill="FFFFFF"/>
        <w:spacing w:after="0" w:afterAutospacing="0"/>
        <w:jc w:val="both"/>
        <w:rPr>
          <w:color w:val="222222"/>
          <w:sz w:val="28"/>
          <w:szCs w:val="28"/>
          <w:lang w:val="ro-RO"/>
        </w:rPr>
      </w:pPr>
      <w:r w:rsidRPr="006A7EE0">
        <w:rPr>
          <w:color w:val="222222"/>
          <w:sz w:val="28"/>
          <w:szCs w:val="28"/>
          <w:lang w:val="ro-RO"/>
        </w:rPr>
        <w:t>Controlul î</w:t>
      </w:r>
      <w:r w:rsidR="00304255" w:rsidRPr="006A7EE0">
        <w:rPr>
          <w:color w:val="222222"/>
          <w:sz w:val="28"/>
          <w:szCs w:val="28"/>
          <w:lang w:val="ro-RO"/>
        </w:rPr>
        <w:t xml:space="preserve">ndeplinirii prezentei decizii va fi realizat de </w:t>
      </w:r>
      <w:r w:rsidRPr="006A7EE0">
        <w:rPr>
          <w:color w:val="222222"/>
          <w:sz w:val="28"/>
          <w:szCs w:val="28"/>
          <w:lang w:val="ro-RO"/>
        </w:rPr>
        <w:t>vicepreședinții d-nul Igor Stoian și dna Daniela Ciumac.</w:t>
      </w:r>
    </w:p>
    <w:p w:rsidR="004E12C8" w:rsidRPr="006A7EE0" w:rsidRDefault="004E12C8" w:rsidP="006A7EE0">
      <w:pPr>
        <w:spacing w:after="0" w:line="240" w:lineRule="auto"/>
        <w:rPr>
          <w:rFonts w:ascii="Times New Roman" w:hAnsi="Times New Roman" w:cs="Times New Roman"/>
          <w:sz w:val="28"/>
          <w:szCs w:val="28"/>
          <w:lang w:val="ro-RO"/>
        </w:rPr>
      </w:pPr>
    </w:p>
    <w:p w:rsidR="002F7BBB" w:rsidRPr="006A7EE0" w:rsidRDefault="002F7BBB" w:rsidP="006A7EE0">
      <w:pPr>
        <w:spacing w:after="0" w:line="240" w:lineRule="auto"/>
        <w:jc w:val="both"/>
        <w:rPr>
          <w:rFonts w:ascii="Times New Roman" w:hAnsi="Times New Roman" w:cs="Times New Roman"/>
          <w:b/>
          <w:sz w:val="28"/>
          <w:szCs w:val="28"/>
          <w:lang w:val="ro-RO"/>
        </w:rPr>
      </w:pPr>
      <w:r w:rsidRPr="006A7EE0">
        <w:rPr>
          <w:rFonts w:ascii="Times New Roman" w:hAnsi="Times New Roman" w:cs="Times New Roman"/>
          <w:b/>
          <w:i/>
          <w:iCs/>
          <w:color w:val="000000"/>
          <w:spacing w:val="2"/>
          <w:sz w:val="28"/>
          <w:szCs w:val="28"/>
          <w:lang w:val="ro-RO"/>
        </w:rPr>
        <w:t>Preşedinte al</w:t>
      </w:r>
      <w:r w:rsidRPr="006A7EE0">
        <w:rPr>
          <w:rFonts w:ascii="Times New Roman" w:hAnsi="Times New Roman" w:cs="Times New Roman"/>
          <w:b/>
          <w:i/>
          <w:iCs/>
          <w:color w:val="000000"/>
          <w:spacing w:val="2"/>
          <w:sz w:val="28"/>
          <w:szCs w:val="28"/>
          <w:lang w:val="ro-RO"/>
        </w:rPr>
        <w:tab/>
      </w:r>
    </w:p>
    <w:p w:rsidR="002F7BBB" w:rsidRPr="006A7EE0" w:rsidRDefault="002F7BBB" w:rsidP="006A7EE0">
      <w:pPr>
        <w:shd w:val="clear" w:color="auto" w:fill="FFFFFF"/>
        <w:spacing w:after="0" w:line="240" w:lineRule="auto"/>
        <w:rPr>
          <w:rFonts w:ascii="Times New Roman" w:hAnsi="Times New Roman" w:cs="Times New Roman"/>
          <w:b/>
          <w:sz w:val="28"/>
          <w:szCs w:val="28"/>
          <w:lang w:val="ro-RO"/>
        </w:rPr>
      </w:pPr>
      <w:r w:rsidRPr="006A7EE0">
        <w:rPr>
          <w:rFonts w:ascii="Times New Roman" w:hAnsi="Times New Roman" w:cs="Times New Roman"/>
          <w:b/>
          <w:i/>
          <w:iCs/>
          <w:color w:val="000000"/>
          <w:spacing w:val="1"/>
          <w:sz w:val="28"/>
          <w:szCs w:val="28"/>
          <w:lang w:val="ro-RO"/>
        </w:rPr>
        <w:t>şedinţei Consiliului Raional</w:t>
      </w:r>
      <w:r w:rsidRPr="006A7EE0">
        <w:rPr>
          <w:rFonts w:ascii="Times New Roman" w:hAnsi="Times New Roman" w:cs="Times New Roman"/>
          <w:b/>
          <w:sz w:val="28"/>
          <w:szCs w:val="28"/>
          <w:lang w:val="ro-RO"/>
        </w:rPr>
        <w:t xml:space="preserve">        </w:t>
      </w:r>
    </w:p>
    <w:p w:rsidR="002F7BBB" w:rsidRPr="006A7EE0" w:rsidRDefault="002F7BBB" w:rsidP="006A7EE0">
      <w:pPr>
        <w:shd w:val="clear" w:color="auto" w:fill="FFFFFF"/>
        <w:spacing w:after="0" w:line="240" w:lineRule="auto"/>
        <w:rPr>
          <w:rFonts w:ascii="Times New Roman" w:hAnsi="Times New Roman" w:cs="Times New Roman"/>
          <w:b/>
          <w:sz w:val="28"/>
          <w:szCs w:val="28"/>
          <w:lang w:val="ro-RO"/>
        </w:rPr>
      </w:pPr>
      <w:r w:rsidRPr="006A7EE0">
        <w:rPr>
          <w:rFonts w:ascii="Times New Roman" w:hAnsi="Times New Roman" w:cs="Times New Roman"/>
          <w:b/>
          <w:sz w:val="28"/>
          <w:szCs w:val="28"/>
          <w:lang w:val="ro-RO"/>
        </w:rPr>
        <w:t xml:space="preserve">                                                                                                     </w:t>
      </w:r>
    </w:p>
    <w:p w:rsidR="002F7BBB" w:rsidRPr="006A7EE0" w:rsidRDefault="002F7BBB" w:rsidP="006A7EE0">
      <w:pPr>
        <w:shd w:val="clear" w:color="auto" w:fill="FFFFFF"/>
        <w:spacing w:after="0" w:line="240" w:lineRule="auto"/>
        <w:ind w:right="-862"/>
        <w:rPr>
          <w:rFonts w:ascii="Times New Roman" w:hAnsi="Times New Roman" w:cs="Times New Roman"/>
          <w:b/>
          <w:sz w:val="28"/>
          <w:szCs w:val="28"/>
          <w:lang w:val="ro-RO"/>
        </w:rPr>
      </w:pPr>
      <w:r w:rsidRPr="006A7EE0">
        <w:rPr>
          <w:rFonts w:ascii="Times New Roman" w:hAnsi="Times New Roman" w:cs="Times New Roman"/>
          <w:b/>
          <w:i/>
          <w:iCs/>
          <w:color w:val="000000"/>
          <w:spacing w:val="2"/>
          <w:sz w:val="28"/>
          <w:szCs w:val="28"/>
          <w:lang w:val="ro-RO"/>
        </w:rPr>
        <w:t>Secretar</w:t>
      </w:r>
      <w:r w:rsidRPr="006A7EE0">
        <w:rPr>
          <w:rFonts w:ascii="Times New Roman" w:hAnsi="Times New Roman" w:cs="Times New Roman"/>
          <w:b/>
          <w:sz w:val="28"/>
          <w:szCs w:val="28"/>
          <w:lang w:val="ro-RO"/>
        </w:rPr>
        <w:t xml:space="preserve">  </w:t>
      </w:r>
      <w:r w:rsidRPr="006A7EE0">
        <w:rPr>
          <w:rFonts w:ascii="Times New Roman" w:hAnsi="Times New Roman" w:cs="Times New Roman"/>
          <w:b/>
          <w:i/>
          <w:sz w:val="28"/>
          <w:szCs w:val="28"/>
          <w:lang w:val="ro-RO"/>
        </w:rPr>
        <w:t>al şedinţe</w:t>
      </w:r>
      <w:r w:rsidRPr="006A7EE0">
        <w:rPr>
          <w:rFonts w:ascii="Times New Roman" w:hAnsi="Times New Roman" w:cs="Times New Roman"/>
          <w:b/>
          <w:sz w:val="28"/>
          <w:szCs w:val="28"/>
          <w:lang w:val="ro-RO"/>
        </w:rPr>
        <w:t xml:space="preserve"> </w:t>
      </w:r>
    </w:p>
    <w:p w:rsidR="008C57E7" w:rsidRPr="006A7EE0" w:rsidRDefault="002F7BBB"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r w:rsidRPr="006A7EE0">
        <w:rPr>
          <w:rFonts w:ascii="Times New Roman" w:hAnsi="Times New Roman" w:cs="Times New Roman"/>
          <w:b/>
          <w:sz w:val="28"/>
          <w:szCs w:val="28"/>
          <w:lang w:val="ro-RO"/>
        </w:rPr>
        <w:t xml:space="preserve"> </w:t>
      </w:r>
      <w:r w:rsidRPr="006A7EE0">
        <w:rPr>
          <w:rFonts w:ascii="Times New Roman" w:hAnsi="Times New Roman" w:cs="Times New Roman"/>
          <w:b/>
          <w:i/>
          <w:iCs/>
          <w:color w:val="000000"/>
          <w:spacing w:val="1"/>
          <w:sz w:val="28"/>
          <w:szCs w:val="28"/>
          <w:lang w:val="ro-RO"/>
        </w:rPr>
        <w:t xml:space="preserve">Consiliului Raional              </w:t>
      </w:r>
    </w:p>
    <w:p w:rsidR="008C57E7" w:rsidRPr="006A7EE0" w:rsidRDefault="008C57E7"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8C57E7" w:rsidRPr="006A7EE0" w:rsidRDefault="008C57E7"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8C57E7" w:rsidRPr="006A7EE0" w:rsidRDefault="008C57E7"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8C57E7" w:rsidRDefault="008C57E7"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6A7EE0" w:rsidRDefault="006A7EE0"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6A7EE0" w:rsidRDefault="006A7EE0"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6A7EE0" w:rsidRPr="006A7EE0" w:rsidRDefault="006A7EE0"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8C57E7" w:rsidRPr="006A7EE0" w:rsidRDefault="008C57E7" w:rsidP="006A7EE0">
      <w:pPr>
        <w:shd w:val="clear" w:color="auto" w:fill="FFFFFF"/>
        <w:spacing w:after="0" w:line="240" w:lineRule="auto"/>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Anexa 1</w:t>
      </w:r>
    </w:p>
    <w:p w:rsidR="008C57E7" w:rsidRPr="006A7EE0" w:rsidRDefault="008C57E7" w:rsidP="006A7EE0">
      <w:pPr>
        <w:shd w:val="clear" w:color="auto" w:fill="FFFFFF"/>
        <w:spacing w:after="0" w:line="240" w:lineRule="auto"/>
        <w:ind w:right="-862"/>
        <w:jc w:val="center"/>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la Decizia Consiliului raional Rîșcani</w:t>
      </w:r>
    </w:p>
    <w:p w:rsidR="008C57E7" w:rsidRPr="006A7EE0" w:rsidRDefault="008C57E7" w:rsidP="006A7EE0">
      <w:pPr>
        <w:shd w:val="clear" w:color="auto" w:fill="FFFFFF"/>
        <w:spacing w:after="0" w:line="240" w:lineRule="auto"/>
        <w:ind w:right="-862"/>
        <w:jc w:val="center"/>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nr.______  din_______________2021</w:t>
      </w:r>
    </w:p>
    <w:p w:rsidR="008C57E7" w:rsidRPr="006A7EE0" w:rsidRDefault="008C57E7" w:rsidP="006A7EE0">
      <w:pPr>
        <w:shd w:val="clear" w:color="auto" w:fill="FFFFFF"/>
        <w:spacing w:after="0" w:line="240" w:lineRule="auto"/>
        <w:ind w:right="-862"/>
        <w:rPr>
          <w:rFonts w:ascii="Times New Roman" w:hAnsi="Times New Roman" w:cs="Times New Roman"/>
          <w:iCs/>
          <w:color w:val="000000"/>
          <w:spacing w:val="1"/>
          <w:sz w:val="28"/>
          <w:szCs w:val="28"/>
          <w:lang w:val="ro-RO"/>
        </w:rPr>
      </w:pPr>
    </w:p>
    <w:p w:rsidR="008C57E7" w:rsidRPr="006A7EE0" w:rsidRDefault="008C57E7"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FB684A" w:rsidRPr="006A7EE0" w:rsidRDefault="00FB684A"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FB684A" w:rsidRPr="006A7EE0" w:rsidRDefault="00FB684A"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FB684A" w:rsidRPr="006A7EE0" w:rsidRDefault="00FB684A"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tbl>
      <w:tblPr>
        <w:tblStyle w:val="a4"/>
        <w:tblW w:w="9208" w:type="dxa"/>
        <w:tblLook w:val="04A0" w:firstRow="1" w:lastRow="0" w:firstColumn="1" w:lastColumn="0" w:noHBand="0" w:noVBand="1"/>
      </w:tblPr>
      <w:tblGrid>
        <w:gridCol w:w="616"/>
        <w:gridCol w:w="2923"/>
        <w:gridCol w:w="1701"/>
        <w:gridCol w:w="1137"/>
        <w:gridCol w:w="1486"/>
        <w:gridCol w:w="1345"/>
      </w:tblGrid>
      <w:tr w:rsidR="008C57E7" w:rsidRPr="006A7EE0" w:rsidTr="00FB684A">
        <w:trPr>
          <w:trHeight w:val="935"/>
        </w:trPr>
        <w:tc>
          <w:tcPr>
            <w:tcW w:w="616" w:type="dxa"/>
          </w:tcPr>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Nr.</w:t>
            </w:r>
          </w:p>
        </w:tc>
        <w:tc>
          <w:tcPr>
            <w:tcW w:w="2923" w:type="dxa"/>
          </w:tcPr>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Denumirea instituției</w:t>
            </w:r>
          </w:p>
        </w:tc>
        <w:tc>
          <w:tcPr>
            <w:tcW w:w="1701" w:type="dxa"/>
          </w:tcPr>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 xml:space="preserve">  Bunul</w:t>
            </w:r>
          </w:p>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transmis</w:t>
            </w:r>
          </w:p>
        </w:tc>
        <w:tc>
          <w:tcPr>
            <w:tcW w:w="1137" w:type="dxa"/>
          </w:tcPr>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Preț/m</w:t>
            </w:r>
            <w:r w:rsidRPr="006A7EE0">
              <w:rPr>
                <w:rFonts w:ascii="Times New Roman" w:hAnsi="Times New Roman" w:cs="Times New Roman"/>
                <w:b/>
                <w:iCs/>
                <w:color w:val="000000"/>
                <w:spacing w:val="1"/>
                <w:sz w:val="28"/>
                <w:szCs w:val="28"/>
                <w:vertAlign w:val="superscript"/>
                <w:lang w:val="ro-RO"/>
              </w:rPr>
              <w:t>3</w:t>
            </w:r>
          </w:p>
        </w:tc>
        <w:tc>
          <w:tcPr>
            <w:tcW w:w="1486" w:type="dxa"/>
          </w:tcPr>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Cantitatea</w:t>
            </w:r>
          </w:p>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 xml:space="preserve">       m</w:t>
            </w:r>
            <w:r w:rsidRPr="006A7EE0">
              <w:rPr>
                <w:rFonts w:ascii="Times New Roman" w:hAnsi="Times New Roman" w:cs="Times New Roman"/>
                <w:b/>
                <w:iCs/>
                <w:color w:val="000000"/>
                <w:spacing w:val="1"/>
                <w:sz w:val="28"/>
                <w:szCs w:val="28"/>
                <w:vertAlign w:val="superscript"/>
                <w:lang w:val="ro-RO"/>
              </w:rPr>
              <w:t>3</w:t>
            </w:r>
          </w:p>
        </w:tc>
        <w:tc>
          <w:tcPr>
            <w:tcW w:w="1345" w:type="dxa"/>
          </w:tcPr>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Valoarea</w:t>
            </w:r>
          </w:p>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 xml:space="preserve">     de</w:t>
            </w:r>
          </w:p>
          <w:p w:rsidR="008C57E7" w:rsidRPr="006A7EE0" w:rsidRDefault="008C57E7"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 xml:space="preserve">   bilanț</w:t>
            </w:r>
          </w:p>
        </w:tc>
      </w:tr>
      <w:tr w:rsidR="008C57E7" w:rsidRPr="006A7EE0" w:rsidTr="00FB684A">
        <w:tc>
          <w:tcPr>
            <w:tcW w:w="61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1</w:t>
            </w:r>
          </w:p>
        </w:tc>
        <w:tc>
          <w:tcPr>
            <w:tcW w:w="2923"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Gim.Ciubara</w:t>
            </w:r>
          </w:p>
        </w:tc>
        <w:tc>
          <w:tcPr>
            <w:tcW w:w="1701" w:type="dxa"/>
          </w:tcPr>
          <w:p w:rsidR="008C57E7" w:rsidRPr="006A7EE0" w:rsidRDefault="008C57E7" w:rsidP="006A7EE0">
            <w:pPr>
              <w:ind w:left="-390" w:right="-862" w:firstLine="283"/>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Lemne </w:t>
            </w:r>
            <w:r w:rsidR="00FB684A" w:rsidRPr="006A7EE0">
              <w:rPr>
                <w:rFonts w:ascii="Times New Roman" w:hAnsi="Times New Roman" w:cs="Times New Roman"/>
                <w:iCs/>
                <w:color w:val="000000"/>
                <w:spacing w:val="1"/>
                <w:sz w:val="28"/>
                <w:szCs w:val="28"/>
                <w:lang w:val="ro-RO"/>
              </w:rPr>
              <w:t>de foc</w:t>
            </w:r>
          </w:p>
        </w:tc>
        <w:tc>
          <w:tcPr>
            <w:tcW w:w="1137"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FB684A" w:rsidRPr="006A7EE0">
              <w:rPr>
                <w:rFonts w:ascii="Times New Roman" w:hAnsi="Times New Roman" w:cs="Times New Roman"/>
                <w:iCs/>
                <w:color w:val="000000"/>
                <w:spacing w:val="1"/>
                <w:sz w:val="28"/>
                <w:szCs w:val="28"/>
                <w:lang w:val="ro-RO"/>
              </w:rPr>
              <w:t>650,00</w:t>
            </w:r>
          </w:p>
        </w:tc>
        <w:tc>
          <w:tcPr>
            <w:tcW w:w="148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5</w:t>
            </w:r>
          </w:p>
        </w:tc>
        <w:tc>
          <w:tcPr>
            <w:tcW w:w="1345" w:type="dxa"/>
          </w:tcPr>
          <w:p w:rsidR="008C57E7" w:rsidRPr="006A7EE0" w:rsidRDefault="00FB684A"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8C57E7" w:rsidRPr="006A7EE0">
              <w:rPr>
                <w:rFonts w:ascii="Times New Roman" w:hAnsi="Times New Roman" w:cs="Times New Roman"/>
                <w:iCs/>
                <w:color w:val="000000"/>
                <w:spacing w:val="1"/>
                <w:sz w:val="28"/>
                <w:szCs w:val="28"/>
                <w:lang w:val="ro-RO"/>
              </w:rPr>
              <w:t>3250,00</w:t>
            </w:r>
          </w:p>
        </w:tc>
      </w:tr>
      <w:tr w:rsidR="008C57E7" w:rsidRPr="006A7EE0" w:rsidTr="00FB684A">
        <w:tc>
          <w:tcPr>
            <w:tcW w:w="61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2</w:t>
            </w:r>
          </w:p>
        </w:tc>
        <w:tc>
          <w:tcPr>
            <w:tcW w:w="2923"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Gim.Horodiște</w:t>
            </w:r>
          </w:p>
        </w:tc>
        <w:tc>
          <w:tcPr>
            <w:tcW w:w="1701" w:type="dxa"/>
          </w:tcPr>
          <w:p w:rsidR="008C57E7" w:rsidRPr="006A7EE0" w:rsidRDefault="008C57E7" w:rsidP="006A7EE0">
            <w:pPr>
              <w:ind w:left="-390" w:right="-862" w:firstLine="283"/>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Lemne </w:t>
            </w:r>
            <w:r w:rsidR="00FB684A" w:rsidRPr="006A7EE0">
              <w:rPr>
                <w:rFonts w:ascii="Times New Roman" w:hAnsi="Times New Roman" w:cs="Times New Roman"/>
                <w:iCs/>
                <w:color w:val="000000"/>
                <w:spacing w:val="1"/>
                <w:sz w:val="28"/>
                <w:szCs w:val="28"/>
                <w:lang w:val="ro-RO"/>
              </w:rPr>
              <w:t>de foc</w:t>
            </w:r>
          </w:p>
        </w:tc>
        <w:tc>
          <w:tcPr>
            <w:tcW w:w="1137"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FB684A" w:rsidRPr="006A7EE0">
              <w:rPr>
                <w:rFonts w:ascii="Times New Roman" w:hAnsi="Times New Roman" w:cs="Times New Roman"/>
                <w:iCs/>
                <w:color w:val="000000"/>
                <w:spacing w:val="1"/>
                <w:sz w:val="28"/>
                <w:szCs w:val="28"/>
                <w:lang w:val="ro-RO"/>
              </w:rPr>
              <w:t>650,00</w:t>
            </w:r>
          </w:p>
        </w:tc>
        <w:tc>
          <w:tcPr>
            <w:tcW w:w="148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5</w:t>
            </w:r>
          </w:p>
        </w:tc>
        <w:tc>
          <w:tcPr>
            <w:tcW w:w="1345" w:type="dxa"/>
          </w:tcPr>
          <w:p w:rsidR="008C57E7" w:rsidRPr="006A7EE0" w:rsidRDefault="00FB684A"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8C57E7" w:rsidRPr="006A7EE0">
              <w:rPr>
                <w:rFonts w:ascii="Times New Roman" w:hAnsi="Times New Roman" w:cs="Times New Roman"/>
                <w:iCs/>
                <w:color w:val="000000"/>
                <w:spacing w:val="1"/>
                <w:sz w:val="28"/>
                <w:szCs w:val="28"/>
                <w:lang w:val="ro-RO"/>
              </w:rPr>
              <w:t>3250,00</w:t>
            </w:r>
          </w:p>
        </w:tc>
      </w:tr>
      <w:tr w:rsidR="008C57E7" w:rsidRPr="006A7EE0" w:rsidTr="00FB684A">
        <w:tc>
          <w:tcPr>
            <w:tcW w:w="61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3</w:t>
            </w:r>
          </w:p>
        </w:tc>
        <w:tc>
          <w:tcPr>
            <w:tcW w:w="2923"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Gim.Păscăuți</w:t>
            </w:r>
          </w:p>
        </w:tc>
        <w:tc>
          <w:tcPr>
            <w:tcW w:w="1701" w:type="dxa"/>
          </w:tcPr>
          <w:p w:rsidR="008C57E7" w:rsidRPr="006A7EE0" w:rsidRDefault="008C57E7" w:rsidP="006A7EE0">
            <w:pPr>
              <w:ind w:left="-390" w:right="-862" w:firstLine="283"/>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Lemne </w:t>
            </w:r>
            <w:r w:rsidR="00FB684A" w:rsidRPr="006A7EE0">
              <w:rPr>
                <w:rFonts w:ascii="Times New Roman" w:hAnsi="Times New Roman" w:cs="Times New Roman"/>
                <w:iCs/>
                <w:color w:val="000000"/>
                <w:spacing w:val="1"/>
                <w:sz w:val="28"/>
                <w:szCs w:val="28"/>
                <w:lang w:val="ro-RO"/>
              </w:rPr>
              <w:t>de foc</w:t>
            </w:r>
          </w:p>
        </w:tc>
        <w:tc>
          <w:tcPr>
            <w:tcW w:w="1137"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FB684A" w:rsidRPr="006A7EE0">
              <w:rPr>
                <w:rFonts w:ascii="Times New Roman" w:hAnsi="Times New Roman" w:cs="Times New Roman"/>
                <w:iCs/>
                <w:color w:val="000000"/>
                <w:spacing w:val="1"/>
                <w:sz w:val="28"/>
                <w:szCs w:val="28"/>
                <w:lang w:val="ro-RO"/>
              </w:rPr>
              <w:t>650,00</w:t>
            </w:r>
          </w:p>
        </w:tc>
        <w:tc>
          <w:tcPr>
            <w:tcW w:w="148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5</w:t>
            </w:r>
          </w:p>
        </w:tc>
        <w:tc>
          <w:tcPr>
            <w:tcW w:w="1345" w:type="dxa"/>
          </w:tcPr>
          <w:p w:rsidR="008C57E7" w:rsidRPr="006A7EE0" w:rsidRDefault="00FB684A"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8C57E7" w:rsidRPr="006A7EE0">
              <w:rPr>
                <w:rFonts w:ascii="Times New Roman" w:hAnsi="Times New Roman" w:cs="Times New Roman"/>
                <w:iCs/>
                <w:color w:val="000000"/>
                <w:spacing w:val="1"/>
                <w:sz w:val="28"/>
                <w:szCs w:val="28"/>
                <w:lang w:val="ro-RO"/>
              </w:rPr>
              <w:t>3250,00</w:t>
            </w:r>
          </w:p>
        </w:tc>
      </w:tr>
      <w:tr w:rsidR="008C57E7" w:rsidRPr="006A7EE0" w:rsidTr="00FB684A">
        <w:tc>
          <w:tcPr>
            <w:tcW w:w="61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4</w:t>
            </w:r>
          </w:p>
        </w:tc>
        <w:tc>
          <w:tcPr>
            <w:tcW w:w="2923"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Gim.Pociumbăuți</w:t>
            </w:r>
          </w:p>
        </w:tc>
        <w:tc>
          <w:tcPr>
            <w:tcW w:w="1701" w:type="dxa"/>
          </w:tcPr>
          <w:p w:rsidR="008C57E7" w:rsidRPr="006A7EE0" w:rsidRDefault="008C57E7" w:rsidP="006A7EE0">
            <w:pPr>
              <w:ind w:left="-390" w:right="-862" w:firstLine="283"/>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Lemne </w:t>
            </w:r>
            <w:r w:rsidR="00FB684A" w:rsidRPr="006A7EE0">
              <w:rPr>
                <w:rFonts w:ascii="Times New Roman" w:hAnsi="Times New Roman" w:cs="Times New Roman"/>
                <w:iCs/>
                <w:color w:val="000000"/>
                <w:spacing w:val="1"/>
                <w:sz w:val="28"/>
                <w:szCs w:val="28"/>
                <w:lang w:val="ro-RO"/>
              </w:rPr>
              <w:t>de foc</w:t>
            </w:r>
          </w:p>
        </w:tc>
        <w:tc>
          <w:tcPr>
            <w:tcW w:w="1137"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FB684A" w:rsidRPr="006A7EE0">
              <w:rPr>
                <w:rFonts w:ascii="Times New Roman" w:hAnsi="Times New Roman" w:cs="Times New Roman"/>
                <w:iCs/>
                <w:color w:val="000000"/>
                <w:spacing w:val="1"/>
                <w:sz w:val="28"/>
                <w:szCs w:val="28"/>
                <w:lang w:val="ro-RO"/>
              </w:rPr>
              <w:t>650,00</w:t>
            </w:r>
          </w:p>
        </w:tc>
        <w:tc>
          <w:tcPr>
            <w:tcW w:w="148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5</w:t>
            </w:r>
          </w:p>
        </w:tc>
        <w:tc>
          <w:tcPr>
            <w:tcW w:w="1345" w:type="dxa"/>
          </w:tcPr>
          <w:p w:rsidR="008C57E7" w:rsidRPr="006A7EE0" w:rsidRDefault="00FB684A"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8C57E7" w:rsidRPr="006A7EE0">
              <w:rPr>
                <w:rFonts w:ascii="Times New Roman" w:hAnsi="Times New Roman" w:cs="Times New Roman"/>
                <w:iCs/>
                <w:color w:val="000000"/>
                <w:spacing w:val="1"/>
                <w:sz w:val="28"/>
                <w:szCs w:val="28"/>
                <w:lang w:val="ro-RO"/>
              </w:rPr>
              <w:t>3250,00</w:t>
            </w:r>
          </w:p>
        </w:tc>
      </w:tr>
      <w:tr w:rsidR="008C57E7" w:rsidRPr="006A7EE0" w:rsidTr="00FB684A">
        <w:tc>
          <w:tcPr>
            <w:tcW w:w="61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5</w:t>
            </w:r>
          </w:p>
        </w:tc>
        <w:tc>
          <w:tcPr>
            <w:tcW w:w="2923"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Gim.Struzeni</w:t>
            </w:r>
          </w:p>
        </w:tc>
        <w:tc>
          <w:tcPr>
            <w:tcW w:w="1701" w:type="dxa"/>
          </w:tcPr>
          <w:p w:rsidR="008C57E7" w:rsidRPr="006A7EE0" w:rsidRDefault="008C57E7" w:rsidP="006A7EE0">
            <w:pPr>
              <w:ind w:left="-390" w:right="-862" w:firstLine="283"/>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Lemne </w:t>
            </w:r>
            <w:r w:rsidR="00FB684A" w:rsidRPr="006A7EE0">
              <w:rPr>
                <w:rFonts w:ascii="Times New Roman" w:hAnsi="Times New Roman" w:cs="Times New Roman"/>
                <w:iCs/>
                <w:color w:val="000000"/>
                <w:spacing w:val="1"/>
                <w:sz w:val="28"/>
                <w:szCs w:val="28"/>
                <w:lang w:val="ro-RO"/>
              </w:rPr>
              <w:t>de foc</w:t>
            </w:r>
          </w:p>
        </w:tc>
        <w:tc>
          <w:tcPr>
            <w:tcW w:w="1137"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FB684A" w:rsidRPr="006A7EE0">
              <w:rPr>
                <w:rFonts w:ascii="Times New Roman" w:hAnsi="Times New Roman" w:cs="Times New Roman"/>
                <w:iCs/>
                <w:color w:val="000000"/>
                <w:spacing w:val="1"/>
                <w:sz w:val="28"/>
                <w:szCs w:val="28"/>
                <w:lang w:val="ro-RO"/>
              </w:rPr>
              <w:t>650,00</w:t>
            </w:r>
          </w:p>
        </w:tc>
        <w:tc>
          <w:tcPr>
            <w:tcW w:w="148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5</w:t>
            </w:r>
          </w:p>
        </w:tc>
        <w:tc>
          <w:tcPr>
            <w:tcW w:w="1345" w:type="dxa"/>
          </w:tcPr>
          <w:p w:rsidR="008C57E7" w:rsidRPr="006A7EE0" w:rsidRDefault="00FB684A"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8C57E7" w:rsidRPr="006A7EE0">
              <w:rPr>
                <w:rFonts w:ascii="Times New Roman" w:hAnsi="Times New Roman" w:cs="Times New Roman"/>
                <w:iCs/>
                <w:color w:val="000000"/>
                <w:spacing w:val="1"/>
                <w:sz w:val="28"/>
                <w:szCs w:val="28"/>
                <w:lang w:val="ro-RO"/>
              </w:rPr>
              <w:t>3250,00</w:t>
            </w:r>
          </w:p>
        </w:tc>
      </w:tr>
      <w:tr w:rsidR="008C57E7" w:rsidRPr="006A7EE0" w:rsidTr="00FB684A">
        <w:tc>
          <w:tcPr>
            <w:tcW w:w="61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6</w:t>
            </w:r>
          </w:p>
        </w:tc>
        <w:tc>
          <w:tcPr>
            <w:tcW w:w="2923"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Școala de Sport Rîșcani</w:t>
            </w:r>
          </w:p>
        </w:tc>
        <w:tc>
          <w:tcPr>
            <w:tcW w:w="1701" w:type="dxa"/>
          </w:tcPr>
          <w:p w:rsidR="008C57E7" w:rsidRPr="006A7EE0" w:rsidRDefault="008C57E7" w:rsidP="006A7EE0">
            <w:pPr>
              <w:ind w:left="-390" w:right="-862" w:firstLine="283"/>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Lemne </w:t>
            </w:r>
            <w:r w:rsidR="00FB684A" w:rsidRPr="006A7EE0">
              <w:rPr>
                <w:rFonts w:ascii="Times New Roman" w:hAnsi="Times New Roman" w:cs="Times New Roman"/>
                <w:iCs/>
                <w:color w:val="000000"/>
                <w:spacing w:val="1"/>
                <w:sz w:val="28"/>
                <w:szCs w:val="28"/>
                <w:lang w:val="ro-RO"/>
              </w:rPr>
              <w:t>de foc</w:t>
            </w:r>
          </w:p>
        </w:tc>
        <w:tc>
          <w:tcPr>
            <w:tcW w:w="1137"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FB684A" w:rsidRPr="006A7EE0">
              <w:rPr>
                <w:rFonts w:ascii="Times New Roman" w:hAnsi="Times New Roman" w:cs="Times New Roman"/>
                <w:iCs/>
                <w:color w:val="000000"/>
                <w:spacing w:val="1"/>
                <w:sz w:val="28"/>
                <w:szCs w:val="28"/>
                <w:lang w:val="ro-RO"/>
              </w:rPr>
              <w:t>650,00</w:t>
            </w:r>
          </w:p>
        </w:tc>
        <w:tc>
          <w:tcPr>
            <w:tcW w:w="1486" w:type="dxa"/>
          </w:tcPr>
          <w:p w:rsidR="008C57E7" w:rsidRPr="006A7EE0" w:rsidRDefault="008C57E7"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5</w:t>
            </w:r>
          </w:p>
        </w:tc>
        <w:tc>
          <w:tcPr>
            <w:tcW w:w="1345" w:type="dxa"/>
          </w:tcPr>
          <w:p w:rsidR="008C57E7" w:rsidRPr="006A7EE0" w:rsidRDefault="00FB684A" w:rsidP="006A7EE0">
            <w:pPr>
              <w:ind w:right="-862"/>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 xml:space="preserve"> </w:t>
            </w:r>
            <w:r w:rsidR="008C57E7" w:rsidRPr="006A7EE0">
              <w:rPr>
                <w:rFonts w:ascii="Times New Roman" w:hAnsi="Times New Roman" w:cs="Times New Roman"/>
                <w:iCs/>
                <w:color w:val="000000"/>
                <w:spacing w:val="1"/>
                <w:sz w:val="28"/>
                <w:szCs w:val="28"/>
                <w:lang w:val="ro-RO"/>
              </w:rPr>
              <w:t>3250,00</w:t>
            </w:r>
          </w:p>
        </w:tc>
      </w:tr>
      <w:tr w:rsidR="008C57E7" w:rsidRPr="006A7EE0" w:rsidTr="00FB684A">
        <w:tc>
          <w:tcPr>
            <w:tcW w:w="616" w:type="dxa"/>
          </w:tcPr>
          <w:p w:rsidR="008C57E7" w:rsidRPr="006A7EE0" w:rsidRDefault="008C57E7" w:rsidP="006A7EE0">
            <w:pPr>
              <w:ind w:right="-862"/>
              <w:rPr>
                <w:rFonts w:ascii="Times New Roman" w:hAnsi="Times New Roman" w:cs="Times New Roman"/>
                <w:iCs/>
                <w:color w:val="000000"/>
                <w:spacing w:val="1"/>
                <w:sz w:val="28"/>
                <w:szCs w:val="28"/>
                <w:lang w:val="ro-RO"/>
              </w:rPr>
            </w:pPr>
          </w:p>
        </w:tc>
        <w:tc>
          <w:tcPr>
            <w:tcW w:w="2923" w:type="dxa"/>
          </w:tcPr>
          <w:p w:rsidR="008C57E7" w:rsidRPr="006A7EE0" w:rsidRDefault="00FB684A"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 xml:space="preserve">          </w:t>
            </w:r>
            <w:r w:rsidR="008C57E7" w:rsidRPr="006A7EE0">
              <w:rPr>
                <w:rFonts w:ascii="Times New Roman" w:hAnsi="Times New Roman" w:cs="Times New Roman"/>
                <w:b/>
                <w:iCs/>
                <w:color w:val="000000"/>
                <w:spacing w:val="1"/>
                <w:sz w:val="28"/>
                <w:szCs w:val="28"/>
                <w:lang w:val="ro-RO"/>
              </w:rPr>
              <w:t>Total</w:t>
            </w:r>
          </w:p>
        </w:tc>
        <w:tc>
          <w:tcPr>
            <w:tcW w:w="1701" w:type="dxa"/>
          </w:tcPr>
          <w:p w:rsidR="008C57E7" w:rsidRPr="006A7EE0" w:rsidRDefault="008C57E7" w:rsidP="006A7EE0">
            <w:pPr>
              <w:ind w:right="-862"/>
              <w:rPr>
                <w:rFonts w:ascii="Times New Roman" w:hAnsi="Times New Roman" w:cs="Times New Roman"/>
                <w:iCs/>
                <w:color w:val="000000"/>
                <w:spacing w:val="1"/>
                <w:sz w:val="28"/>
                <w:szCs w:val="28"/>
                <w:lang w:val="ro-RO"/>
              </w:rPr>
            </w:pPr>
          </w:p>
        </w:tc>
        <w:tc>
          <w:tcPr>
            <w:tcW w:w="1137" w:type="dxa"/>
          </w:tcPr>
          <w:p w:rsidR="008C57E7" w:rsidRPr="006A7EE0" w:rsidRDefault="008C57E7" w:rsidP="006A7EE0">
            <w:pPr>
              <w:ind w:right="-862"/>
              <w:rPr>
                <w:rFonts w:ascii="Times New Roman" w:hAnsi="Times New Roman" w:cs="Times New Roman"/>
                <w:iCs/>
                <w:color w:val="000000"/>
                <w:spacing w:val="1"/>
                <w:sz w:val="28"/>
                <w:szCs w:val="28"/>
                <w:lang w:val="ro-RO"/>
              </w:rPr>
            </w:pPr>
          </w:p>
        </w:tc>
        <w:tc>
          <w:tcPr>
            <w:tcW w:w="1486" w:type="dxa"/>
          </w:tcPr>
          <w:p w:rsidR="008C57E7" w:rsidRPr="006A7EE0" w:rsidRDefault="00A637C9" w:rsidP="006A7EE0">
            <w:pPr>
              <w:ind w:right="-33"/>
              <w:jc w:val="center"/>
              <w:rPr>
                <w:rFonts w:ascii="Times New Roman" w:hAnsi="Times New Roman" w:cs="Times New Roman"/>
                <w:iCs/>
                <w:color w:val="000000"/>
                <w:spacing w:val="1"/>
                <w:sz w:val="28"/>
                <w:szCs w:val="28"/>
                <w:lang w:val="ro-RO"/>
              </w:rPr>
            </w:pPr>
            <w:r w:rsidRPr="006A7EE0">
              <w:rPr>
                <w:rFonts w:ascii="Times New Roman" w:hAnsi="Times New Roman" w:cs="Times New Roman"/>
                <w:iCs/>
                <w:color w:val="000000"/>
                <w:spacing w:val="1"/>
                <w:sz w:val="28"/>
                <w:szCs w:val="28"/>
                <w:lang w:val="ro-RO"/>
              </w:rPr>
              <w:t>30</w:t>
            </w:r>
          </w:p>
        </w:tc>
        <w:tc>
          <w:tcPr>
            <w:tcW w:w="1345" w:type="dxa"/>
          </w:tcPr>
          <w:p w:rsidR="008C57E7" w:rsidRPr="006A7EE0" w:rsidRDefault="00FB684A" w:rsidP="006A7EE0">
            <w:pPr>
              <w:ind w:right="-862"/>
              <w:rPr>
                <w:rFonts w:ascii="Times New Roman" w:hAnsi="Times New Roman" w:cs="Times New Roman"/>
                <w:b/>
                <w:iCs/>
                <w:color w:val="000000"/>
                <w:spacing w:val="1"/>
                <w:sz w:val="28"/>
                <w:szCs w:val="28"/>
                <w:lang w:val="ro-RO"/>
              </w:rPr>
            </w:pPr>
            <w:r w:rsidRPr="006A7EE0">
              <w:rPr>
                <w:rFonts w:ascii="Times New Roman" w:hAnsi="Times New Roman" w:cs="Times New Roman"/>
                <w:b/>
                <w:iCs/>
                <w:color w:val="000000"/>
                <w:spacing w:val="1"/>
                <w:sz w:val="28"/>
                <w:szCs w:val="28"/>
                <w:lang w:val="ro-RO"/>
              </w:rPr>
              <w:t>19500,00</w:t>
            </w:r>
          </w:p>
        </w:tc>
      </w:tr>
    </w:tbl>
    <w:p w:rsidR="008C57E7" w:rsidRPr="006A7EE0" w:rsidRDefault="008C57E7" w:rsidP="006A7EE0">
      <w:pPr>
        <w:shd w:val="clear" w:color="auto" w:fill="FFFFFF"/>
        <w:spacing w:after="0" w:line="240" w:lineRule="auto"/>
        <w:ind w:right="-862"/>
        <w:rPr>
          <w:rFonts w:ascii="Times New Roman" w:hAnsi="Times New Roman" w:cs="Times New Roman"/>
          <w:iCs/>
          <w:color w:val="000000"/>
          <w:spacing w:val="1"/>
          <w:sz w:val="28"/>
          <w:szCs w:val="28"/>
          <w:lang w:val="ro-RO"/>
        </w:rPr>
      </w:pPr>
    </w:p>
    <w:p w:rsidR="008C57E7" w:rsidRPr="006A7EE0" w:rsidRDefault="008C57E7"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2F7BBB" w:rsidRPr="006A7EE0" w:rsidRDefault="002F7BBB" w:rsidP="006A7EE0">
      <w:pPr>
        <w:shd w:val="clear" w:color="auto" w:fill="FFFFFF"/>
        <w:spacing w:after="0" w:line="240" w:lineRule="auto"/>
        <w:ind w:right="-862"/>
        <w:rPr>
          <w:rFonts w:ascii="Times New Roman" w:hAnsi="Times New Roman" w:cs="Times New Roman"/>
          <w:b/>
          <w:i/>
          <w:sz w:val="28"/>
          <w:szCs w:val="28"/>
          <w:lang w:val="ro-RO"/>
        </w:rPr>
      </w:pPr>
      <w:r w:rsidRPr="006A7EE0">
        <w:rPr>
          <w:rFonts w:ascii="Times New Roman" w:hAnsi="Times New Roman" w:cs="Times New Roman"/>
          <w:b/>
          <w:i/>
          <w:iCs/>
          <w:color w:val="000000"/>
          <w:spacing w:val="1"/>
          <w:sz w:val="28"/>
          <w:szCs w:val="28"/>
          <w:lang w:val="ro-RO"/>
        </w:rPr>
        <w:t xml:space="preserve">                         </w:t>
      </w:r>
      <w:r w:rsidRPr="006A7EE0">
        <w:rPr>
          <w:rFonts w:ascii="Times New Roman" w:hAnsi="Times New Roman" w:cs="Times New Roman"/>
          <w:b/>
          <w:i/>
          <w:iCs/>
          <w:color w:val="000000"/>
          <w:spacing w:val="1"/>
          <w:sz w:val="28"/>
          <w:szCs w:val="28"/>
          <w:lang w:val="ro-RO"/>
        </w:rPr>
        <w:tab/>
        <w:t xml:space="preserve">                      </w:t>
      </w:r>
    </w:p>
    <w:p w:rsidR="002F7BBB" w:rsidRPr="006A7EE0" w:rsidRDefault="002F7BBB"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p>
    <w:p w:rsidR="002F7BBB" w:rsidRPr="006A7EE0" w:rsidRDefault="002F7BBB"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6A7EE0" w:rsidRPr="006A7EE0" w:rsidRDefault="006A7EE0" w:rsidP="006A7EE0">
      <w:pPr>
        <w:shd w:val="clear" w:color="auto" w:fill="FFFFFF"/>
        <w:spacing w:after="0" w:line="240" w:lineRule="auto"/>
        <w:ind w:right="-862"/>
        <w:rPr>
          <w:rFonts w:ascii="Times New Roman" w:hAnsi="Times New Roman" w:cs="Times New Roman"/>
          <w:b/>
          <w:sz w:val="28"/>
          <w:szCs w:val="28"/>
          <w:lang w:val="ro-RO"/>
        </w:rPr>
      </w:pPr>
      <w:r w:rsidRPr="006A7EE0">
        <w:rPr>
          <w:rFonts w:ascii="Times New Roman" w:hAnsi="Times New Roman" w:cs="Times New Roman"/>
          <w:b/>
          <w:i/>
          <w:iCs/>
          <w:color w:val="000000"/>
          <w:spacing w:val="2"/>
          <w:sz w:val="28"/>
          <w:szCs w:val="28"/>
          <w:lang w:val="ro-RO"/>
        </w:rPr>
        <w:t>Secretar</w:t>
      </w:r>
      <w:r w:rsidRPr="006A7EE0">
        <w:rPr>
          <w:rFonts w:ascii="Times New Roman" w:hAnsi="Times New Roman" w:cs="Times New Roman"/>
          <w:b/>
          <w:sz w:val="28"/>
          <w:szCs w:val="28"/>
          <w:lang w:val="ro-RO"/>
        </w:rPr>
        <w:t xml:space="preserve">  </w:t>
      </w:r>
      <w:r w:rsidRPr="006A7EE0">
        <w:rPr>
          <w:rFonts w:ascii="Times New Roman" w:hAnsi="Times New Roman" w:cs="Times New Roman"/>
          <w:b/>
          <w:i/>
          <w:sz w:val="28"/>
          <w:szCs w:val="28"/>
          <w:lang w:val="ro-RO"/>
        </w:rPr>
        <w:t>al şedinţe</w:t>
      </w:r>
      <w:r w:rsidRPr="006A7EE0">
        <w:rPr>
          <w:rFonts w:ascii="Times New Roman" w:hAnsi="Times New Roman" w:cs="Times New Roman"/>
          <w:b/>
          <w:sz w:val="28"/>
          <w:szCs w:val="28"/>
          <w:lang w:val="ro-RO"/>
        </w:rPr>
        <w:t xml:space="preserve"> </w:t>
      </w:r>
    </w:p>
    <w:p w:rsidR="006A7EE0" w:rsidRPr="006A7EE0" w:rsidRDefault="006A7EE0"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r w:rsidRPr="006A7EE0">
        <w:rPr>
          <w:rFonts w:ascii="Times New Roman" w:hAnsi="Times New Roman" w:cs="Times New Roman"/>
          <w:b/>
          <w:sz w:val="28"/>
          <w:szCs w:val="28"/>
          <w:lang w:val="ro-RO"/>
        </w:rPr>
        <w:t xml:space="preserve"> </w:t>
      </w:r>
      <w:r w:rsidRPr="006A7EE0">
        <w:rPr>
          <w:rFonts w:ascii="Times New Roman" w:hAnsi="Times New Roman" w:cs="Times New Roman"/>
          <w:b/>
          <w:i/>
          <w:iCs/>
          <w:color w:val="000000"/>
          <w:spacing w:val="1"/>
          <w:sz w:val="28"/>
          <w:szCs w:val="28"/>
          <w:lang w:val="ro-RO"/>
        </w:rPr>
        <w:t xml:space="preserve">Consiliului Raional              </w:t>
      </w:r>
    </w:p>
    <w:p w:rsidR="00FB684A" w:rsidRDefault="00FB684A" w:rsidP="006A7EE0">
      <w:pPr>
        <w:spacing w:after="0" w:line="240" w:lineRule="auto"/>
        <w:rPr>
          <w:rFonts w:ascii="Times New Roman" w:hAnsi="Times New Roman" w:cs="Times New Roman"/>
          <w:sz w:val="28"/>
          <w:szCs w:val="28"/>
          <w:lang w:val="ro-RO"/>
        </w:rPr>
      </w:pPr>
    </w:p>
    <w:p w:rsidR="006A7EE0" w:rsidRDefault="006A7EE0" w:rsidP="006A7EE0">
      <w:pPr>
        <w:spacing w:after="0" w:line="240" w:lineRule="auto"/>
        <w:rPr>
          <w:rFonts w:ascii="Times New Roman" w:hAnsi="Times New Roman" w:cs="Times New Roman"/>
          <w:sz w:val="28"/>
          <w:szCs w:val="28"/>
          <w:lang w:val="ro-RO"/>
        </w:rPr>
      </w:pPr>
    </w:p>
    <w:p w:rsidR="006A7EE0" w:rsidRDefault="006A7EE0" w:rsidP="006A7EE0">
      <w:pPr>
        <w:spacing w:after="0" w:line="240" w:lineRule="auto"/>
        <w:rPr>
          <w:rFonts w:ascii="Times New Roman" w:hAnsi="Times New Roman" w:cs="Times New Roman"/>
          <w:sz w:val="28"/>
          <w:szCs w:val="28"/>
          <w:lang w:val="ro-RO"/>
        </w:rPr>
      </w:pPr>
    </w:p>
    <w:p w:rsidR="006A7EE0" w:rsidRDefault="006A7EE0" w:rsidP="006A7EE0">
      <w:pPr>
        <w:spacing w:after="0" w:line="240" w:lineRule="auto"/>
        <w:rPr>
          <w:rFonts w:ascii="Times New Roman" w:hAnsi="Times New Roman" w:cs="Times New Roman"/>
          <w:sz w:val="28"/>
          <w:szCs w:val="28"/>
          <w:lang w:val="ro-RO"/>
        </w:rPr>
      </w:pPr>
    </w:p>
    <w:p w:rsidR="006A7EE0" w:rsidRDefault="006A7EE0" w:rsidP="006A7EE0">
      <w:pPr>
        <w:spacing w:after="0" w:line="240" w:lineRule="auto"/>
        <w:rPr>
          <w:rFonts w:ascii="Times New Roman" w:hAnsi="Times New Roman" w:cs="Times New Roman"/>
          <w:sz w:val="28"/>
          <w:szCs w:val="28"/>
          <w:lang w:val="ro-RO"/>
        </w:rPr>
      </w:pPr>
    </w:p>
    <w:p w:rsidR="006A7EE0" w:rsidRDefault="006A7EE0" w:rsidP="006A7EE0">
      <w:pPr>
        <w:spacing w:after="0" w:line="240" w:lineRule="auto"/>
        <w:rPr>
          <w:rFonts w:ascii="Times New Roman" w:hAnsi="Times New Roman" w:cs="Times New Roman"/>
          <w:sz w:val="28"/>
          <w:szCs w:val="28"/>
          <w:lang w:val="ro-RO"/>
        </w:rPr>
      </w:pPr>
    </w:p>
    <w:p w:rsidR="006A7EE0" w:rsidRPr="006A7EE0" w:rsidRDefault="006A7EE0"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jc w:val="center"/>
        <w:rPr>
          <w:rFonts w:ascii="Times New Roman" w:hAnsi="Times New Roman" w:cs="Times New Roman"/>
          <w:sz w:val="28"/>
          <w:szCs w:val="28"/>
          <w:lang w:val="ro-RO"/>
        </w:rPr>
      </w:pPr>
      <w:r w:rsidRPr="006A7EE0">
        <w:rPr>
          <w:rFonts w:ascii="Times New Roman" w:hAnsi="Times New Roman" w:cs="Times New Roman"/>
          <w:sz w:val="28"/>
          <w:szCs w:val="28"/>
          <w:lang w:val="ro-RO"/>
        </w:rPr>
        <w:t xml:space="preserve">                                                                       Anexa 2</w:t>
      </w:r>
    </w:p>
    <w:p w:rsidR="00FB684A" w:rsidRPr="006A7EE0" w:rsidRDefault="00FB684A" w:rsidP="006A7EE0">
      <w:pPr>
        <w:spacing w:after="0" w:line="240" w:lineRule="auto"/>
        <w:jc w:val="right"/>
        <w:rPr>
          <w:rFonts w:ascii="Times New Roman" w:hAnsi="Times New Roman" w:cs="Times New Roman"/>
          <w:sz w:val="28"/>
          <w:szCs w:val="28"/>
          <w:lang w:val="ro-RO"/>
        </w:rPr>
      </w:pPr>
      <w:r w:rsidRPr="006A7EE0">
        <w:rPr>
          <w:rFonts w:ascii="Times New Roman" w:hAnsi="Times New Roman" w:cs="Times New Roman"/>
          <w:sz w:val="28"/>
          <w:szCs w:val="28"/>
          <w:lang w:val="ro-RO"/>
        </w:rPr>
        <w:t xml:space="preserve">  la Decizia Consiliului raional Rîșcani</w:t>
      </w:r>
    </w:p>
    <w:p w:rsidR="00FB684A" w:rsidRPr="006A7EE0" w:rsidRDefault="00FB684A" w:rsidP="006A7EE0">
      <w:pPr>
        <w:spacing w:after="0" w:line="240" w:lineRule="auto"/>
        <w:jc w:val="center"/>
        <w:rPr>
          <w:rFonts w:ascii="Times New Roman" w:hAnsi="Times New Roman" w:cs="Times New Roman"/>
          <w:sz w:val="28"/>
          <w:szCs w:val="28"/>
          <w:lang w:val="ro-RO"/>
        </w:rPr>
      </w:pPr>
      <w:r w:rsidRPr="006A7EE0">
        <w:rPr>
          <w:rFonts w:ascii="Times New Roman" w:hAnsi="Times New Roman" w:cs="Times New Roman"/>
          <w:sz w:val="28"/>
          <w:szCs w:val="28"/>
          <w:lang w:val="ro-RO"/>
        </w:rPr>
        <w:t xml:space="preserve">                                                                       nr_____ din ________________2021</w:t>
      </w: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spacing w:after="0" w:line="240" w:lineRule="auto"/>
        <w:rPr>
          <w:rFonts w:ascii="Times New Roman" w:hAnsi="Times New Roman" w:cs="Times New Roman"/>
          <w:sz w:val="28"/>
          <w:szCs w:val="28"/>
          <w:lang w:val="ro-RO"/>
        </w:rPr>
      </w:pPr>
    </w:p>
    <w:p w:rsidR="00FB684A" w:rsidRPr="006A7EE0" w:rsidRDefault="00FB684A" w:rsidP="006A7EE0">
      <w:pPr>
        <w:tabs>
          <w:tab w:val="left" w:pos="1470"/>
        </w:tabs>
        <w:spacing w:after="0" w:line="240" w:lineRule="auto"/>
        <w:jc w:val="center"/>
        <w:rPr>
          <w:rFonts w:ascii="Times New Roman" w:hAnsi="Times New Roman" w:cs="Times New Roman"/>
          <w:sz w:val="28"/>
          <w:szCs w:val="28"/>
          <w:lang w:val="ro-RO"/>
        </w:rPr>
      </w:pPr>
      <w:r w:rsidRPr="006A7EE0">
        <w:rPr>
          <w:rFonts w:ascii="Times New Roman" w:hAnsi="Times New Roman" w:cs="Times New Roman"/>
          <w:sz w:val="28"/>
          <w:szCs w:val="28"/>
          <w:lang w:val="ro-RO"/>
        </w:rPr>
        <w:t>Comisia de transmitere –primire a bunurilor</w:t>
      </w:r>
    </w:p>
    <w:p w:rsidR="00FB684A" w:rsidRPr="006A7EE0" w:rsidRDefault="00FB684A" w:rsidP="006A7EE0">
      <w:pPr>
        <w:tabs>
          <w:tab w:val="left" w:pos="1470"/>
        </w:tabs>
        <w:spacing w:after="0" w:line="240" w:lineRule="auto"/>
        <w:rPr>
          <w:rFonts w:ascii="Times New Roman" w:hAnsi="Times New Roman" w:cs="Times New Roman"/>
          <w:sz w:val="28"/>
          <w:szCs w:val="28"/>
          <w:lang w:val="ro-RO"/>
        </w:rPr>
      </w:pPr>
    </w:p>
    <w:p w:rsidR="00FB684A" w:rsidRPr="006A7EE0" w:rsidRDefault="00FB684A" w:rsidP="006A7EE0">
      <w:pPr>
        <w:pStyle w:val="a5"/>
        <w:numPr>
          <w:ilvl w:val="0"/>
          <w:numId w:val="2"/>
        </w:numPr>
        <w:tabs>
          <w:tab w:val="left" w:pos="1470"/>
        </w:tabs>
        <w:spacing w:after="0" w:line="240" w:lineRule="auto"/>
        <w:rPr>
          <w:rFonts w:ascii="Times New Roman" w:hAnsi="Times New Roman" w:cs="Times New Roman"/>
          <w:sz w:val="28"/>
          <w:szCs w:val="28"/>
          <w:lang w:val="ro-RO"/>
        </w:rPr>
      </w:pPr>
      <w:r w:rsidRPr="006A7EE0">
        <w:rPr>
          <w:rFonts w:ascii="Times New Roman" w:hAnsi="Times New Roman" w:cs="Times New Roman"/>
          <w:sz w:val="28"/>
          <w:szCs w:val="28"/>
          <w:lang w:val="ro-RO"/>
        </w:rPr>
        <w:t>Igor Stoian, vicepreședinte al raionului, președintele comisiei;</w:t>
      </w:r>
    </w:p>
    <w:p w:rsidR="00FB684A" w:rsidRPr="006A7EE0" w:rsidRDefault="00FB684A" w:rsidP="006A7EE0">
      <w:pPr>
        <w:pStyle w:val="a5"/>
        <w:numPr>
          <w:ilvl w:val="0"/>
          <w:numId w:val="2"/>
        </w:numPr>
        <w:tabs>
          <w:tab w:val="left" w:pos="1470"/>
        </w:tabs>
        <w:spacing w:after="0" w:line="240" w:lineRule="auto"/>
        <w:rPr>
          <w:rFonts w:ascii="Times New Roman" w:hAnsi="Times New Roman" w:cs="Times New Roman"/>
          <w:sz w:val="28"/>
          <w:szCs w:val="28"/>
          <w:lang w:val="ro-RO"/>
        </w:rPr>
      </w:pPr>
      <w:r w:rsidRPr="006A7EE0">
        <w:rPr>
          <w:rFonts w:ascii="Times New Roman" w:hAnsi="Times New Roman" w:cs="Times New Roman"/>
          <w:sz w:val="28"/>
          <w:szCs w:val="28"/>
          <w:lang w:val="ro-RO"/>
        </w:rPr>
        <w:t>Daniela Ciumac, vicepreședinte al raionului, membru;</w:t>
      </w:r>
    </w:p>
    <w:p w:rsidR="00FB684A" w:rsidRPr="006A7EE0" w:rsidRDefault="00FB684A" w:rsidP="006A7EE0">
      <w:pPr>
        <w:pStyle w:val="a5"/>
        <w:numPr>
          <w:ilvl w:val="0"/>
          <w:numId w:val="2"/>
        </w:numPr>
        <w:tabs>
          <w:tab w:val="left" w:pos="1470"/>
        </w:tabs>
        <w:spacing w:after="0" w:line="240" w:lineRule="auto"/>
        <w:rPr>
          <w:rFonts w:ascii="Times New Roman" w:hAnsi="Times New Roman" w:cs="Times New Roman"/>
          <w:sz w:val="28"/>
          <w:szCs w:val="28"/>
          <w:lang w:val="ro-RO"/>
        </w:rPr>
      </w:pPr>
      <w:r w:rsidRPr="006A7EE0">
        <w:rPr>
          <w:rFonts w:ascii="Times New Roman" w:hAnsi="Times New Roman" w:cs="Times New Roman"/>
          <w:sz w:val="28"/>
          <w:szCs w:val="28"/>
          <w:lang w:val="ro-RO"/>
        </w:rPr>
        <w:t>Viorel dandara, șef DÎTS, membru;</w:t>
      </w:r>
    </w:p>
    <w:p w:rsidR="00FB684A" w:rsidRPr="006A7EE0" w:rsidRDefault="00FB684A" w:rsidP="006A7EE0">
      <w:pPr>
        <w:pStyle w:val="a5"/>
        <w:numPr>
          <w:ilvl w:val="0"/>
          <w:numId w:val="2"/>
        </w:numPr>
        <w:tabs>
          <w:tab w:val="left" w:pos="1470"/>
        </w:tabs>
        <w:spacing w:after="0" w:line="240" w:lineRule="auto"/>
        <w:rPr>
          <w:rFonts w:ascii="Times New Roman" w:hAnsi="Times New Roman" w:cs="Times New Roman"/>
          <w:sz w:val="28"/>
          <w:szCs w:val="28"/>
          <w:lang w:val="ro-RO"/>
        </w:rPr>
      </w:pPr>
      <w:r w:rsidRPr="006A7EE0">
        <w:rPr>
          <w:rFonts w:ascii="Times New Roman" w:hAnsi="Times New Roman" w:cs="Times New Roman"/>
          <w:sz w:val="28"/>
          <w:szCs w:val="28"/>
          <w:lang w:val="ro-RO"/>
        </w:rPr>
        <w:t>Liubovi Timciuc, contabil-șef DÎTS, membru;</w:t>
      </w:r>
    </w:p>
    <w:p w:rsidR="00FB684A" w:rsidRPr="006A7EE0" w:rsidRDefault="00FB684A" w:rsidP="006A7EE0">
      <w:pPr>
        <w:pStyle w:val="a5"/>
        <w:numPr>
          <w:ilvl w:val="0"/>
          <w:numId w:val="2"/>
        </w:numPr>
        <w:tabs>
          <w:tab w:val="left" w:pos="1470"/>
        </w:tabs>
        <w:spacing w:after="0" w:line="240" w:lineRule="auto"/>
        <w:rPr>
          <w:rFonts w:ascii="Times New Roman" w:hAnsi="Times New Roman" w:cs="Times New Roman"/>
          <w:sz w:val="28"/>
          <w:szCs w:val="28"/>
          <w:lang w:val="ro-RO"/>
        </w:rPr>
      </w:pPr>
      <w:r w:rsidRPr="006A7EE0">
        <w:rPr>
          <w:rFonts w:ascii="Times New Roman" w:hAnsi="Times New Roman" w:cs="Times New Roman"/>
          <w:sz w:val="28"/>
          <w:szCs w:val="28"/>
          <w:lang w:val="ro-RO"/>
        </w:rPr>
        <w:t>Directorul instituției beneficiare.</w:t>
      </w: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shd w:val="clear" w:color="auto" w:fill="FFFFFF"/>
        <w:spacing w:after="0" w:line="240" w:lineRule="auto"/>
        <w:ind w:right="-862"/>
        <w:rPr>
          <w:rFonts w:ascii="Times New Roman" w:hAnsi="Times New Roman" w:cs="Times New Roman"/>
          <w:b/>
          <w:sz w:val="28"/>
          <w:szCs w:val="28"/>
          <w:lang w:val="ro-RO"/>
        </w:rPr>
      </w:pPr>
      <w:r w:rsidRPr="006A7EE0">
        <w:rPr>
          <w:rFonts w:ascii="Times New Roman" w:hAnsi="Times New Roman" w:cs="Times New Roman"/>
          <w:b/>
          <w:i/>
          <w:iCs/>
          <w:color w:val="000000"/>
          <w:spacing w:val="2"/>
          <w:sz w:val="28"/>
          <w:szCs w:val="28"/>
          <w:lang w:val="ro-RO"/>
        </w:rPr>
        <w:t>Secretar</w:t>
      </w:r>
      <w:r w:rsidRPr="006A7EE0">
        <w:rPr>
          <w:rFonts w:ascii="Times New Roman" w:hAnsi="Times New Roman" w:cs="Times New Roman"/>
          <w:b/>
          <w:sz w:val="28"/>
          <w:szCs w:val="28"/>
          <w:lang w:val="ro-RO"/>
        </w:rPr>
        <w:t xml:space="preserve">  </w:t>
      </w:r>
      <w:r w:rsidRPr="006A7EE0">
        <w:rPr>
          <w:rFonts w:ascii="Times New Roman" w:hAnsi="Times New Roman" w:cs="Times New Roman"/>
          <w:b/>
          <w:i/>
          <w:sz w:val="28"/>
          <w:szCs w:val="28"/>
          <w:lang w:val="ro-RO"/>
        </w:rPr>
        <w:t>al şedinţe</w:t>
      </w:r>
      <w:r w:rsidRPr="006A7EE0">
        <w:rPr>
          <w:rFonts w:ascii="Times New Roman" w:hAnsi="Times New Roman" w:cs="Times New Roman"/>
          <w:b/>
          <w:sz w:val="28"/>
          <w:szCs w:val="28"/>
          <w:lang w:val="ro-RO"/>
        </w:rPr>
        <w:t xml:space="preserve"> </w:t>
      </w:r>
    </w:p>
    <w:p w:rsidR="006A7EE0" w:rsidRPr="006A7EE0" w:rsidRDefault="006A7EE0" w:rsidP="006A7EE0">
      <w:pPr>
        <w:shd w:val="clear" w:color="auto" w:fill="FFFFFF"/>
        <w:spacing w:after="0" w:line="240" w:lineRule="auto"/>
        <w:ind w:right="-862"/>
        <w:rPr>
          <w:rFonts w:ascii="Times New Roman" w:hAnsi="Times New Roman" w:cs="Times New Roman"/>
          <w:b/>
          <w:i/>
          <w:iCs/>
          <w:color w:val="000000"/>
          <w:spacing w:val="1"/>
          <w:sz w:val="28"/>
          <w:szCs w:val="28"/>
          <w:lang w:val="ro-RO"/>
        </w:rPr>
      </w:pPr>
      <w:r w:rsidRPr="006A7EE0">
        <w:rPr>
          <w:rFonts w:ascii="Times New Roman" w:hAnsi="Times New Roman" w:cs="Times New Roman"/>
          <w:b/>
          <w:sz w:val="28"/>
          <w:szCs w:val="28"/>
          <w:lang w:val="ro-RO"/>
        </w:rPr>
        <w:t xml:space="preserve"> </w:t>
      </w:r>
      <w:r w:rsidRPr="006A7EE0">
        <w:rPr>
          <w:rFonts w:ascii="Times New Roman" w:hAnsi="Times New Roman" w:cs="Times New Roman"/>
          <w:b/>
          <w:i/>
          <w:iCs/>
          <w:color w:val="000000"/>
          <w:spacing w:val="1"/>
          <w:sz w:val="28"/>
          <w:szCs w:val="28"/>
          <w:lang w:val="ro-RO"/>
        </w:rPr>
        <w:t xml:space="preserve">Consiliului Raional              </w:t>
      </w:r>
    </w:p>
    <w:p w:rsidR="006A7EE0" w:rsidRDefault="006A7EE0" w:rsidP="006A7EE0">
      <w:pPr>
        <w:tabs>
          <w:tab w:val="left" w:pos="1470"/>
        </w:tabs>
        <w:spacing w:after="0" w:line="240" w:lineRule="auto"/>
        <w:rPr>
          <w:rFonts w:ascii="Times New Roman" w:hAnsi="Times New Roman" w:cs="Times New Roman"/>
          <w:sz w:val="28"/>
          <w:szCs w:val="28"/>
          <w:lang w:val="ro-RO"/>
        </w:rPr>
      </w:pPr>
    </w:p>
    <w:p w:rsidR="006A7EE0" w:rsidRDefault="006A7EE0" w:rsidP="006A7EE0">
      <w:pPr>
        <w:tabs>
          <w:tab w:val="left" w:pos="1470"/>
        </w:tabs>
        <w:spacing w:after="0" w:line="240" w:lineRule="auto"/>
        <w:rPr>
          <w:rFonts w:ascii="Times New Roman" w:hAnsi="Times New Roman" w:cs="Times New Roman"/>
          <w:sz w:val="28"/>
          <w:szCs w:val="28"/>
          <w:lang w:val="ro-RO"/>
        </w:rPr>
      </w:pPr>
    </w:p>
    <w:p w:rsidR="006A7EE0" w:rsidRDefault="006A7EE0" w:rsidP="006A7EE0">
      <w:pPr>
        <w:tabs>
          <w:tab w:val="left" w:pos="1470"/>
        </w:tabs>
        <w:spacing w:after="0" w:line="240" w:lineRule="auto"/>
        <w:rPr>
          <w:rFonts w:ascii="Times New Roman" w:hAnsi="Times New Roman" w:cs="Times New Roman"/>
          <w:sz w:val="28"/>
          <w:szCs w:val="28"/>
          <w:lang w:val="ro-RO"/>
        </w:rPr>
      </w:pPr>
    </w:p>
    <w:p w:rsidR="006A7EE0" w:rsidRDefault="006A7EE0" w:rsidP="006A7EE0">
      <w:pPr>
        <w:tabs>
          <w:tab w:val="left" w:pos="1470"/>
        </w:tabs>
        <w:spacing w:after="0" w:line="240" w:lineRule="auto"/>
        <w:rPr>
          <w:rFonts w:ascii="Times New Roman" w:hAnsi="Times New Roman" w:cs="Times New Roman"/>
          <w:sz w:val="28"/>
          <w:szCs w:val="28"/>
          <w:lang w:val="ro-RO"/>
        </w:rPr>
      </w:pPr>
    </w:p>
    <w:p w:rsidR="006A7EE0" w:rsidRDefault="006A7EE0" w:rsidP="006A7EE0">
      <w:pPr>
        <w:tabs>
          <w:tab w:val="left" w:pos="1470"/>
        </w:tabs>
        <w:spacing w:after="0" w:line="240" w:lineRule="auto"/>
        <w:rPr>
          <w:rFonts w:ascii="Times New Roman" w:hAnsi="Times New Roman" w:cs="Times New Roman"/>
          <w:sz w:val="28"/>
          <w:szCs w:val="28"/>
          <w:lang w:val="ro-RO"/>
        </w:rPr>
      </w:pPr>
    </w:p>
    <w:p w:rsidR="006A7EE0" w:rsidRDefault="006A7EE0" w:rsidP="006A7EE0">
      <w:pPr>
        <w:tabs>
          <w:tab w:val="left" w:pos="1470"/>
        </w:tabs>
        <w:spacing w:after="0" w:line="240" w:lineRule="auto"/>
        <w:rPr>
          <w:rFonts w:ascii="Times New Roman" w:hAnsi="Times New Roman" w:cs="Times New Roman"/>
          <w:sz w:val="28"/>
          <w:szCs w:val="28"/>
          <w:lang w:val="ro-RO"/>
        </w:rPr>
      </w:pPr>
    </w:p>
    <w:p w:rsidR="006A7EE0" w:rsidRDefault="006A7EE0" w:rsidP="006A7EE0">
      <w:pPr>
        <w:tabs>
          <w:tab w:val="left" w:pos="1470"/>
        </w:tabs>
        <w:spacing w:after="0" w:line="240" w:lineRule="auto"/>
        <w:rPr>
          <w:rFonts w:ascii="Times New Roman" w:hAnsi="Times New Roman" w:cs="Times New Roman"/>
          <w:sz w:val="28"/>
          <w:szCs w:val="28"/>
          <w:lang w:val="ro-RO"/>
        </w:rPr>
      </w:pPr>
    </w:p>
    <w:p w:rsid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bookmarkStart w:id="0" w:name="_GoBack"/>
      <w:bookmarkEnd w:id="0"/>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p w:rsidR="006A7EE0" w:rsidRPr="006A7EE0" w:rsidRDefault="006A7EE0" w:rsidP="006A7EE0">
      <w:pPr>
        <w:tabs>
          <w:tab w:val="left" w:pos="567"/>
        </w:tabs>
        <w:spacing w:after="0" w:line="240" w:lineRule="auto"/>
        <w:ind w:firstLine="284"/>
        <w:jc w:val="center"/>
        <w:rPr>
          <w:rFonts w:ascii="Times New Roman" w:hAnsi="Times New Roman" w:cs="Times New Roman"/>
          <w:sz w:val="28"/>
          <w:szCs w:val="28"/>
          <w:lang w:val="ro-RO"/>
        </w:rPr>
      </w:pPr>
      <w:r w:rsidRPr="006A7EE0">
        <w:rPr>
          <w:rFonts w:ascii="Times New Roman" w:hAnsi="Times New Roman" w:cs="Times New Roman"/>
          <w:sz w:val="28"/>
          <w:szCs w:val="28"/>
          <w:lang w:val="ro-RO"/>
        </w:rPr>
        <w:lastRenderedPageBreak/>
        <w:t>NOTA INFORMATIVĂ</w:t>
      </w:r>
    </w:p>
    <w:p w:rsidR="006A7EE0" w:rsidRPr="006A7EE0" w:rsidRDefault="006A7EE0" w:rsidP="006A7EE0">
      <w:pPr>
        <w:tabs>
          <w:tab w:val="left" w:pos="567"/>
        </w:tabs>
        <w:spacing w:after="0" w:line="240" w:lineRule="auto"/>
        <w:ind w:firstLine="284"/>
        <w:jc w:val="center"/>
        <w:rPr>
          <w:rFonts w:ascii="Times New Roman" w:hAnsi="Times New Roman" w:cs="Times New Roman"/>
          <w:sz w:val="28"/>
          <w:szCs w:val="28"/>
          <w:lang w:val="ro-RO"/>
        </w:rPr>
      </w:pPr>
      <w:r w:rsidRPr="006A7EE0">
        <w:rPr>
          <w:rFonts w:ascii="Times New Roman" w:hAnsi="Times New Roman" w:cs="Times New Roman"/>
          <w:sz w:val="28"/>
          <w:szCs w:val="28"/>
          <w:lang w:val="ro-RO"/>
        </w:rPr>
        <w:t xml:space="preserve">la proiectul deciziei ,,Cu privire la transmiterea cu titlu gratuit a lemnelor pentru foc” </w:t>
      </w:r>
    </w:p>
    <w:p w:rsidR="006A7EE0" w:rsidRPr="006A7EE0" w:rsidRDefault="006A7EE0" w:rsidP="006A7EE0">
      <w:pPr>
        <w:tabs>
          <w:tab w:val="left" w:pos="567"/>
        </w:tabs>
        <w:spacing w:after="0" w:line="240" w:lineRule="auto"/>
        <w:rPr>
          <w:rFonts w:ascii="Times New Roman" w:hAnsi="Times New Roman" w:cs="Times New Roman"/>
          <w:sz w:val="28"/>
          <w:szCs w:val="28"/>
          <w:lang w:val="ro-RO"/>
        </w:rPr>
      </w:pPr>
    </w:p>
    <w:p w:rsidR="006A7EE0" w:rsidRPr="006A7EE0" w:rsidRDefault="006A7EE0" w:rsidP="006A7EE0">
      <w:pPr>
        <w:tabs>
          <w:tab w:val="left" w:pos="567"/>
        </w:tabs>
        <w:spacing w:after="0" w:line="240" w:lineRule="auto"/>
        <w:rPr>
          <w:rFonts w:ascii="Times New Roman" w:hAnsi="Times New Roman" w:cs="Times New Roman"/>
          <w:sz w:val="28"/>
          <w:szCs w:val="28"/>
          <w:lang w:val="ro-RO"/>
        </w:rPr>
      </w:pPr>
      <w:r w:rsidRPr="006A7EE0">
        <w:rPr>
          <w:rFonts w:ascii="Times New Roman" w:hAnsi="Times New Roman" w:cs="Times New Roman"/>
          <w:sz w:val="28"/>
          <w:szCs w:val="28"/>
          <w:lang w:val="ro-RO"/>
        </w:rPr>
        <w:t xml:space="preserve">I. </w:t>
      </w:r>
      <w:r w:rsidRPr="006A7EE0">
        <w:rPr>
          <w:rFonts w:ascii="Times New Roman" w:hAnsi="Times New Roman" w:cs="Times New Roman"/>
          <w:b/>
          <w:sz w:val="28"/>
          <w:szCs w:val="28"/>
          <w:lang w:val="ro-RO"/>
        </w:rPr>
        <w:t xml:space="preserve">Denumirea autorului </w:t>
      </w:r>
      <w:r w:rsidRPr="006A7EE0">
        <w:rPr>
          <w:rFonts w:ascii="Times New Roman" w:hAnsi="Times New Roman" w:cs="Times New Roman"/>
          <w:b/>
          <w:bCs/>
          <w:sz w:val="28"/>
          <w:szCs w:val="28"/>
          <w:lang w:val="ro-RO"/>
        </w:rPr>
        <w:t>proiectului î</w:t>
      </w:r>
      <w:r w:rsidRPr="006A7EE0">
        <w:rPr>
          <w:rFonts w:ascii="Times New Roman" w:hAnsi="Times New Roman" w:cs="Times New Roman"/>
          <w:sz w:val="28"/>
          <w:szCs w:val="28"/>
          <w:lang w:val="ro-RO"/>
        </w:rPr>
        <w:t xml:space="preserve">n calitate de  autor este Direcţia  Învăţământ Tineret şi Sport, autoritate publică responsabilă, conform competenţelor, de elaborarea şi promovarea proiectului de decizie. </w:t>
      </w:r>
    </w:p>
    <w:p w:rsidR="006A7EE0" w:rsidRPr="006A7EE0" w:rsidRDefault="006A7EE0" w:rsidP="006A7EE0">
      <w:pPr>
        <w:tabs>
          <w:tab w:val="left" w:pos="7065"/>
        </w:tabs>
        <w:spacing w:after="0" w:line="240" w:lineRule="auto"/>
        <w:jc w:val="both"/>
        <w:rPr>
          <w:rFonts w:ascii="Times New Roman" w:hAnsi="Times New Roman" w:cs="Times New Roman"/>
          <w:sz w:val="28"/>
          <w:szCs w:val="28"/>
          <w:lang w:val="ro-RO"/>
        </w:rPr>
      </w:pPr>
      <w:r w:rsidRPr="006A7EE0">
        <w:rPr>
          <w:rFonts w:ascii="Times New Roman" w:hAnsi="Times New Roman" w:cs="Times New Roman"/>
          <w:sz w:val="28"/>
          <w:szCs w:val="28"/>
          <w:lang w:val="ro-RO"/>
        </w:rPr>
        <w:t>II.</w:t>
      </w:r>
      <w:r w:rsidRPr="006A7EE0">
        <w:rPr>
          <w:rFonts w:ascii="Times New Roman" w:hAnsi="Times New Roman" w:cs="Times New Roman"/>
          <w:b/>
          <w:sz w:val="28"/>
          <w:szCs w:val="28"/>
          <w:lang w:val="ro-RO"/>
        </w:rPr>
        <w:t>Condiţiile</w:t>
      </w:r>
      <w:r w:rsidRPr="006A7EE0">
        <w:rPr>
          <w:rFonts w:ascii="Times New Roman" w:hAnsi="Times New Roman" w:cs="Times New Roman"/>
          <w:sz w:val="28"/>
          <w:szCs w:val="28"/>
          <w:lang w:val="ro-RO"/>
        </w:rPr>
        <w:t xml:space="preserve"> </w:t>
      </w:r>
      <w:r w:rsidRPr="006A7EE0">
        <w:rPr>
          <w:rFonts w:ascii="Times New Roman" w:hAnsi="Times New Roman" w:cs="Times New Roman"/>
          <w:b/>
          <w:sz w:val="28"/>
          <w:szCs w:val="28"/>
          <w:lang w:val="ro-RO"/>
        </w:rPr>
        <w:t>ce au impus elaborarea proiectului</w:t>
      </w:r>
      <w:r w:rsidRPr="006A7EE0">
        <w:rPr>
          <w:rFonts w:ascii="Times New Roman" w:hAnsi="Times New Roman" w:cs="Times New Roman"/>
          <w:sz w:val="28"/>
          <w:szCs w:val="28"/>
          <w:lang w:val="ro-RO"/>
        </w:rPr>
        <w:t>: Proiectul deciziei ,,Cu privire la transmiterea cu titlu gratuit a lemnelor pentru foc” a fost elaborat reieșind din analiza necesităților de lemne a instituțiilor de învățămînt și în vederea asigurării cu agent termic.</w:t>
      </w:r>
    </w:p>
    <w:p w:rsidR="006A7EE0" w:rsidRPr="006A7EE0" w:rsidRDefault="006A7EE0" w:rsidP="006A7EE0">
      <w:pPr>
        <w:tabs>
          <w:tab w:val="left" w:pos="7065"/>
        </w:tabs>
        <w:spacing w:after="0" w:line="240" w:lineRule="auto"/>
        <w:ind w:left="60"/>
        <w:jc w:val="both"/>
        <w:rPr>
          <w:rFonts w:ascii="Times New Roman" w:hAnsi="Times New Roman" w:cs="Times New Roman"/>
          <w:sz w:val="28"/>
          <w:szCs w:val="28"/>
          <w:lang w:val="ro-RO"/>
        </w:rPr>
      </w:pPr>
      <w:r w:rsidRPr="006A7EE0">
        <w:rPr>
          <w:rFonts w:ascii="Times New Roman" w:hAnsi="Times New Roman" w:cs="Times New Roman"/>
          <w:sz w:val="28"/>
          <w:szCs w:val="28"/>
          <w:lang w:val="ro-RO"/>
        </w:rPr>
        <w:t xml:space="preserve">III. </w:t>
      </w:r>
      <w:r w:rsidRPr="006A7EE0">
        <w:rPr>
          <w:rFonts w:ascii="Times New Roman" w:hAnsi="Times New Roman" w:cs="Times New Roman"/>
          <w:b/>
          <w:sz w:val="28"/>
          <w:szCs w:val="28"/>
          <w:lang w:val="ro-RO"/>
        </w:rPr>
        <w:t>Scopul şi obiectivele proiectului</w:t>
      </w:r>
      <w:r w:rsidRPr="006A7EE0">
        <w:rPr>
          <w:rFonts w:ascii="Times New Roman" w:hAnsi="Times New Roman" w:cs="Times New Roman"/>
          <w:sz w:val="28"/>
          <w:szCs w:val="28"/>
          <w:lang w:val="ro-RO"/>
        </w:rPr>
        <w:t xml:space="preserve">: Proiectul deciziei ,,Cu privire la transmiterea cu titlul gratuit a lemnelor pentru foc” are drept scop facilitarea accesului la servicii educaționale de calitate a activităților. </w:t>
      </w:r>
    </w:p>
    <w:p w:rsidR="006A7EE0" w:rsidRPr="006A7EE0" w:rsidRDefault="006A7EE0" w:rsidP="006A7EE0">
      <w:pPr>
        <w:tabs>
          <w:tab w:val="left" w:pos="7065"/>
        </w:tabs>
        <w:spacing w:after="0" w:line="240" w:lineRule="auto"/>
        <w:ind w:left="60"/>
        <w:jc w:val="both"/>
        <w:rPr>
          <w:rFonts w:ascii="Times New Roman" w:hAnsi="Times New Roman" w:cs="Times New Roman"/>
          <w:sz w:val="28"/>
          <w:szCs w:val="28"/>
          <w:lang w:val="ro-RO"/>
        </w:rPr>
      </w:pPr>
      <w:r w:rsidRPr="006A7EE0">
        <w:rPr>
          <w:rFonts w:ascii="Times New Roman" w:hAnsi="Times New Roman" w:cs="Times New Roman"/>
          <w:sz w:val="28"/>
          <w:szCs w:val="28"/>
          <w:lang w:val="ro-RO"/>
        </w:rPr>
        <w:t xml:space="preserve">IV. </w:t>
      </w:r>
      <w:r w:rsidRPr="006A7EE0">
        <w:rPr>
          <w:rFonts w:ascii="Times New Roman" w:hAnsi="Times New Roman" w:cs="Times New Roman"/>
          <w:b/>
          <w:sz w:val="28"/>
          <w:szCs w:val="28"/>
          <w:lang w:val="ro-RO"/>
        </w:rPr>
        <w:t>Principalele prevederi ale proiectului şi evidenţierea elementelor noi</w:t>
      </w:r>
      <w:r w:rsidRPr="006A7EE0">
        <w:rPr>
          <w:rFonts w:ascii="Times New Roman" w:hAnsi="Times New Roman" w:cs="Times New Roman"/>
          <w:sz w:val="28"/>
          <w:szCs w:val="28"/>
          <w:lang w:val="ro-RO"/>
        </w:rPr>
        <w:t>: Proiectul deciziei ,,Cu privire la la transmiterea cu titlul gratuit a lemnelor pentru foc” prevede prin diferite forme și metode specifice organizarea educației de calitate.</w:t>
      </w:r>
    </w:p>
    <w:p w:rsidR="006A7EE0" w:rsidRPr="006A7EE0" w:rsidRDefault="006A7EE0" w:rsidP="006A7EE0">
      <w:pPr>
        <w:pStyle w:val="a3"/>
        <w:shd w:val="clear" w:color="auto" w:fill="FFFFFF"/>
        <w:spacing w:after="0" w:afterAutospacing="0"/>
        <w:jc w:val="both"/>
        <w:rPr>
          <w:color w:val="222222"/>
          <w:sz w:val="28"/>
          <w:szCs w:val="28"/>
          <w:lang w:val="ro-RO"/>
        </w:rPr>
      </w:pPr>
      <w:r w:rsidRPr="006A7EE0">
        <w:rPr>
          <w:sz w:val="28"/>
          <w:szCs w:val="28"/>
          <w:lang w:val="ro-RO"/>
        </w:rPr>
        <w:t xml:space="preserve">V. </w:t>
      </w:r>
      <w:r w:rsidRPr="006A7EE0">
        <w:rPr>
          <w:b/>
          <w:sz w:val="28"/>
          <w:szCs w:val="28"/>
          <w:lang w:val="ro-RO"/>
        </w:rPr>
        <w:t xml:space="preserve">Modul de încorporare  actului în cadrul normetiv în vigoare. </w:t>
      </w:r>
      <w:r w:rsidRPr="006A7EE0">
        <w:rPr>
          <w:sz w:val="28"/>
          <w:szCs w:val="28"/>
          <w:lang w:val="ro-RO"/>
        </w:rPr>
        <w:t xml:space="preserve">Proiectul de decizie este elaborat </w:t>
      </w:r>
      <w:r w:rsidRPr="006A7EE0">
        <w:rPr>
          <w:color w:val="222222"/>
          <w:sz w:val="28"/>
          <w:szCs w:val="28"/>
          <w:lang w:val="ro-RO"/>
        </w:rPr>
        <w:t xml:space="preserve">în conformitate cu art. 43 al. (1) şi art. 74 alin (5) din Legea nr.436/2006 privind administrația publică locală, art.8, al. 2 din Legea nr.523/1999,,Cu privire la proprietatea publică a unităților administrativ -teritoriale" şi cu Regulamentul cu privire la modul de transmitere a bunurilor proprietate publică, aprobat prin Hotărärea Guvernului nr.901/2015 și examinând necesitățile de lemne a instituțiilor în baza solicitărilor și în vederea asigurării cu agent termic pentru organizarea optima a activității, </w:t>
      </w:r>
    </w:p>
    <w:p w:rsidR="006A7EE0" w:rsidRPr="006A7EE0" w:rsidRDefault="006A7EE0" w:rsidP="006A7EE0">
      <w:pPr>
        <w:pStyle w:val="a5"/>
        <w:tabs>
          <w:tab w:val="left" w:pos="567"/>
        </w:tabs>
        <w:spacing w:after="0" w:line="240" w:lineRule="auto"/>
        <w:ind w:left="0"/>
        <w:jc w:val="both"/>
        <w:rPr>
          <w:rFonts w:ascii="Times New Roman" w:hAnsi="Times New Roman" w:cs="Times New Roman"/>
          <w:sz w:val="28"/>
          <w:szCs w:val="28"/>
          <w:lang w:val="ro-RO"/>
        </w:rPr>
      </w:pPr>
      <w:r w:rsidRPr="006A7EE0">
        <w:rPr>
          <w:rFonts w:ascii="Times New Roman" w:hAnsi="Times New Roman" w:cs="Times New Roman"/>
          <w:sz w:val="28"/>
          <w:szCs w:val="28"/>
          <w:lang w:val="ro-RO"/>
        </w:rPr>
        <w:t xml:space="preserve">VI. </w:t>
      </w:r>
      <w:r w:rsidRPr="006A7EE0">
        <w:rPr>
          <w:rFonts w:ascii="Times New Roman" w:hAnsi="Times New Roman" w:cs="Times New Roman"/>
          <w:b/>
          <w:sz w:val="28"/>
          <w:szCs w:val="28"/>
          <w:lang w:val="ro-RO"/>
        </w:rPr>
        <w:t>Fundamentarea economico-financiară Implementarea prezentului proiect</w:t>
      </w:r>
      <w:r w:rsidRPr="006A7EE0">
        <w:rPr>
          <w:rFonts w:ascii="Times New Roman" w:hAnsi="Times New Roman" w:cs="Times New Roman"/>
          <w:sz w:val="28"/>
          <w:szCs w:val="28"/>
          <w:lang w:val="ro-RO"/>
        </w:rPr>
        <w:t xml:space="preserve"> nu va necesita cheltuieli suplimentare.</w:t>
      </w:r>
    </w:p>
    <w:p w:rsidR="006A7EE0" w:rsidRPr="006A7EE0" w:rsidRDefault="006A7EE0" w:rsidP="006A7EE0">
      <w:pPr>
        <w:pStyle w:val="a5"/>
        <w:tabs>
          <w:tab w:val="left" w:pos="567"/>
        </w:tabs>
        <w:spacing w:after="0" w:line="240" w:lineRule="auto"/>
        <w:ind w:left="0"/>
        <w:jc w:val="both"/>
        <w:rPr>
          <w:rFonts w:ascii="Times New Roman" w:hAnsi="Times New Roman" w:cs="Times New Roman"/>
          <w:sz w:val="28"/>
          <w:szCs w:val="28"/>
          <w:lang w:val="ro-RO"/>
        </w:rPr>
      </w:pPr>
      <w:r w:rsidRPr="006A7EE0">
        <w:rPr>
          <w:rFonts w:ascii="Times New Roman" w:hAnsi="Times New Roman" w:cs="Times New Roman"/>
          <w:sz w:val="28"/>
          <w:szCs w:val="28"/>
          <w:lang w:val="ro-RO"/>
        </w:rPr>
        <w:t xml:space="preserve">VII. </w:t>
      </w:r>
      <w:r w:rsidRPr="006A7EE0">
        <w:rPr>
          <w:rFonts w:ascii="Times New Roman" w:hAnsi="Times New Roman" w:cs="Times New Roman"/>
          <w:b/>
          <w:sz w:val="28"/>
          <w:szCs w:val="28"/>
          <w:lang w:val="ro-RO"/>
        </w:rPr>
        <w:t>Consultarea publică a proiectului</w:t>
      </w:r>
      <w:r w:rsidRPr="006A7EE0">
        <w:rPr>
          <w:rFonts w:ascii="Times New Roman" w:hAnsi="Times New Roman" w:cs="Times New Roman"/>
          <w:sz w:val="28"/>
          <w:szCs w:val="28"/>
          <w:lang w:val="ro-RO"/>
        </w:rPr>
        <w:t xml:space="preserve"> În scopul respectării prevederilor Legii nr. 239 din 13 noiembrie 2008 privind transparenţa în procesul decizional, proiectul a fost plasat pe pagina web a consiliului raional www.riscani.md la directoriul Transparenţa decizională, secţiunea Consultări publice ale proiectelor. Proiectul deciziei se prezintă comisiei consultative de specialitate pentru avizare şi se propune Consiliului raional pentru examinare şi adoptare în şedinţă. </w:t>
      </w:r>
    </w:p>
    <w:p w:rsidR="006A7EE0" w:rsidRPr="006A7EE0" w:rsidRDefault="006A7EE0" w:rsidP="006A7EE0">
      <w:pPr>
        <w:pStyle w:val="a5"/>
        <w:tabs>
          <w:tab w:val="left" w:pos="567"/>
        </w:tabs>
        <w:spacing w:after="0" w:line="240" w:lineRule="auto"/>
        <w:ind w:left="0"/>
        <w:jc w:val="both"/>
        <w:rPr>
          <w:rFonts w:ascii="Times New Roman" w:hAnsi="Times New Roman" w:cs="Times New Roman"/>
          <w:sz w:val="28"/>
          <w:szCs w:val="28"/>
          <w:lang w:val="ro-RO"/>
        </w:rPr>
      </w:pPr>
      <w:r w:rsidRPr="006A7EE0">
        <w:rPr>
          <w:rFonts w:ascii="Times New Roman" w:hAnsi="Times New Roman" w:cs="Times New Roman"/>
          <w:color w:val="000000"/>
          <w:sz w:val="28"/>
          <w:szCs w:val="28"/>
          <w:lang w:val="ro-RO"/>
        </w:rPr>
        <w:t xml:space="preserve">VIII. </w:t>
      </w:r>
      <w:r w:rsidRPr="006A7EE0">
        <w:rPr>
          <w:rFonts w:ascii="Times New Roman" w:hAnsi="Times New Roman" w:cs="Times New Roman"/>
          <w:b/>
          <w:color w:val="000000"/>
          <w:sz w:val="28"/>
          <w:szCs w:val="28"/>
          <w:lang w:val="ro-RO"/>
        </w:rPr>
        <w:t>Constatările expertizei juridice: p</w:t>
      </w:r>
      <w:r w:rsidRPr="006A7EE0">
        <w:rPr>
          <w:rFonts w:ascii="Times New Roman" w:hAnsi="Times New Roman" w:cs="Times New Roman"/>
          <w:color w:val="000000"/>
          <w:sz w:val="28"/>
          <w:szCs w:val="28"/>
          <w:lang w:val="ro-RO"/>
        </w:rPr>
        <w:t>roiectul de decizie a fost examinat de servicul juridic al Apartului prședintelui, care a confirmat că decizia corespunde normelor legale.</w:t>
      </w:r>
    </w:p>
    <w:p w:rsidR="006A7EE0" w:rsidRPr="006A7EE0" w:rsidRDefault="006A7EE0" w:rsidP="006A7EE0">
      <w:pPr>
        <w:pStyle w:val="a5"/>
        <w:tabs>
          <w:tab w:val="left" w:pos="567"/>
        </w:tabs>
        <w:spacing w:after="0" w:line="240" w:lineRule="auto"/>
        <w:ind w:left="0" w:firstLine="284"/>
        <w:jc w:val="both"/>
        <w:rPr>
          <w:rFonts w:ascii="Times New Roman" w:hAnsi="Times New Roman" w:cs="Times New Roman"/>
          <w:sz w:val="28"/>
          <w:szCs w:val="28"/>
          <w:lang w:val="ro-RO"/>
        </w:rPr>
      </w:pPr>
    </w:p>
    <w:p w:rsidR="006A7EE0" w:rsidRPr="006A7EE0" w:rsidRDefault="006A7EE0" w:rsidP="006A7EE0">
      <w:pPr>
        <w:pStyle w:val="a5"/>
        <w:tabs>
          <w:tab w:val="left" w:pos="567"/>
        </w:tabs>
        <w:spacing w:after="0" w:line="240" w:lineRule="auto"/>
        <w:ind w:left="0" w:firstLine="284"/>
        <w:jc w:val="right"/>
        <w:rPr>
          <w:rFonts w:ascii="Times New Roman" w:hAnsi="Times New Roman" w:cs="Times New Roman"/>
          <w:sz w:val="28"/>
          <w:szCs w:val="28"/>
          <w:lang w:val="ro-RO"/>
        </w:rPr>
      </w:pPr>
    </w:p>
    <w:p w:rsidR="006A7EE0" w:rsidRPr="006A7EE0" w:rsidRDefault="006A7EE0" w:rsidP="006A7EE0">
      <w:pPr>
        <w:pStyle w:val="a5"/>
        <w:tabs>
          <w:tab w:val="left" w:pos="567"/>
        </w:tabs>
        <w:spacing w:after="0" w:line="240" w:lineRule="auto"/>
        <w:ind w:left="0" w:firstLine="284"/>
        <w:jc w:val="right"/>
        <w:rPr>
          <w:rFonts w:ascii="Times New Roman" w:hAnsi="Times New Roman" w:cs="Times New Roman"/>
          <w:sz w:val="28"/>
          <w:szCs w:val="28"/>
          <w:lang w:val="ro-RO"/>
        </w:rPr>
      </w:pPr>
      <w:r w:rsidRPr="006A7EE0">
        <w:rPr>
          <w:rFonts w:ascii="Times New Roman" w:hAnsi="Times New Roman" w:cs="Times New Roman"/>
          <w:sz w:val="28"/>
          <w:szCs w:val="28"/>
          <w:lang w:val="ro-RO"/>
        </w:rPr>
        <w:t>Şef al Direcţiei învăţămînt tineret şi sport</w:t>
      </w:r>
    </w:p>
    <w:p w:rsidR="006A7EE0" w:rsidRPr="006A7EE0" w:rsidRDefault="006A7EE0" w:rsidP="006A7EE0">
      <w:pPr>
        <w:tabs>
          <w:tab w:val="left" w:pos="1470"/>
        </w:tabs>
        <w:spacing w:after="0" w:line="240" w:lineRule="auto"/>
        <w:rPr>
          <w:rFonts w:ascii="Times New Roman" w:hAnsi="Times New Roman" w:cs="Times New Roman"/>
          <w:sz w:val="28"/>
          <w:szCs w:val="28"/>
          <w:lang w:val="ro-RO"/>
        </w:rPr>
      </w:pPr>
    </w:p>
    <w:sectPr w:rsidR="006A7EE0" w:rsidRPr="006A7EE0" w:rsidSect="006A7EE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D1568"/>
    <w:multiLevelType w:val="hybridMultilevel"/>
    <w:tmpl w:val="05D04618"/>
    <w:lvl w:ilvl="0" w:tplc="19EEFE3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120583"/>
    <w:multiLevelType w:val="hybridMultilevel"/>
    <w:tmpl w:val="A2CE2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CB"/>
    <w:rsid w:val="000459FD"/>
    <w:rsid w:val="00094EDD"/>
    <w:rsid w:val="002F7BBB"/>
    <w:rsid w:val="00304255"/>
    <w:rsid w:val="00336ACB"/>
    <w:rsid w:val="004E12C8"/>
    <w:rsid w:val="006A7EE0"/>
    <w:rsid w:val="00807DC8"/>
    <w:rsid w:val="008C57E7"/>
    <w:rsid w:val="00A637C9"/>
    <w:rsid w:val="00F13C52"/>
    <w:rsid w:val="00FB6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5688F"/>
  <w15:chartTrackingRefBased/>
  <w15:docId w15:val="{B4056385-B8CA-4E13-BAA7-7E37334E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EE0"/>
  </w:style>
  <w:style w:type="paragraph" w:styleId="3">
    <w:name w:val="heading 3"/>
    <w:basedOn w:val="a"/>
    <w:next w:val="a"/>
    <w:link w:val="30"/>
    <w:qFormat/>
    <w:rsid w:val="002F7BBB"/>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F7BBB"/>
    <w:rPr>
      <w:rFonts w:ascii="Times New Roman" w:eastAsia="Times New Roman" w:hAnsi="Times New Roman" w:cs="Times New Roman"/>
      <w:b/>
      <w:sz w:val="28"/>
      <w:szCs w:val="20"/>
      <w:lang w:eastAsia="ru-RU"/>
    </w:rPr>
  </w:style>
  <w:style w:type="table" w:styleId="a4">
    <w:name w:val="Table Grid"/>
    <w:basedOn w:val="a1"/>
    <w:uiPriority w:val="39"/>
    <w:rsid w:val="008C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FB684A"/>
    <w:pPr>
      <w:ind w:left="720"/>
      <w:contextualSpacing/>
    </w:pPr>
  </w:style>
  <w:style w:type="paragraph" w:styleId="a6">
    <w:name w:val="Balloon Text"/>
    <w:basedOn w:val="a"/>
    <w:link w:val="a7"/>
    <w:uiPriority w:val="99"/>
    <w:semiHidden/>
    <w:unhideWhenUsed/>
    <w:rsid w:val="00094E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2021-11-22T14:06:00Z</cp:lastPrinted>
  <dcterms:created xsi:type="dcterms:W3CDTF">2021-11-22T14:30:00Z</dcterms:created>
  <dcterms:modified xsi:type="dcterms:W3CDTF">2021-11-22T14:30:00Z</dcterms:modified>
</cp:coreProperties>
</file>