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7A14E" w14:textId="77777777" w:rsidR="00FE430D" w:rsidRPr="00FE430D" w:rsidRDefault="00FE430D" w:rsidP="00FE430D">
      <w:pPr>
        <w:pStyle w:val="NormalWeb"/>
        <w:shd w:val="clear" w:color="auto" w:fill="FFF9F9"/>
        <w:spacing w:before="0" w:beforeAutospacing="0" w:after="0" w:afterAutospacing="0"/>
        <w:jc w:val="center"/>
        <w:rPr>
          <w:color w:val="333333"/>
          <w:sz w:val="44"/>
          <w:szCs w:val="44"/>
          <w:lang w:val="en-US"/>
        </w:rPr>
      </w:pPr>
      <w:proofErr w:type="spellStart"/>
      <w:r w:rsidRPr="00FE430D">
        <w:rPr>
          <w:rStyle w:val="Strong"/>
          <w:color w:val="333333"/>
          <w:sz w:val="44"/>
          <w:szCs w:val="44"/>
          <w:lang w:val="en-US"/>
        </w:rPr>
        <w:t>Anunţ</w:t>
      </w:r>
      <w:proofErr w:type="spellEnd"/>
    </w:p>
    <w:p w14:paraId="6AA40BF8" w14:textId="77777777" w:rsidR="00FE430D" w:rsidRPr="00FE430D" w:rsidRDefault="00FE430D" w:rsidP="00FE430D">
      <w:pPr>
        <w:pStyle w:val="NormalWeb"/>
        <w:shd w:val="clear" w:color="auto" w:fill="FFF9F9"/>
        <w:spacing w:before="0" w:beforeAutospacing="0" w:after="0" w:afterAutospacing="0"/>
        <w:jc w:val="center"/>
        <w:rPr>
          <w:color w:val="333333"/>
          <w:sz w:val="36"/>
          <w:szCs w:val="36"/>
          <w:lang w:val="ro-RO"/>
        </w:rPr>
      </w:pPr>
      <w:r w:rsidRPr="00FE430D">
        <w:rPr>
          <w:rStyle w:val="Strong"/>
          <w:color w:val="333333"/>
          <w:sz w:val="36"/>
          <w:szCs w:val="36"/>
          <w:lang w:val="ro-RO"/>
        </w:rPr>
        <w:t>privind iniţierea elaborării proiectului de decizie</w:t>
      </w:r>
    </w:p>
    <w:p w14:paraId="326C12BE" w14:textId="77777777" w:rsidR="00FE430D" w:rsidRPr="00FE430D" w:rsidRDefault="00FE430D" w:rsidP="00FE430D">
      <w:pPr>
        <w:pStyle w:val="NormalWeb"/>
        <w:shd w:val="clear" w:color="auto" w:fill="FFF9F9"/>
        <w:spacing w:before="0" w:beforeAutospacing="0" w:after="0" w:afterAutospacing="0"/>
        <w:jc w:val="center"/>
        <w:rPr>
          <w:color w:val="333333"/>
          <w:sz w:val="36"/>
          <w:szCs w:val="36"/>
          <w:lang w:val="ro-RO"/>
        </w:rPr>
      </w:pPr>
      <w:r w:rsidRPr="00FE430D">
        <w:rPr>
          <w:rStyle w:val="Strong"/>
          <w:color w:val="333333"/>
          <w:sz w:val="36"/>
          <w:szCs w:val="36"/>
          <w:lang w:val="ro-RO"/>
        </w:rPr>
        <w:t>a Consiliului Raional Rîșcani</w:t>
      </w:r>
    </w:p>
    <w:p w14:paraId="7717E135" w14:textId="77777777" w:rsidR="00FE430D" w:rsidRPr="00FE430D" w:rsidRDefault="00FE430D" w:rsidP="00FE430D">
      <w:pPr>
        <w:pStyle w:val="NormalWeb"/>
        <w:shd w:val="clear" w:color="auto" w:fill="FFF9F9"/>
        <w:spacing w:before="0" w:beforeAutospacing="0" w:after="0" w:afterAutospacing="0"/>
        <w:jc w:val="center"/>
        <w:rPr>
          <w:color w:val="333333"/>
          <w:sz w:val="36"/>
          <w:szCs w:val="36"/>
          <w:lang w:val="ro-RO"/>
        </w:rPr>
      </w:pPr>
      <w:r w:rsidRPr="00FE430D">
        <w:rPr>
          <w:color w:val="333333"/>
          <w:sz w:val="36"/>
          <w:szCs w:val="36"/>
          <w:lang w:val="ro-RO"/>
        </w:rPr>
        <w:t> </w:t>
      </w:r>
    </w:p>
    <w:p w14:paraId="6A279474" w14:textId="690664C1" w:rsidR="00FE430D" w:rsidRPr="00FE430D" w:rsidRDefault="00FE430D" w:rsidP="00FE430D">
      <w:pPr>
        <w:pStyle w:val="NormalWeb"/>
        <w:shd w:val="clear" w:color="auto" w:fill="FFF9F9"/>
        <w:spacing w:before="0" w:beforeAutospacing="0" w:after="0" w:afterAutospacing="0"/>
        <w:rPr>
          <w:color w:val="333333"/>
          <w:sz w:val="36"/>
          <w:szCs w:val="36"/>
          <w:lang w:val="ro-RO"/>
        </w:rPr>
      </w:pPr>
      <w:r w:rsidRPr="00FE430D">
        <w:rPr>
          <w:color w:val="333333"/>
          <w:sz w:val="36"/>
          <w:szCs w:val="36"/>
          <w:lang w:val="ro-RO"/>
        </w:rPr>
        <w:t>Preşedintele raionului anunţă despre iniţierea elaborării unui proiect de decizie ale Consiliului Raional, pentru a fi propus spre aprobare la ședința ordinară din trimestrul IV al anului 202</w:t>
      </w:r>
      <w:r>
        <w:rPr>
          <w:color w:val="333333"/>
          <w:sz w:val="36"/>
          <w:szCs w:val="36"/>
          <w:lang w:val="ro-RO"/>
        </w:rPr>
        <w:t>3</w:t>
      </w:r>
      <w:r w:rsidRPr="00FE430D">
        <w:rPr>
          <w:color w:val="333333"/>
          <w:sz w:val="36"/>
          <w:szCs w:val="36"/>
          <w:lang w:val="ro-RO"/>
        </w:rPr>
        <w:t>.</w:t>
      </w:r>
    </w:p>
    <w:p w14:paraId="0B771D0E" w14:textId="77777777" w:rsidR="00FE430D" w:rsidRPr="00FE430D" w:rsidRDefault="00FE430D" w:rsidP="00FE430D">
      <w:pPr>
        <w:pStyle w:val="NormalWeb"/>
        <w:shd w:val="clear" w:color="auto" w:fill="FFF9F9"/>
        <w:spacing w:before="0" w:beforeAutospacing="0" w:after="0" w:afterAutospacing="0"/>
        <w:rPr>
          <w:color w:val="333333"/>
          <w:sz w:val="36"/>
          <w:szCs w:val="36"/>
          <w:lang w:val="ro-RO"/>
        </w:rPr>
      </w:pPr>
      <w:r w:rsidRPr="00FE430D">
        <w:rPr>
          <w:color w:val="333333"/>
          <w:sz w:val="36"/>
          <w:szCs w:val="36"/>
          <w:lang w:val="ro-RO"/>
        </w:rPr>
        <w:t> </w:t>
      </w:r>
    </w:p>
    <w:p w14:paraId="29011CB0" w14:textId="77777777" w:rsidR="00FE430D" w:rsidRPr="00FE430D" w:rsidRDefault="00FE430D" w:rsidP="00FE430D">
      <w:pPr>
        <w:pStyle w:val="NormalWeb"/>
        <w:shd w:val="clear" w:color="auto" w:fill="FFF9F9"/>
        <w:spacing w:before="0" w:beforeAutospacing="0" w:after="0" w:afterAutospacing="0"/>
        <w:rPr>
          <w:rStyle w:val="Strong"/>
          <w:color w:val="333333"/>
          <w:sz w:val="36"/>
          <w:szCs w:val="36"/>
          <w:lang w:val="ro-RO"/>
        </w:rPr>
      </w:pPr>
      <w:r w:rsidRPr="00FE430D">
        <w:rPr>
          <w:rStyle w:val="Strong"/>
          <w:color w:val="333333"/>
          <w:sz w:val="36"/>
          <w:szCs w:val="36"/>
          <w:lang w:val="ro-RO"/>
        </w:rPr>
        <w:t>Cu privire la aprobarea  a  bugetului raional Rîșcani</w:t>
      </w:r>
    </w:p>
    <w:p w14:paraId="4779AD1C" w14:textId="65A97B73" w:rsidR="00FE430D" w:rsidRDefault="00FE430D" w:rsidP="00FE430D">
      <w:pPr>
        <w:pStyle w:val="NormalWeb"/>
        <w:shd w:val="clear" w:color="auto" w:fill="FFF9F9"/>
        <w:spacing w:before="0" w:beforeAutospacing="0" w:after="0" w:afterAutospacing="0"/>
        <w:rPr>
          <w:rStyle w:val="Strong"/>
          <w:color w:val="333333"/>
          <w:sz w:val="36"/>
          <w:szCs w:val="36"/>
          <w:lang w:val="ro-RO"/>
        </w:rPr>
      </w:pPr>
      <w:r w:rsidRPr="00FE430D">
        <w:rPr>
          <w:rStyle w:val="Strong"/>
          <w:color w:val="333333"/>
          <w:sz w:val="36"/>
          <w:szCs w:val="36"/>
          <w:lang w:val="ro-RO"/>
        </w:rPr>
        <w:t xml:space="preserve"> pentru anul 202</w:t>
      </w:r>
      <w:r>
        <w:rPr>
          <w:rStyle w:val="Strong"/>
          <w:color w:val="333333"/>
          <w:sz w:val="36"/>
          <w:szCs w:val="36"/>
          <w:lang w:val="ro-RO"/>
        </w:rPr>
        <w:t>4</w:t>
      </w:r>
      <w:r w:rsidRPr="00FE430D">
        <w:rPr>
          <w:rStyle w:val="Strong"/>
          <w:color w:val="333333"/>
          <w:sz w:val="36"/>
          <w:szCs w:val="36"/>
          <w:lang w:val="ro-RO"/>
        </w:rPr>
        <w:t xml:space="preserve"> </w:t>
      </w:r>
    </w:p>
    <w:p w14:paraId="5B165F0D" w14:textId="77777777" w:rsidR="00FE430D" w:rsidRDefault="00FE430D" w:rsidP="00FE430D">
      <w:pPr>
        <w:pStyle w:val="NormalWeb"/>
        <w:shd w:val="clear" w:color="auto" w:fill="FFF9F9"/>
        <w:spacing w:before="0" w:beforeAutospacing="0" w:after="0" w:afterAutospacing="0"/>
        <w:rPr>
          <w:color w:val="333333"/>
          <w:sz w:val="36"/>
          <w:szCs w:val="36"/>
          <w:lang w:val="ro-RO"/>
        </w:rPr>
      </w:pPr>
    </w:p>
    <w:p w14:paraId="4706E240" w14:textId="6E4152E7" w:rsidR="00FE430D" w:rsidRPr="00FE430D" w:rsidRDefault="00FE430D" w:rsidP="00FE430D">
      <w:pPr>
        <w:pStyle w:val="NormalWeb"/>
        <w:shd w:val="clear" w:color="auto" w:fill="FFF9F9"/>
        <w:spacing w:before="0" w:beforeAutospacing="0" w:after="0" w:afterAutospacing="0"/>
        <w:rPr>
          <w:color w:val="333333"/>
          <w:sz w:val="36"/>
          <w:szCs w:val="36"/>
          <w:lang w:val="ro-RO"/>
        </w:rPr>
      </w:pPr>
      <w:r w:rsidRPr="00FE430D">
        <w:rPr>
          <w:color w:val="333333"/>
          <w:sz w:val="36"/>
          <w:szCs w:val="36"/>
          <w:lang w:val="ro-RO"/>
        </w:rPr>
        <w:t> </w:t>
      </w:r>
    </w:p>
    <w:p w14:paraId="6E2292A7" w14:textId="77777777" w:rsidR="00FE430D" w:rsidRPr="00FE430D" w:rsidRDefault="00FE430D" w:rsidP="00FE430D">
      <w:pPr>
        <w:pStyle w:val="NormalWeb"/>
        <w:shd w:val="clear" w:color="auto" w:fill="FFF9F9"/>
        <w:spacing w:before="0" w:beforeAutospacing="0" w:after="0" w:afterAutospacing="0"/>
        <w:rPr>
          <w:color w:val="333333"/>
          <w:sz w:val="36"/>
          <w:szCs w:val="36"/>
          <w:lang w:val="ro-RO"/>
        </w:rPr>
      </w:pPr>
      <w:r w:rsidRPr="00FE430D">
        <w:rPr>
          <w:color w:val="333333"/>
          <w:sz w:val="36"/>
          <w:szCs w:val="36"/>
          <w:lang w:val="ro-RO"/>
        </w:rPr>
        <w:t>Cetăţenii, asociaţiile, alte părţi interesate în procesul de elaborare a proiectului de decizie pot consulta  proiectele şi materialele aferente acestora care vor fi plasate pe pagina  web: </w:t>
      </w:r>
      <w:hyperlink r:id="rId4" w:history="1">
        <w:r w:rsidRPr="00FE430D">
          <w:rPr>
            <w:rStyle w:val="Hyperlink"/>
            <w:color w:val="990000"/>
            <w:sz w:val="36"/>
            <w:szCs w:val="36"/>
            <w:lang w:val="ro-RO"/>
          </w:rPr>
          <w:t>https://consiliulriscani.md/index.php?pag=procesul_decizional&amp;ids=proiecte_decizii</w:t>
        </w:r>
      </w:hyperlink>
      <w:r w:rsidRPr="00FE430D">
        <w:rPr>
          <w:color w:val="333333"/>
          <w:sz w:val="36"/>
          <w:szCs w:val="36"/>
          <w:lang w:val="ro-RO"/>
        </w:rPr>
        <w:t>sau la raportor.  </w:t>
      </w:r>
    </w:p>
    <w:p w14:paraId="3F6115F7" w14:textId="77777777" w:rsidR="00FE430D" w:rsidRPr="00FE430D" w:rsidRDefault="00FE430D" w:rsidP="00FE430D">
      <w:pPr>
        <w:pStyle w:val="NormalWeb"/>
        <w:shd w:val="clear" w:color="auto" w:fill="FFF9F9"/>
        <w:spacing w:before="0" w:beforeAutospacing="0" w:after="0" w:afterAutospacing="0"/>
        <w:rPr>
          <w:color w:val="333333"/>
          <w:sz w:val="36"/>
          <w:szCs w:val="36"/>
          <w:lang w:val="ro-RO"/>
        </w:rPr>
      </w:pPr>
      <w:r w:rsidRPr="00FE430D">
        <w:rPr>
          <w:color w:val="333333"/>
          <w:sz w:val="36"/>
          <w:szCs w:val="36"/>
          <w:lang w:val="ro-RO"/>
        </w:rPr>
        <w:t> </w:t>
      </w:r>
    </w:p>
    <w:p w14:paraId="0A9483F8" w14:textId="7C69B1E7" w:rsidR="00FE430D" w:rsidRPr="00FE430D" w:rsidRDefault="00FE430D" w:rsidP="00FE430D">
      <w:pPr>
        <w:pStyle w:val="NormalWeb"/>
        <w:shd w:val="clear" w:color="auto" w:fill="FFF9F9"/>
        <w:spacing w:before="0" w:beforeAutospacing="0" w:after="0" w:afterAutospacing="0"/>
        <w:rPr>
          <w:color w:val="333333"/>
          <w:sz w:val="36"/>
          <w:szCs w:val="36"/>
          <w:lang w:val="ro-RO"/>
        </w:rPr>
      </w:pPr>
      <w:r w:rsidRPr="00FE430D">
        <w:rPr>
          <w:color w:val="333333"/>
          <w:sz w:val="36"/>
          <w:szCs w:val="36"/>
          <w:lang w:val="ro-RO"/>
        </w:rPr>
        <w:t>Părţile interesate pot prezenta propuneri şi recomandări la actele iniţiate persoanelor responsabile de elaborare sau  la adresa electronică: </w:t>
      </w:r>
      <w:hyperlink r:id="rId5" w:history="1">
        <w:r w:rsidRPr="00FE430D">
          <w:rPr>
            <w:rStyle w:val="Hyperlink"/>
            <w:color w:val="990000"/>
            <w:sz w:val="36"/>
            <w:szCs w:val="36"/>
            <w:lang w:val="ro-RO"/>
          </w:rPr>
          <w:t>inforiscanimd@gmail.com</w:t>
        </w:r>
      </w:hyperlink>
      <w:r w:rsidRPr="00FE430D">
        <w:rPr>
          <w:color w:val="333333"/>
          <w:sz w:val="36"/>
          <w:szCs w:val="36"/>
          <w:lang w:val="ro-RO"/>
        </w:rPr>
        <w:t xml:space="preserve">,  nu mai târziu de </w:t>
      </w:r>
      <w:r>
        <w:rPr>
          <w:color w:val="333333"/>
          <w:sz w:val="36"/>
          <w:szCs w:val="36"/>
          <w:lang w:val="ro-RO"/>
        </w:rPr>
        <w:t>24 noiembrie</w:t>
      </w:r>
      <w:r w:rsidRPr="00FE430D">
        <w:rPr>
          <w:color w:val="333333"/>
          <w:sz w:val="36"/>
          <w:szCs w:val="36"/>
          <w:lang w:val="ro-RO"/>
        </w:rPr>
        <w:t xml:space="preserve">  202</w:t>
      </w:r>
      <w:r>
        <w:rPr>
          <w:color w:val="333333"/>
          <w:sz w:val="36"/>
          <w:szCs w:val="36"/>
          <w:lang w:val="ro-RO"/>
        </w:rPr>
        <w:t>3</w:t>
      </w:r>
      <w:r w:rsidR="00255B01">
        <w:rPr>
          <w:color w:val="333333"/>
          <w:sz w:val="36"/>
          <w:szCs w:val="36"/>
          <w:lang w:val="ro-RO"/>
        </w:rPr>
        <w:t>.</w:t>
      </w:r>
      <w:r w:rsidRPr="00FE430D">
        <w:rPr>
          <w:color w:val="333333"/>
          <w:sz w:val="36"/>
          <w:szCs w:val="36"/>
          <w:lang w:val="ro-RO"/>
        </w:rPr>
        <w:t> </w:t>
      </w:r>
    </w:p>
    <w:p w14:paraId="7C7F8CB0" w14:textId="77777777" w:rsidR="00825B87" w:rsidRPr="00FE430D" w:rsidRDefault="00825B87">
      <w:pPr>
        <w:rPr>
          <w:rFonts w:ascii="Times New Roman" w:hAnsi="Times New Roman" w:cs="Times New Roman"/>
          <w:sz w:val="36"/>
          <w:szCs w:val="36"/>
          <w:lang w:val="ro-RO"/>
        </w:rPr>
      </w:pPr>
    </w:p>
    <w:sectPr w:rsidR="00825B87" w:rsidRPr="00FE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06"/>
    <w:rsid w:val="00255B01"/>
    <w:rsid w:val="00442F06"/>
    <w:rsid w:val="00825B87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0FB3"/>
  <w15:chartTrackingRefBased/>
  <w15:docId w15:val="{FD3E0557-FCED-48AF-B9B8-0CA935A7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E430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E4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iscanimd@gmail.com" TargetMode="External"/><Relationship Id="rId4" Type="http://schemas.openxmlformats.org/officeDocument/2006/relationships/hyperlink" Target="https://consiliulriscani.md/index.php?pag=procesul_decizional&amp;ids=proiecte_deciz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Resurse Umane</cp:lastModifiedBy>
  <cp:revision>4</cp:revision>
  <dcterms:created xsi:type="dcterms:W3CDTF">2023-11-17T11:47:00Z</dcterms:created>
  <dcterms:modified xsi:type="dcterms:W3CDTF">2023-11-17T12:16:00Z</dcterms:modified>
</cp:coreProperties>
</file>