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49B3" w14:textId="77777777" w:rsidR="009E1FDD" w:rsidRDefault="00DD685C">
      <w:pPr>
        <w:tabs>
          <w:tab w:val="left" w:pos="5680"/>
        </w:tabs>
        <w:spacing w:before="74"/>
        <w:ind w:left="589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487315968" behindDoc="1" locked="0" layoutInCell="1" allowOverlap="1" wp14:anchorId="6809F5F7" wp14:editId="612DE683">
            <wp:simplePos x="0" y="0"/>
            <wp:positionH relativeFrom="page">
              <wp:posOffset>3917315</wp:posOffset>
            </wp:positionH>
            <wp:positionV relativeFrom="paragraph">
              <wp:posOffset>99064</wp:posOffset>
            </wp:positionV>
            <wp:extent cx="530860" cy="656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REPUBLICA</w:t>
      </w:r>
      <w:r>
        <w:rPr>
          <w:spacing w:val="68"/>
          <w:sz w:val="28"/>
        </w:rPr>
        <w:t xml:space="preserve"> </w:t>
      </w:r>
      <w:r>
        <w:rPr>
          <w:sz w:val="28"/>
        </w:rPr>
        <w:t>MOLDOVA</w:t>
      </w:r>
      <w:r>
        <w:rPr>
          <w:sz w:val="28"/>
        </w:rPr>
        <w:tab/>
        <w:t>РЕСПУБЛИКА</w:t>
      </w:r>
      <w:r>
        <w:rPr>
          <w:spacing w:val="66"/>
          <w:sz w:val="28"/>
        </w:rPr>
        <w:t xml:space="preserve"> </w:t>
      </w:r>
      <w:r>
        <w:rPr>
          <w:sz w:val="28"/>
        </w:rPr>
        <w:t>МОЛДОВА</w:t>
      </w:r>
    </w:p>
    <w:p w14:paraId="76F837EF" w14:textId="77777777" w:rsidR="009E1FDD" w:rsidRDefault="00DD685C">
      <w:pPr>
        <w:pStyle w:val="1"/>
        <w:tabs>
          <w:tab w:val="left" w:pos="2443"/>
          <w:tab w:val="left" w:pos="6280"/>
          <w:tab w:val="left" w:pos="6690"/>
        </w:tabs>
        <w:spacing w:before="164"/>
        <w:ind w:left="1162" w:right="352" w:hanging="504"/>
      </w:pPr>
      <w:r>
        <w:t>CONSILIUL</w:t>
      </w:r>
      <w:r>
        <w:tab/>
        <w:t>RAIONAL</w:t>
      </w:r>
      <w:r>
        <w:tab/>
        <w:t>РАЙОННЫЙ СОВЕТ</w:t>
      </w:r>
      <w:r>
        <w:rPr>
          <w:spacing w:val="-67"/>
        </w:rPr>
        <w:t xml:space="preserve"> </w:t>
      </w:r>
      <w:r>
        <w:t>RÎŞCANI</w:t>
      </w:r>
      <w:r>
        <w:tab/>
      </w:r>
      <w:r>
        <w:tab/>
      </w:r>
      <w:r>
        <w:tab/>
        <w:t>РЫШКАНЬ</w:t>
      </w:r>
    </w:p>
    <w:p w14:paraId="2B86B8D9" w14:textId="412EC6D1" w:rsidR="009E1FDD" w:rsidRPr="0045080A" w:rsidRDefault="0045080A" w:rsidP="0045080A">
      <w:pPr>
        <w:pStyle w:val="a3"/>
        <w:jc w:val="right"/>
        <w:rPr>
          <w:b/>
          <w:sz w:val="22"/>
          <w:szCs w:val="22"/>
        </w:rPr>
      </w:pPr>
      <w:r w:rsidRPr="0045080A">
        <w:rPr>
          <w:b/>
          <w:sz w:val="22"/>
          <w:szCs w:val="22"/>
        </w:rPr>
        <w:t>Proiect</w:t>
      </w:r>
    </w:p>
    <w:p w14:paraId="6A6E1B65" w14:textId="15CC523F" w:rsidR="009E1FDD" w:rsidRDefault="00DD685C">
      <w:pPr>
        <w:spacing w:before="251" w:line="322" w:lineRule="exact"/>
        <w:ind w:left="1069" w:right="1075"/>
        <w:jc w:val="center"/>
        <w:rPr>
          <w:b/>
          <w:sz w:val="28"/>
        </w:rPr>
      </w:pPr>
      <w:r>
        <w:rPr>
          <w:b/>
          <w:sz w:val="28"/>
        </w:rPr>
        <w:t>DECIZIE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nr</w:t>
      </w:r>
      <w:r w:rsidR="0045080A">
        <w:rPr>
          <w:b/>
          <w:sz w:val="28"/>
        </w:rPr>
        <w:t>.02/</w:t>
      </w:r>
    </w:p>
    <w:p w14:paraId="1D1DE53C" w14:textId="2132A50A" w:rsidR="009E1FDD" w:rsidRDefault="00DD685C">
      <w:pPr>
        <w:pStyle w:val="1"/>
        <w:jc w:val="center"/>
      </w:pPr>
      <w:r>
        <w:t>din</w:t>
      </w:r>
      <w:r>
        <w:rPr>
          <w:spacing w:val="-2"/>
        </w:rPr>
        <w:t xml:space="preserve"> </w:t>
      </w:r>
      <w:r w:rsidR="0045080A">
        <w:t>martie 2024</w:t>
      </w:r>
    </w:p>
    <w:p w14:paraId="1EEFE5B9" w14:textId="77777777" w:rsidR="009E1FDD" w:rsidRDefault="009E1FDD">
      <w:pPr>
        <w:pStyle w:val="a3"/>
        <w:spacing w:before="2"/>
        <w:rPr>
          <w:b/>
          <w:sz w:val="28"/>
        </w:rPr>
      </w:pPr>
    </w:p>
    <w:p w14:paraId="744CA326" w14:textId="77777777" w:rsidR="009E1FDD" w:rsidRDefault="00DD685C">
      <w:pPr>
        <w:pStyle w:val="2"/>
        <w:ind w:right="3886"/>
      </w:pPr>
      <w:bookmarkStart w:id="0" w:name="_Hlk159494144"/>
      <w:r>
        <w:t>Cu privire la rezultatele inventarierii bunurilor</w:t>
      </w:r>
      <w:r>
        <w:rPr>
          <w:spacing w:val="-67"/>
        </w:rPr>
        <w:t xml:space="preserve"> </w:t>
      </w:r>
      <w:r>
        <w:t>Consiliului</w:t>
      </w:r>
      <w:r>
        <w:rPr>
          <w:spacing w:val="-1"/>
        </w:rPr>
        <w:t xml:space="preserve"> </w:t>
      </w:r>
      <w:r>
        <w:t>raional</w:t>
      </w:r>
      <w:r>
        <w:rPr>
          <w:spacing w:val="-3"/>
        </w:rPr>
        <w:t xml:space="preserve"> </w:t>
      </w:r>
      <w:r>
        <w:t>Rîşcani,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 w:rsidR="002774B2">
        <w:t>2023</w:t>
      </w:r>
    </w:p>
    <w:p w14:paraId="3B1BEACE" w14:textId="77777777" w:rsidR="009E1FDD" w:rsidRDefault="009E1FDD">
      <w:pPr>
        <w:pStyle w:val="a3"/>
        <w:spacing w:before="11"/>
        <w:rPr>
          <w:b/>
          <w:i/>
          <w:sz w:val="27"/>
        </w:rPr>
      </w:pPr>
    </w:p>
    <w:bookmarkEnd w:id="0"/>
    <w:p w14:paraId="390BC05F" w14:textId="77777777" w:rsidR="009E1FDD" w:rsidRDefault="00DD685C">
      <w:pPr>
        <w:ind w:left="102" w:right="105" w:firstLine="719"/>
        <w:jc w:val="both"/>
        <w:rPr>
          <w:sz w:val="28"/>
        </w:rPr>
      </w:pPr>
      <w:r>
        <w:rPr>
          <w:sz w:val="28"/>
        </w:rPr>
        <w:t>În conformitate cu art. 4 (2) şi art.77 din Legea privind descentralizarea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administrativă nr. 435/2006, art. 43, alin 1) lit. c) şi art. 46 din Legea privind</w:t>
      </w:r>
      <w:r>
        <w:rPr>
          <w:spacing w:val="1"/>
          <w:sz w:val="28"/>
        </w:rPr>
        <w:t xml:space="preserve"> </w:t>
      </w:r>
      <w:r>
        <w:rPr>
          <w:sz w:val="28"/>
        </w:rPr>
        <w:t>administraţia publică locală nr. 436/2006, Legea privind proprietatea publică a</w:t>
      </w:r>
      <w:r>
        <w:rPr>
          <w:spacing w:val="1"/>
          <w:sz w:val="28"/>
        </w:rPr>
        <w:t xml:space="preserve"> </w:t>
      </w:r>
      <w:r>
        <w:rPr>
          <w:sz w:val="28"/>
        </w:rPr>
        <w:t>unităţilor administrativ-teritoriale nr.523/1999, Legea contabilităţii nr. 113/2007,</w:t>
      </w:r>
      <w:r>
        <w:rPr>
          <w:spacing w:val="1"/>
          <w:sz w:val="28"/>
        </w:rPr>
        <w:t xml:space="preserve"> </w:t>
      </w:r>
      <w:r>
        <w:rPr>
          <w:sz w:val="28"/>
        </w:rPr>
        <w:t>Hotărârea Guvernului nr. 162/2004 despre unele măsuri privind inventarierea</w:t>
      </w:r>
      <w:r>
        <w:rPr>
          <w:spacing w:val="1"/>
          <w:sz w:val="28"/>
        </w:rPr>
        <w:t xml:space="preserve"> </w:t>
      </w:r>
      <w:r>
        <w:rPr>
          <w:sz w:val="28"/>
        </w:rPr>
        <w:t>bunurilor imobile proprietate a unităţilor administrativ-teritoriale şi a statului,</w:t>
      </w:r>
      <w:r>
        <w:rPr>
          <w:spacing w:val="1"/>
          <w:sz w:val="28"/>
        </w:rPr>
        <w:t xml:space="preserve"> </w:t>
      </w:r>
      <w:r>
        <w:rPr>
          <w:sz w:val="28"/>
        </w:rPr>
        <w:t>Regulamentul privind inventarierea aprobat prin Ordinul Ministerului Finanţelor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nr.60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/2012,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ţinând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cont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faptul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în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rezultatul</w:t>
      </w:r>
      <w:r>
        <w:rPr>
          <w:spacing w:val="-16"/>
          <w:sz w:val="28"/>
        </w:rPr>
        <w:t xml:space="preserve"> </w:t>
      </w:r>
      <w:r>
        <w:rPr>
          <w:sz w:val="28"/>
        </w:rPr>
        <w:t>activităţii</w:t>
      </w:r>
      <w:r>
        <w:rPr>
          <w:spacing w:val="-17"/>
          <w:sz w:val="28"/>
        </w:rPr>
        <w:t xml:space="preserve"> </w:t>
      </w:r>
      <w:r>
        <w:rPr>
          <w:sz w:val="28"/>
        </w:rPr>
        <w:t>Comisiei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9"/>
          <w:sz w:val="28"/>
        </w:rPr>
        <w:t xml:space="preserve"> </w:t>
      </w:r>
      <w:r>
        <w:rPr>
          <w:sz w:val="28"/>
        </w:rPr>
        <w:t>inventariere</w:t>
      </w:r>
      <w:r>
        <w:rPr>
          <w:spacing w:val="-68"/>
          <w:sz w:val="28"/>
        </w:rPr>
        <w:t xml:space="preserve"> </w:t>
      </w:r>
      <w:r>
        <w:rPr>
          <w:sz w:val="28"/>
        </w:rPr>
        <w:t>a bunurilor mobile şi imobile ale Consiliului raional n-au fost depistate lipsuri şi</w:t>
      </w:r>
      <w:r>
        <w:rPr>
          <w:spacing w:val="1"/>
          <w:sz w:val="28"/>
        </w:rPr>
        <w:t xml:space="preserve"> </w:t>
      </w:r>
      <w:r>
        <w:rPr>
          <w:sz w:val="28"/>
        </w:rPr>
        <w:t>surplusuri</w:t>
      </w:r>
      <w:r>
        <w:rPr>
          <w:spacing w:val="1"/>
          <w:sz w:val="28"/>
        </w:rPr>
        <w:t xml:space="preserve"> </w:t>
      </w:r>
      <w:r>
        <w:rPr>
          <w:sz w:val="28"/>
        </w:rPr>
        <w:t>(proces</w:t>
      </w:r>
      <w:r>
        <w:rPr>
          <w:spacing w:val="1"/>
          <w:sz w:val="28"/>
        </w:rPr>
        <w:t xml:space="preserve"> </w:t>
      </w:r>
      <w:r>
        <w:rPr>
          <w:sz w:val="28"/>
        </w:rPr>
        <w:t>verbal</w:t>
      </w:r>
      <w:r>
        <w:rPr>
          <w:spacing w:val="1"/>
          <w:sz w:val="28"/>
        </w:rPr>
        <w:t xml:space="preserve"> </w:t>
      </w:r>
      <w:r>
        <w:rPr>
          <w:sz w:val="28"/>
        </w:rPr>
        <w:t>nr.1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1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martie</w:t>
      </w:r>
      <w:r>
        <w:rPr>
          <w:spacing w:val="1"/>
          <w:sz w:val="28"/>
        </w:rPr>
        <w:t xml:space="preserve"> </w:t>
      </w:r>
      <w:r>
        <w:rPr>
          <w:sz w:val="28"/>
        </w:rPr>
        <w:t>2023)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examinând</w:t>
      </w:r>
      <w:r>
        <w:rPr>
          <w:spacing w:val="1"/>
          <w:sz w:val="28"/>
        </w:rPr>
        <w:t xml:space="preserve"> </w:t>
      </w:r>
      <w:r>
        <w:rPr>
          <w:sz w:val="28"/>
        </w:rPr>
        <w:t>informaţia</w:t>
      </w:r>
      <w:r>
        <w:rPr>
          <w:spacing w:val="1"/>
          <w:sz w:val="28"/>
        </w:rPr>
        <w:t xml:space="preserve"> </w:t>
      </w:r>
      <w:r>
        <w:rPr>
          <w:sz w:val="28"/>
        </w:rPr>
        <w:t>prezentată,</w:t>
      </w:r>
    </w:p>
    <w:p w14:paraId="12DFC6B2" w14:textId="77777777" w:rsidR="009E1FDD" w:rsidRDefault="009E1FDD">
      <w:pPr>
        <w:pStyle w:val="a3"/>
        <w:rPr>
          <w:sz w:val="28"/>
        </w:rPr>
      </w:pPr>
    </w:p>
    <w:p w14:paraId="2DD64766" w14:textId="77777777" w:rsidR="009E1FDD" w:rsidRDefault="00DD685C">
      <w:pPr>
        <w:pStyle w:val="1"/>
        <w:spacing w:before="1"/>
        <w:jc w:val="center"/>
      </w:pPr>
      <w:r>
        <w:t>Consiliul</w:t>
      </w:r>
      <w:r>
        <w:rPr>
          <w:spacing w:val="-4"/>
        </w:rPr>
        <w:t xml:space="preserve"> </w:t>
      </w:r>
      <w:r>
        <w:t>Raional</w:t>
      </w:r>
      <w:r>
        <w:rPr>
          <w:spacing w:val="-7"/>
        </w:rPr>
        <w:t xml:space="preserve"> </w:t>
      </w:r>
      <w:r>
        <w:t>DECIDE:</w:t>
      </w:r>
    </w:p>
    <w:p w14:paraId="107DD864" w14:textId="77777777" w:rsidR="009E1FDD" w:rsidRDefault="009E1FDD">
      <w:pPr>
        <w:pStyle w:val="a3"/>
        <w:spacing w:before="10"/>
        <w:rPr>
          <w:b/>
          <w:sz w:val="27"/>
        </w:rPr>
      </w:pPr>
    </w:p>
    <w:p w14:paraId="46E340FB" w14:textId="77777777" w:rsidR="009E1FDD" w:rsidRDefault="00DD685C">
      <w:pPr>
        <w:pStyle w:val="a4"/>
        <w:numPr>
          <w:ilvl w:val="0"/>
          <w:numId w:val="3"/>
        </w:numPr>
        <w:tabs>
          <w:tab w:val="left" w:pos="455"/>
        </w:tabs>
        <w:ind w:right="105" w:firstLine="0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ia</w:t>
      </w:r>
      <w:r>
        <w:rPr>
          <w:spacing w:val="1"/>
          <w:sz w:val="28"/>
        </w:rPr>
        <w:t xml:space="preserve"> </w:t>
      </w:r>
      <w:r>
        <w:rPr>
          <w:sz w:val="28"/>
        </w:rPr>
        <w:t>act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aprobă</w:t>
      </w:r>
      <w:r>
        <w:rPr>
          <w:spacing w:val="1"/>
          <w:sz w:val="28"/>
        </w:rPr>
        <w:t xml:space="preserve"> </w:t>
      </w:r>
      <w:r>
        <w:rPr>
          <w:sz w:val="28"/>
        </w:rPr>
        <w:t>raportul</w:t>
      </w:r>
      <w:r>
        <w:rPr>
          <w:spacing w:val="1"/>
          <w:sz w:val="28"/>
        </w:rPr>
        <w:t xml:space="preserve"> </w:t>
      </w:r>
      <w:r>
        <w:rPr>
          <w:sz w:val="28"/>
        </w:rPr>
        <w:t>privind</w:t>
      </w:r>
      <w:r>
        <w:rPr>
          <w:spacing w:val="1"/>
          <w:sz w:val="28"/>
        </w:rPr>
        <w:t xml:space="preserve"> </w:t>
      </w:r>
      <w:r>
        <w:rPr>
          <w:sz w:val="28"/>
        </w:rPr>
        <w:t>inventarierea</w:t>
      </w:r>
      <w:r>
        <w:rPr>
          <w:spacing w:val="1"/>
          <w:sz w:val="28"/>
        </w:rPr>
        <w:t xml:space="preserve"> </w:t>
      </w:r>
      <w:r>
        <w:rPr>
          <w:sz w:val="28"/>
        </w:rPr>
        <w:t>mijloacelor</w:t>
      </w:r>
      <w:r>
        <w:rPr>
          <w:spacing w:val="1"/>
          <w:sz w:val="28"/>
        </w:rPr>
        <w:t xml:space="preserve"> </w:t>
      </w:r>
      <w:r>
        <w:rPr>
          <w:sz w:val="28"/>
        </w:rPr>
        <w:t>fixe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>materialelor de mică valoare ale Consiliului raional, la data de 30.11.2022 (Anexa</w:t>
      </w:r>
      <w:r>
        <w:rPr>
          <w:spacing w:val="-67"/>
          <w:sz w:val="28"/>
        </w:rPr>
        <w:t xml:space="preserve"> </w:t>
      </w:r>
      <w:r>
        <w:rPr>
          <w:sz w:val="28"/>
        </w:rPr>
        <w:t>1).</w:t>
      </w:r>
    </w:p>
    <w:p w14:paraId="1740B00F" w14:textId="77777777" w:rsidR="009E1FDD" w:rsidRDefault="00DD685C">
      <w:pPr>
        <w:pStyle w:val="a4"/>
        <w:numPr>
          <w:ilvl w:val="0"/>
          <w:numId w:val="3"/>
        </w:numPr>
        <w:tabs>
          <w:tab w:val="left" w:pos="383"/>
        </w:tabs>
        <w:spacing w:before="2" w:line="322" w:lineRule="exact"/>
        <w:ind w:left="382" w:hanging="281"/>
        <w:jc w:val="both"/>
        <w:rPr>
          <w:sz w:val="28"/>
        </w:rPr>
      </w:pPr>
      <w:r>
        <w:rPr>
          <w:sz w:val="28"/>
        </w:rPr>
        <w:t>Se</w:t>
      </w:r>
      <w:r>
        <w:rPr>
          <w:spacing w:val="-5"/>
          <w:sz w:val="28"/>
        </w:rPr>
        <w:t xml:space="preserve"> </w:t>
      </w:r>
      <w:r>
        <w:rPr>
          <w:sz w:val="28"/>
        </w:rPr>
        <w:t>aprobă</w:t>
      </w:r>
      <w:r>
        <w:rPr>
          <w:spacing w:val="-4"/>
          <w:sz w:val="28"/>
        </w:rPr>
        <w:t xml:space="preserve"> </w:t>
      </w:r>
      <w:r>
        <w:rPr>
          <w:sz w:val="28"/>
        </w:rPr>
        <w:t>registrele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verificare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rezultatelor</w:t>
      </w:r>
      <w:r>
        <w:rPr>
          <w:spacing w:val="-4"/>
          <w:sz w:val="28"/>
        </w:rPr>
        <w:t xml:space="preserve"> </w:t>
      </w:r>
      <w:r>
        <w:rPr>
          <w:sz w:val="28"/>
        </w:rPr>
        <w:t>inventarierii</w:t>
      </w:r>
      <w:r>
        <w:rPr>
          <w:spacing w:val="-4"/>
          <w:sz w:val="28"/>
        </w:rPr>
        <w:t xml:space="preserve"> </w:t>
      </w:r>
      <w:r>
        <w:rPr>
          <w:sz w:val="28"/>
        </w:rPr>
        <w:t>bunurilor:</w:t>
      </w:r>
    </w:p>
    <w:p w14:paraId="27AEDEE1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line="322" w:lineRule="exact"/>
        <w:ind w:left="404" w:hanging="234"/>
        <w:rPr>
          <w:sz w:val="28"/>
        </w:rPr>
      </w:pPr>
      <w:r>
        <w:rPr>
          <w:sz w:val="28"/>
        </w:rPr>
        <w:t>Aparatului</w:t>
      </w:r>
      <w:r>
        <w:rPr>
          <w:spacing w:val="-3"/>
          <w:sz w:val="28"/>
        </w:rPr>
        <w:t xml:space="preserve"> </w:t>
      </w:r>
      <w:r>
        <w:rPr>
          <w:sz w:val="28"/>
        </w:rPr>
        <w:t>Preşedintelui</w:t>
      </w:r>
      <w:r>
        <w:rPr>
          <w:spacing w:val="-2"/>
          <w:sz w:val="28"/>
        </w:rPr>
        <w:t xml:space="preserve"> </w:t>
      </w:r>
      <w:r>
        <w:rPr>
          <w:sz w:val="28"/>
        </w:rPr>
        <w:t>raionului</w:t>
      </w:r>
      <w:r>
        <w:rPr>
          <w:spacing w:val="-3"/>
          <w:sz w:val="28"/>
        </w:rPr>
        <w:t xml:space="preserve"> </w:t>
      </w:r>
      <w:r>
        <w:rPr>
          <w:sz w:val="28"/>
        </w:rPr>
        <w:t>Rîşcani</w:t>
      </w:r>
      <w:r>
        <w:rPr>
          <w:spacing w:val="-5"/>
          <w:sz w:val="28"/>
        </w:rPr>
        <w:t xml:space="preserve"> </w:t>
      </w:r>
      <w:r>
        <w:rPr>
          <w:sz w:val="28"/>
        </w:rPr>
        <w:t>în</w:t>
      </w:r>
      <w:r>
        <w:rPr>
          <w:spacing w:val="-6"/>
          <w:sz w:val="28"/>
        </w:rPr>
        <w:t xml:space="preserve"> </w:t>
      </w:r>
      <w:r>
        <w:rPr>
          <w:sz w:val="28"/>
        </w:rPr>
        <w:t>sumă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 w:rsidR="007D000F" w:rsidRPr="007D000F">
        <w:rPr>
          <w:b/>
          <w:sz w:val="28"/>
          <w:lang w:val="en-US"/>
        </w:rPr>
        <w:t>446</w:t>
      </w:r>
      <w:r w:rsidR="007D000F">
        <w:rPr>
          <w:b/>
          <w:sz w:val="28"/>
          <w:lang w:val="en-US"/>
        </w:rPr>
        <w:t xml:space="preserve"> </w:t>
      </w:r>
      <w:r w:rsidR="007D000F" w:rsidRPr="007D000F">
        <w:rPr>
          <w:b/>
          <w:sz w:val="28"/>
          <w:lang w:val="en-US"/>
        </w:rPr>
        <w:t>653</w:t>
      </w:r>
      <w:r w:rsidR="007D000F">
        <w:rPr>
          <w:b/>
          <w:sz w:val="28"/>
          <w:lang w:val="en-US"/>
        </w:rPr>
        <w:t xml:space="preserve"> </w:t>
      </w:r>
      <w:r w:rsidR="007D000F" w:rsidRPr="007D000F">
        <w:rPr>
          <w:b/>
          <w:sz w:val="28"/>
          <w:lang w:val="en-US"/>
        </w:rPr>
        <w:t>585</w:t>
      </w:r>
      <w:r w:rsidR="007D000F">
        <w:rPr>
          <w:b/>
          <w:sz w:val="28"/>
          <w:lang w:val="en-US"/>
        </w:rPr>
        <w:t>,</w:t>
      </w:r>
      <w:r w:rsidR="007D000F" w:rsidRPr="007D000F">
        <w:rPr>
          <w:b/>
          <w:sz w:val="28"/>
          <w:lang w:val="en-US"/>
        </w:rPr>
        <w:t>73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lei;</w:t>
      </w:r>
    </w:p>
    <w:p w14:paraId="7AA936C0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ind w:left="404" w:hanging="234"/>
        <w:rPr>
          <w:sz w:val="28"/>
        </w:rPr>
      </w:pPr>
      <w:r>
        <w:rPr>
          <w:sz w:val="28"/>
        </w:rPr>
        <w:t>Direcţia</w:t>
      </w:r>
      <w:r>
        <w:rPr>
          <w:spacing w:val="-2"/>
          <w:sz w:val="28"/>
        </w:rPr>
        <w:t xml:space="preserve"> </w:t>
      </w:r>
      <w:r>
        <w:rPr>
          <w:sz w:val="28"/>
        </w:rPr>
        <w:t>Finanţe</w:t>
      </w:r>
      <w:r>
        <w:rPr>
          <w:spacing w:val="-2"/>
          <w:sz w:val="28"/>
        </w:rPr>
        <w:t xml:space="preserve"> </w:t>
      </w:r>
      <w:r>
        <w:rPr>
          <w:sz w:val="28"/>
        </w:rPr>
        <w:t>în</w:t>
      </w:r>
      <w:r>
        <w:rPr>
          <w:spacing w:val="-2"/>
          <w:sz w:val="28"/>
        </w:rPr>
        <w:t xml:space="preserve"> </w:t>
      </w:r>
      <w:r>
        <w:rPr>
          <w:sz w:val="28"/>
        </w:rPr>
        <w:t>sumă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 w:rsidR="007D000F">
        <w:rPr>
          <w:b/>
          <w:sz w:val="28"/>
        </w:rPr>
        <w:t>863 927,77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lei;</w:t>
      </w:r>
    </w:p>
    <w:p w14:paraId="48A65BDC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line="322" w:lineRule="exact"/>
        <w:ind w:left="404" w:hanging="234"/>
        <w:rPr>
          <w:b/>
          <w:sz w:val="28"/>
        </w:rPr>
      </w:pPr>
      <w:r>
        <w:rPr>
          <w:sz w:val="28"/>
        </w:rPr>
        <w:t>Direcţia</w:t>
      </w:r>
      <w:r>
        <w:rPr>
          <w:spacing w:val="-3"/>
          <w:sz w:val="28"/>
        </w:rPr>
        <w:t xml:space="preserve"> </w:t>
      </w:r>
      <w:r>
        <w:rPr>
          <w:sz w:val="28"/>
        </w:rPr>
        <w:t>Învăţământ,</w:t>
      </w:r>
      <w:r>
        <w:rPr>
          <w:spacing w:val="-6"/>
          <w:sz w:val="28"/>
        </w:rPr>
        <w:t xml:space="preserve"> </w:t>
      </w:r>
      <w:r>
        <w:rPr>
          <w:sz w:val="28"/>
        </w:rPr>
        <w:t>Tineret</w:t>
      </w:r>
      <w:r>
        <w:rPr>
          <w:spacing w:val="-1"/>
          <w:sz w:val="28"/>
        </w:rPr>
        <w:t xml:space="preserve"> </w:t>
      </w:r>
      <w:r>
        <w:rPr>
          <w:sz w:val="28"/>
        </w:rPr>
        <w:t>şi</w:t>
      </w:r>
      <w:r>
        <w:rPr>
          <w:spacing w:val="-1"/>
          <w:sz w:val="28"/>
        </w:rPr>
        <w:t xml:space="preserve"> </w:t>
      </w:r>
      <w:r>
        <w:rPr>
          <w:sz w:val="28"/>
        </w:rPr>
        <w:t>Sport</w:t>
      </w:r>
      <w:r>
        <w:rPr>
          <w:spacing w:val="-1"/>
          <w:sz w:val="28"/>
        </w:rPr>
        <w:t xml:space="preserve"> </w:t>
      </w:r>
      <w:r>
        <w:rPr>
          <w:sz w:val="28"/>
        </w:rPr>
        <w:t>în</w:t>
      </w:r>
      <w:r>
        <w:rPr>
          <w:spacing w:val="-3"/>
          <w:sz w:val="28"/>
        </w:rPr>
        <w:t xml:space="preserve"> </w:t>
      </w:r>
      <w:r>
        <w:rPr>
          <w:sz w:val="28"/>
        </w:rPr>
        <w:t>sumă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 w:rsidR="007D000F">
        <w:rPr>
          <w:b/>
          <w:sz w:val="28"/>
        </w:rPr>
        <w:t>49 462 616,94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lei</w:t>
      </w:r>
      <w:r>
        <w:rPr>
          <w:b/>
          <w:sz w:val="28"/>
        </w:rPr>
        <w:t>;</w:t>
      </w:r>
    </w:p>
    <w:p w14:paraId="311EE75B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ind w:left="404" w:hanging="234"/>
        <w:rPr>
          <w:sz w:val="28"/>
        </w:rPr>
      </w:pPr>
      <w:r>
        <w:rPr>
          <w:sz w:val="28"/>
        </w:rPr>
        <w:t>Direcţia</w:t>
      </w:r>
      <w:r>
        <w:rPr>
          <w:spacing w:val="-3"/>
          <w:sz w:val="28"/>
        </w:rPr>
        <w:t xml:space="preserve"> </w:t>
      </w:r>
      <w:r>
        <w:rPr>
          <w:sz w:val="28"/>
        </w:rPr>
        <w:t>Asistenţa</w:t>
      </w:r>
      <w:r>
        <w:rPr>
          <w:spacing w:val="-3"/>
          <w:sz w:val="28"/>
        </w:rPr>
        <w:t xml:space="preserve"> </w:t>
      </w:r>
      <w:r>
        <w:rPr>
          <w:sz w:val="28"/>
        </w:rPr>
        <w:t>Socială</w:t>
      </w:r>
      <w:r>
        <w:rPr>
          <w:spacing w:val="-3"/>
          <w:sz w:val="28"/>
        </w:rPr>
        <w:t xml:space="preserve"> </w:t>
      </w:r>
      <w:r>
        <w:rPr>
          <w:sz w:val="28"/>
        </w:rPr>
        <w:t>şi</w:t>
      </w:r>
      <w:r>
        <w:rPr>
          <w:spacing w:val="-1"/>
          <w:sz w:val="28"/>
        </w:rPr>
        <w:t xml:space="preserve"> </w:t>
      </w:r>
      <w:r>
        <w:rPr>
          <w:sz w:val="28"/>
        </w:rPr>
        <w:t>Protecţia</w:t>
      </w:r>
      <w:r>
        <w:rPr>
          <w:spacing w:val="-3"/>
          <w:sz w:val="28"/>
        </w:rPr>
        <w:t xml:space="preserve"> </w:t>
      </w:r>
      <w:r>
        <w:rPr>
          <w:sz w:val="28"/>
        </w:rPr>
        <w:t>Familiei</w:t>
      </w:r>
      <w:r>
        <w:rPr>
          <w:spacing w:val="-2"/>
          <w:sz w:val="28"/>
        </w:rPr>
        <w:t xml:space="preserve"> </w:t>
      </w:r>
      <w:r>
        <w:rPr>
          <w:sz w:val="28"/>
        </w:rPr>
        <w:t>în</w:t>
      </w:r>
      <w:r>
        <w:rPr>
          <w:spacing w:val="-5"/>
          <w:sz w:val="28"/>
        </w:rPr>
        <w:t xml:space="preserve"> </w:t>
      </w:r>
      <w:r>
        <w:rPr>
          <w:sz w:val="28"/>
        </w:rPr>
        <w:t>sumă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 w:rsidR="007D000F">
        <w:rPr>
          <w:b/>
          <w:sz w:val="28"/>
        </w:rPr>
        <w:t>10 736 034,25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lei;</w:t>
      </w:r>
    </w:p>
    <w:p w14:paraId="099E5F22" w14:textId="77777777" w:rsidR="009E1FDD" w:rsidRDefault="00DD685C">
      <w:pPr>
        <w:pStyle w:val="a4"/>
        <w:numPr>
          <w:ilvl w:val="0"/>
          <w:numId w:val="2"/>
        </w:numPr>
        <w:tabs>
          <w:tab w:val="left" w:pos="335"/>
        </w:tabs>
        <w:spacing w:before="2"/>
        <w:ind w:right="106" w:firstLine="69"/>
        <w:rPr>
          <w:sz w:val="28"/>
        </w:rPr>
      </w:pPr>
      <w:r>
        <w:rPr>
          <w:sz w:val="28"/>
        </w:rPr>
        <w:t xml:space="preserve">Centrul de plasament pentru persoane adulte şi vârstnice „Alinare” în sumă de </w:t>
      </w:r>
      <w:r w:rsidR="007D000F">
        <w:rPr>
          <w:b/>
          <w:sz w:val="28"/>
        </w:rPr>
        <w:t>6 549 568,89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lei;</w:t>
      </w:r>
    </w:p>
    <w:p w14:paraId="1BB4635C" w14:textId="77777777" w:rsidR="009E1FDD" w:rsidRDefault="00DD685C">
      <w:pPr>
        <w:pStyle w:val="a4"/>
        <w:numPr>
          <w:ilvl w:val="0"/>
          <w:numId w:val="2"/>
        </w:numPr>
        <w:tabs>
          <w:tab w:val="left" w:pos="335"/>
        </w:tabs>
        <w:spacing w:line="321" w:lineRule="exact"/>
        <w:ind w:left="334" w:hanging="164"/>
        <w:rPr>
          <w:sz w:val="28"/>
        </w:rPr>
      </w:pPr>
      <w:r>
        <w:rPr>
          <w:sz w:val="28"/>
        </w:rPr>
        <w:t>Secţia</w:t>
      </w:r>
      <w:r>
        <w:rPr>
          <w:spacing w:val="-2"/>
          <w:sz w:val="28"/>
        </w:rPr>
        <w:t xml:space="preserve"> </w:t>
      </w:r>
      <w:r>
        <w:rPr>
          <w:sz w:val="28"/>
        </w:rPr>
        <w:t>Cultură</w:t>
      </w:r>
      <w:r>
        <w:rPr>
          <w:spacing w:val="-2"/>
          <w:sz w:val="28"/>
        </w:rPr>
        <w:t xml:space="preserve"> </w:t>
      </w:r>
      <w:r>
        <w:rPr>
          <w:sz w:val="28"/>
        </w:rPr>
        <w:t>în</w:t>
      </w:r>
      <w:r>
        <w:rPr>
          <w:spacing w:val="-1"/>
          <w:sz w:val="28"/>
        </w:rPr>
        <w:t xml:space="preserve"> </w:t>
      </w:r>
      <w:r>
        <w:rPr>
          <w:sz w:val="28"/>
        </w:rPr>
        <w:t>sumă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 w:rsidR="007D000F">
        <w:rPr>
          <w:b/>
          <w:sz w:val="28"/>
        </w:rPr>
        <w:t>7 451 992,40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lei;</w:t>
      </w:r>
    </w:p>
    <w:p w14:paraId="72548940" w14:textId="77777777" w:rsidR="009E1FDD" w:rsidRDefault="00DD685C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164"/>
        <w:rPr>
          <w:sz w:val="28"/>
        </w:rPr>
      </w:pPr>
      <w:r>
        <w:rPr>
          <w:sz w:val="28"/>
        </w:rPr>
        <w:t>IMSP</w:t>
      </w:r>
      <w:r>
        <w:rPr>
          <w:spacing w:val="-3"/>
          <w:sz w:val="28"/>
        </w:rPr>
        <w:t xml:space="preserve"> </w:t>
      </w:r>
      <w:r>
        <w:rPr>
          <w:sz w:val="28"/>
        </w:rPr>
        <w:t>„Spitalul Raional</w:t>
      </w:r>
      <w:r>
        <w:rPr>
          <w:spacing w:val="-1"/>
          <w:sz w:val="28"/>
        </w:rPr>
        <w:t xml:space="preserve"> </w:t>
      </w:r>
      <w:r>
        <w:rPr>
          <w:sz w:val="28"/>
        </w:rPr>
        <w:t>Rîșcani”</w:t>
      </w:r>
      <w:r>
        <w:rPr>
          <w:spacing w:val="-4"/>
          <w:sz w:val="28"/>
        </w:rPr>
        <w:t xml:space="preserve"> </w:t>
      </w:r>
      <w:r>
        <w:rPr>
          <w:sz w:val="28"/>
        </w:rPr>
        <w:t>în</w:t>
      </w:r>
      <w:r>
        <w:rPr>
          <w:spacing w:val="-5"/>
          <w:sz w:val="28"/>
        </w:rPr>
        <w:t xml:space="preserve"> </w:t>
      </w:r>
      <w:r>
        <w:rPr>
          <w:sz w:val="28"/>
        </w:rPr>
        <w:t>sumă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 w:rsidR="002E00A2">
        <w:rPr>
          <w:b/>
          <w:sz w:val="28"/>
        </w:rPr>
        <w:t>22 514 984,80</w:t>
      </w:r>
      <w:r>
        <w:rPr>
          <w:b/>
          <w:sz w:val="28"/>
        </w:rPr>
        <w:t xml:space="preserve"> </w:t>
      </w:r>
      <w:r>
        <w:rPr>
          <w:sz w:val="28"/>
        </w:rPr>
        <w:t>lei;</w:t>
      </w:r>
    </w:p>
    <w:p w14:paraId="30224B5F" w14:textId="77777777" w:rsidR="009E1FDD" w:rsidRDefault="00DD685C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164"/>
        <w:rPr>
          <w:sz w:val="28"/>
        </w:rPr>
      </w:pPr>
      <w:r>
        <w:rPr>
          <w:sz w:val="28"/>
        </w:rPr>
        <w:t>ÎM</w:t>
      </w:r>
      <w:r>
        <w:rPr>
          <w:spacing w:val="-3"/>
          <w:sz w:val="28"/>
        </w:rPr>
        <w:t xml:space="preserve"> </w:t>
      </w:r>
      <w:r>
        <w:rPr>
          <w:sz w:val="28"/>
        </w:rPr>
        <w:t>IMSP</w:t>
      </w:r>
      <w:r>
        <w:rPr>
          <w:spacing w:val="-3"/>
          <w:sz w:val="28"/>
        </w:rPr>
        <w:t xml:space="preserve"> </w:t>
      </w:r>
      <w:r>
        <w:rPr>
          <w:sz w:val="28"/>
        </w:rPr>
        <w:t>„Centrul</w:t>
      </w:r>
      <w:r>
        <w:rPr>
          <w:spacing w:val="-4"/>
          <w:sz w:val="28"/>
        </w:rPr>
        <w:t xml:space="preserve"> </w:t>
      </w:r>
      <w:r>
        <w:rPr>
          <w:sz w:val="28"/>
        </w:rPr>
        <w:t>Stomatologic</w:t>
      </w:r>
      <w:r>
        <w:rPr>
          <w:spacing w:val="-1"/>
          <w:sz w:val="28"/>
        </w:rPr>
        <w:t xml:space="preserve"> </w:t>
      </w:r>
      <w:r>
        <w:rPr>
          <w:sz w:val="28"/>
        </w:rPr>
        <w:t>raional</w:t>
      </w:r>
      <w:r>
        <w:rPr>
          <w:spacing w:val="-1"/>
          <w:sz w:val="28"/>
        </w:rPr>
        <w:t xml:space="preserve"> </w:t>
      </w:r>
      <w:r>
        <w:rPr>
          <w:sz w:val="28"/>
        </w:rPr>
        <w:t>Rîșcani”</w:t>
      </w:r>
      <w:r>
        <w:rPr>
          <w:spacing w:val="-3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sumă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1 546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991,38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lei;</w:t>
      </w:r>
    </w:p>
    <w:p w14:paraId="2EB23D60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line="322" w:lineRule="exact"/>
        <w:ind w:left="404" w:hanging="234"/>
        <w:rPr>
          <w:sz w:val="28"/>
        </w:rPr>
      </w:pPr>
      <w:r>
        <w:rPr>
          <w:sz w:val="28"/>
        </w:rPr>
        <w:t>IMSP</w:t>
      </w:r>
      <w:r>
        <w:rPr>
          <w:spacing w:val="-2"/>
          <w:sz w:val="28"/>
        </w:rPr>
        <w:t xml:space="preserve"> </w:t>
      </w:r>
      <w:r>
        <w:rPr>
          <w:sz w:val="28"/>
        </w:rPr>
        <w:t>„CS</w:t>
      </w:r>
      <w:r>
        <w:rPr>
          <w:spacing w:val="-1"/>
          <w:sz w:val="28"/>
        </w:rPr>
        <w:t xml:space="preserve"> </w:t>
      </w:r>
      <w:r>
        <w:rPr>
          <w:sz w:val="28"/>
        </w:rPr>
        <w:t>Rîșcani”</w:t>
      </w:r>
      <w:r>
        <w:rPr>
          <w:spacing w:val="-1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suma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de </w:t>
      </w:r>
      <w:r w:rsidR="007D000F">
        <w:rPr>
          <w:b/>
          <w:sz w:val="28"/>
        </w:rPr>
        <w:t>16 480 265,60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lei;</w:t>
      </w:r>
    </w:p>
    <w:p w14:paraId="06E958C1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ind w:left="404" w:hanging="234"/>
        <w:rPr>
          <w:sz w:val="28"/>
        </w:rPr>
      </w:pPr>
      <w:r>
        <w:rPr>
          <w:sz w:val="28"/>
        </w:rPr>
        <w:t>IMSP</w:t>
      </w:r>
      <w:r>
        <w:rPr>
          <w:spacing w:val="-2"/>
          <w:sz w:val="28"/>
        </w:rPr>
        <w:t xml:space="preserve"> </w:t>
      </w:r>
      <w:r>
        <w:rPr>
          <w:sz w:val="28"/>
        </w:rPr>
        <w:t>„CS Recea”</w:t>
      </w:r>
      <w:r>
        <w:rPr>
          <w:spacing w:val="-4"/>
          <w:sz w:val="28"/>
        </w:rPr>
        <w:t xml:space="preserve"> </w:t>
      </w:r>
      <w:r>
        <w:rPr>
          <w:sz w:val="28"/>
        </w:rPr>
        <w:t>în</w:t>
      </w:r>
      <w:r>
        <w:rPr>
          <w:spacing w:val="-3"/>
          <w:sz w:val="28"/>
        </w:rPr>
        <w:t xml:space="preserve"> </w:t>
      </w:r>
      <w:r>
        <w:rPr>
          <w:sz w:val="28"/>
        </w:rPr>
        <w:t>sumă de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050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237,03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lei;</w:t>
      </w:r>
    </w:p>
    <w:p w14:paraId="40FEA587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before="1"/>
        <w:ind w:left="404" w:hanging="234"/>
        <w:rPr>
          <w:sz w:val="28"/>
        </w:rPr>
      </w:pPr>
      <w:r>
        <w:rPr>
          <w:sz w:val="28"/>
        </w:rPr>
        <w:t>IMSP</w:t>
      </w:r>
      <w:r>
        <w:rPr>
          <w:spacing w:val="-2"/>
          <w:sz w:val="28"/>
        </w:rPr>
        <w:t xml:space="preserve"> </w:t>
      </w:r>
      <w:r>
        <w:rPr>
          <w:sz w:val="28"/>
        </w:rPr>
        <w:t>„CS</w:t>
      </w:r>
      <w:r>
        <w:rPr>
          <w:spacing w:val="-1"/>
          <w:sz w:val="28"/>
        </w:rPr>
        <w:t xml:space="preserve"> </w:t>
      </w:r>
      <w:r>
        <w:rPr>
          <w:sz w:val="28"/>
        </w:rPr>
        <w:t>Corlăteni”</w:t>
      </w:r>
      <w:r>
        <w:rPr>
          <w:spacing w:val="-3"/>
          <w:sz w:val="28"/>
        </w:rPr>
        <w:t xml:space="preserve"> </w:t>
      </w:r>
      <w:r>
        <w:rPr>
          <w:sz w:val="28"/>
        </w:rPr>
        <w:t>în suma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de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055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097,09 </w:t>
      </w:r>
      <w:r>
        <w:rPr>
          <w:sz w:val="28"/>
        </w:rPr>
        <w:t>lei;</w:t>
      </w:r>
    </w:p>
    <w:p w14:paraId="0420F57A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line="322" w:lineRule="exact"/>
        <w:ind w:left="404" w:hanging="234"/>
        <w:rPr>
          <w:sz w:val="28"/>
        </w:rPr>
      </w:pPr>
      <w:r>
        <w:rPr>
          <w:sz w:val="28"/>
        </w:rPr>
        <w:t>IMSP</w:t>
      </w:r>
      <w:r>
        <w:rPr>
          <w:spacing w:val="-2"/>
          <w:sz w:val="28"/>
        </w:rPr>
        <w:t xml:space="preserve"> </w:t>
      </w:r>
      <w:r>
        <w:rPr>
          <w:sz w:val="28"/>
        </w:rPr>
        <w:t>„CS</w:t>
      </w:r>
      <w:r>
        <w:rPr>
          <w:spacing w:val="-1"/>
          <w:sz w:val="28"/>
        </w:rPr>
        <w:t xml:space="preserve"> </w:t>
      </w:r>
      <w:r>
        <w:rPr>
          <w:sz w:val="28"/>
        </w:rPr>
        <w:t>Mihăileni”</w:t>
      </w:r>
      <w:r>
        <w:rPr>
          <w:spacing w:val="-4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suma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291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414,65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lei;</w:t>
      </w:r>
    </w:p>
    <w:p w14:paraId="7F75FD18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line="322" w:lineRule="exact"/>
        <w:ind w:left="404" w:hanging="234"/>
        <w:rPr>
          <w:sz w:val="28"/>
        </w:rPr>
      </w:pPr>
      <w:r>
        <w:rPr>
          <w:sz w:val="28"/>
        </w:rPr>
        <w:t>IMSP</w:t>
      </w:r>
      <w:r>
        <w:rPr>
          <w:spacing w:val="-2"/>
          <w:sz w:val="28"/>
        </w:rPr>
        <w:t xml:space="preserve"> </w:t>
      </w:r>
      <w:r>
        <w:rPr>
          <w:sz w:val="28"/>
        </w:rPr>
        <w:t>„CS</w:t>
      </w:r>
      <w:r>
        <w:rPr>
          <w:spacing w:val="-1"/>
          <w:sz w:val="28"/>
        </w:rPr>
        <w:t xml:space="preserve"> </w:t>
      </w:r>
      <w:r>
        <w:rPr>
          <w:sz w:val="28"/>
        </w:rPr>
        <w:t>Văratic”</w:t>
      </w:r>
      <w:r>
        <w:rPr>
          <w:spacing w:val="-1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suma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de </w:t>
      </w:r>
      <w:r>
        <w:rPr>
          <w:b/>
          <w:sz w:val="28"/>
        </w:rPr>
        <w:t>677</w:t>
      </w:r>
      <w:r>
        <w:rPr>
          <w:b/>
          <w:spacing w:val="-4"/>
          <w:sz w:val="28"/>
        </w:rPr>
        <w:t xml:space="preserve"> </w:t>
      </w:r>
      <w:r w:rsidR="007D000F">
        <w:rPr>
          <w:b/>
          <w:sz w:val="28"/>
        </w:rPr>
        <w:t>4</w:t>
      </w:r>
      <w:r>
        <w:rPr>
          <w:b/>
          <w:sz w:val="28"/>
        </w:rPr>
        <w:t xml:space="preserve">87,61 </w:t>
      </w:r>
      <w:r>
        <w:rPr>
          <w:sz w:val="28"/>
        </w:rPr>
        <w:t>lei;</w:t>
      </w:r>
    </w:p>
    <w:p w14:paraId="6C7B6F43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ind w:left="404" w:hanging="234"/>
        <w:rPr>
          <w:sz w:val="28"/>
        </w:rPr>
      </w:pPr>
      <w:r>
        <w:rPr>
          <w:sz w:val="28"/>
        </w:rPr>
        <w:t>IMSP</w:t>
      </w:r>
      <w:r>
        <w:rPr>
          <w:spacing w:val="-2"/>
          <w:sz w:val="28"/>
        </w:rPr>
        <w:t xml:space="preserve"> </w:t>
      </w:r>
      <w:r>
        <w:rPr>
          <w:sz w:val="28"/>
        </w:rPr>
        <w:t>„CS</w:t>
      </w:r>
      <w:r>
        <w:rPr>
          <w:spacing w:val="-1"/>
          <w:sz w:val="28"/>
        </w:rPr>
        <w:t xml:space="preserve"> </w:t>
      </w:r>
      <w:r>
        <w:rPr>
          <w:sz w:val="28"/>
        </w:rPr>
        <w:t>Șaptebani”</w:t>
      </w:r>
      <w:r>
        <w:rPr>
          <w:spacing w:val="-3"/>
          <w:sz w:val="28"/>
        </w:rPr>
        <w:t xml:space="preserve"> </w:t>
      </w:r>
      <w:r>
        <w:rPr>
          <w:sz w:val="28"/>
        </w:rPr>
        <w:t>în suma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417,46 </w:t>
      </w:r>
      <w:r>
        <w:rPr>
          <w:sz w:val="28"/>
        </w:rPr>
        <w:t>lei;</w:t>
      </w:r>
    </w:p>
    <w:p w14:paraId="56684CC2" w14:textId="77777777" w:rsidR="009E1FDD" w:rsidRDefault="009E1FDD">
      <w:pPr>
        <w:rPr>
          <w:sz w:val="28"/>
        </w:rPr>
        <w:sectPr w:rsidR="009E1FDD">
          <w:type w:val="continuous"/>
          <w:pgSz w:w="11910" w:h="16840"/>
          <w:pgMar w:top="1040" w:right="880" w:bottom="280" w:left="1600" w:header="720" w:footer="720" w:gutter="0"/>
          <w:cols w:space="720"/>
        </w:sectPr>
      </w:pPr>
    </w:p>
    <w:p w14:paraId="7A558C35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before="74"/>
        <w:ind w:left="404" w:hanging="234"/>
        <w:rPr>
          <w:sz w:val="28"/>
        </w:rPr>
      </w:pPr>
      <w:r>
        <w:rPr>
          <w:sz w:val="28"/>
        </w:rPr>
        <w:lastRenderedPageBreak/>
        <w:t>IMSP</w:t>
      </w:r>
      <w:r>
        <w:rPr>
          <w:spacing w:val="-3"/>
          <w:sz w:val="28"/>
        </w:rPr>
        <w:t xml:space="preserve"> </w:t>
      </w:r>
      <w:r>
        <w:rPr>
          <w:sz w:val="28"/>
        </w:rPr>
        <w:t>„CS</w:t>
      </w:r>
      <w:r>
        <w:rPr>
          <w:spacing w:val="-3"/>
          <w:sz w:val="28"/>
        </w:rPr>
        <w:t xml:space="preserve"> </w:t>
      </w:r>
      <w:r>
        <w:rPr>
          <w:sz w:val="28"/>
        </w:rPr>
        <w:t>Vasileuți”</w:t>
      </w:r>
      <w:r>
        <w:rPr>
          <w:spacing w:val="-4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suma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265 672,67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lei;</w:t>
      </w:r>
    </w:p>
    <w:p w14:paraId="3EF0D660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spacing w:before="3" w:line="322" w:lineRule="exact"/>
        <w:ind w:left="404" w:hanging="234"/>
        <w:rPr>
          <w:sz w:val="28"/>
        </w:rPr>
      </w:pPr>
      <w:r>
        <w:rPr>
          <w:sz w:val="28"/>
        </w:rPr>
        <w:t>MSP</w:t>
      </w:r>
      <w:r>
        <w:rPr>
          <w:spacing w:val="-3"/>
          <w:sz w:val="28"/>
        </w:rPr>
        <w:t xml:space="preserve"> </w:t>
      </w:r>
      <w:r>
        <w:rPr>
          <w:sz w:val="28"/>
        </w:rPr>
        <w:t>„CS</w:t>
      </w:r>
      <w:r>
        <w:rPr>
          <w:spacing w:val="-1"/>
          <w:sz w:val="28"/>
        </w:rPr>
        <w:t xml:space="preserve"> </w:t>
      </w:r>
      <w:r>
        <w:rPr>
          <w:sz w:val="28"/>
        </w:rPr>
        <w:t>Zăicani”</w:t>
      </w:r>
      <w:r>
        <w:rPr>
          <w:spacing w:val="-4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suma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2 239 555,93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lei;</w:t>
      </w:r>
    </w:p>
    <w:p w14:paraId="385CE3F0" w14:textId="77777777" w:rsidR="009E1FDD" w:rsidRDefault="00DD685C">
      <w:pPr>
        <w:pStyle w:val="a4"/>
        <w:numPr>
          <w:ilvl w:val="0"/>
          <w:numId w:val="2"/>
        </w:numPr>
        <w:tabs>
          <w:tab w:val="left" w:pos="405"/>
        </w:tabs>
        <w:ind w:left="404" w:hanging="234"/>
        <w:rPr>
          <w:sz w:val="28"/>
        </w:rPr>
      </w:pPr>
      <w:r>
        <w:rPr>
          <w:sz w:val="28"/>
        </w:rPr>
        <w:t>IMSP</w:t>
      </w:r>
      <w:r>
        <w:rPr>
          <w:spacing w:val="-2"/>
          <w:sz w:val="28"/>
        </w:rPr>
        <w:t xml:space="preserve"> </w:t>
      </w:r>
      <w:r>
        <w:rPr>
          <w:sz w:val="28"/>
        </w:rPr>
        <w:t>„CS</w:t>
      </w:r>
      <w:r>
        <w:rPr>
          <w:spacing w:val="-1"/>
          <w:sz w:val="28"/>
        </w:rPr>
        <w:t xml:space="preserve"> </w:t>
      </w:r>
      <w:r>
        <w:rPr>
          <w:sz w:val="28"/>
        </w:rPr>
        <w:t>Costești”</w:t>
      </w:r>
      <w:r>
        <w:rPr>
          <w:spacing w:val="-2"/>
          <w:sz w:val="28"/>
        </w:rPr>
        <w:t xml:space="preserve"> </w:t>
      </w:r>
      <w:r>
        <w:rPr>
          <w:sz w:val="28"/>
        </w:rPr>
        <w:t>în suma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 w:rsidR="007D000F">
        <w:rPr>
          <w:b/>
          <w:sz w:val="28"/>
        </w:rPr>
        <w:t>4 483 159,87</w:t>
      </w:r>
      <w:r>
        <w:rPr>
          <w:b/>
          <w:sz w:val="28"/>
        </w:rPr>
        <w:t xml:space="preserve"> </w:t>
      </w:r>
      <w:r>
        <w:rPr>
          <w:sz w:val="28"/>
        </w:rPr>
        <w:t>lei.</w:t>
      </w:r>
    </w:p>
    <w:p w14:paraId="5EA13777" w14:textId="77777777" w:rsidR="009E1FDD" w:rsidRDefault="009E1FDD">
      <w:pPr>
        <w:pStyle w:val="a3"/>
        <w:spacing w:before="10"/>
        <w:rPr>
          <w:sz w:val="27"/>
        </w:rPr>
      </w:pPr>
    </w:p>
    <w:p w14:paraId="69D9C2CB" w14:textId="77777777" w:rsidR="009E1FDD" w:rsidRDefault="00DD685C">
      <w:pPr>
        <w:pStyle w:val="a4"/>
        <w:numPr>
          <w:ilvl w:val="0"/>
          <w:numId w:val="3"/>
        </w:numPr>
        <w:tabs>
          <w:tab w:val="left" w:pos="367"/>
        </w:tabs>
        <w:ind w:right="105" w:firstLine="0"/>
        <w:jc w:val="both"/>
        <w:rPr>
          <w:sz w:val="28"/>
        </w:rPr>
      </w:pPr>
      <w:r>
        <w:rPr>
          <w:spacing w:val="-1"/>
          <w:sz w:val="28"/>
        </w:rPr>
        <w:t>Se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recomandă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contabililor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șefi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ai</w:t>
      </w:r>
      <w:r>
        <w:rPr>
          <w:spacing w:val="-19"/>
          <w:sz w:val="28"/>
        </w:rPr>
        <w:t xml:space="preserve"> </w:t>
      </w:r>
      <w:r>
        <w:rPr>
          <w:sz w:val="28"/>
        </w:rPr>
        <w:t>subdiviziunilor</w:t>
      </w:r>
      <w:r>
        <w:rPr>
          <w:spacing w:val="-20"/>
          <w:sz w:val="28"/>
        </w:rPr>
        <w:t xml:space="preserve"> </w:t>
      </w:r>
      <w:r>
        <w:rPr>
          <w:sz w:val="28"/>
        </w:rPr>
        <w:t>şi</w:t>
      </w:r>
      <w:r>
        <w:rPr>
          <w:spacing w:val="-17"/>
          <w:sz w:val="28"/>
        </w:rPr>
        <w:t xml:space="preserve"> </w:t>
      </w:r>
      <w:r>
        <w:rPr>
          <w:sz w:val="28"/>
        </w:rPr>
        <w:t>ale</w:t>
      </w:r>
      <w:r>
        <w:rPr>
          <w:spacing w:val="-20"/>
          <w:sz w:val="28"/>
        </w:rPr>
        <w:t xml:space="preserve"> </w:t>
      </w:r>
      <w:r>
        <w:rPr>
          <w:sz w:val="28"/>
        </w:rPr>
        <w:t>instituţiilor</w:t>
      </w:r>
      <w:r>
        <w:rPr>
          <w:spacing w:val="-20"/>
          <w:sz w:val="28"/>
        </w:rPr>
        <w:t xml:space="preserve"> </w:t>
      </w:r>
      <w:r>
        <w:rPr>
          <w:sz w:val="28"/>
        </w:rPr>
        <w:t>publice</w:t>
      </w:r>
      <w:r>
        <w:rPr>
          <w:spacing w:val="-20"/>
          <w:sz w:val="28"/>
        </w:rPr>
        <w:t xml:space="preserve"> </w:t>
      </w:r>
      <w:r>
        <w:rPr>
          <w:sz w:val="28"/>
        </w:rPr>
        <w:t>vizate,</w:t>
      </w:r>
      <w:r>
        <w:rPr>
          <w:spacing w:val="-68"/>
          <w:sz w:val="28"/>
        </w:rPr>
        <w:t xml:space="preserve"> </w:t>
      </w:r>
      <w:r>
        <w:rPr>
          <w:sz w:val="28"/>
        </w:rPr>
        <w:t>fondator al cărora este Consiliul raional să perfecteze actele conform normativelor</w:t>
      </w:r>
      <w:r>
        <w:rPr>
          <w:spacing w:val="-68"/>
          <w:sz w:val="28"/>
        </w:rPr>
        <w:t xml:space="preserve"> </w:t>
      </w:r>
      <w:r>
        <w:rPr>
          <w:sz w:val="28"/>
        </w:rPr>
        <w:t>evidenței contabile.</w:t>
      </w:r>
    </w:p>
    <w:p w14:paraId="6212DB88" w14:textId="77777777" w:rsidR="009E1FDD" w:rsidRDefault="00DD685C">
      <w:pPr>
        <w:pStyle w:val="a4"/>
        <w:numPr>
          <w:ilvl w:val="0"/>
          <w:numId w:val="3"/>
        </w:numPr>
        <w:tabs>
          <w:tab w:val="left" w:pos="383"/>
        </w:tabs>
        <w:spacing w:before="2"/>
        <w:ind w:right="106" w:firstLine="0"/>
        <w:jc w:val="both"/>
        <w:rPr>
          <w:sz w:val="28"/>
        </w:rPr>
      </w:pPr>
      <w:r>
        <w:rPr>
          <w:sz w:val="28"/>
        </w:rPr>
        <w:t>Contabilităţile subdiviziunilor şi ale instituţiilor vizate, conducătorii instituţiilor</w:t>
      </w:r>
      <w:r>
        <w:rPr>
          <w:spacing w:val="-67"/>
          <w:sz w:val="28"/>
        </w:rPr>
        <w:t xml:space="preserve"> </w:t>
      </w:r>
      <w:r>
        <w:rPr>
          <w:sz w:val="28"/>
        </w:rPr>
        <w:t>publice fondator al căruia este Consiliul raional de comun acord cu Comisia</w:t>
      </w:r>
      <w:r>
        <w:rPr>
          <w:spacing w:val="1"/>
          <w:sz w:val="28"/>
        </w:rPr>
        <w:t xml:space="preserve"> </w:t>
      </w:r>
      <w:r>
        <w:rPr>
          <w:sz w:val="28"/>
        </w:rPr>
        <w:t>raională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inventariere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bunurilor</w:t>
      </w:r>
      <w:r>
        <w:rPr>
          <w:spacing w:val="1"/>
          <w:sz w:val="28"/>
        </w:rPr>
        <w:t xml:space="preserve"> </w:t>
      </w:r>
      <w:r>
        <w:rPr>
          <w:sz w:val="28"/>
        </w:rPr>
        <w:t>mobile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imobile</w:t>
      </w:r>
      <w:r>
        <w:rPr>
          <w:spacing w:val="1"/>
          <w:sz w:val="28"/>
        </w:rPr>
        <w:t xml:space="preserve"> </w:t>
      </w:r>
      <w:r>
        <w:rPr>
          <w:sz w:val="28"/>
        </w:rPr>
        <w:t>ale</w:t>
      </w:r>
      <w:r>
        <w:rPr>
          <w:spacing w:val="1"/>
          <w:sz w:val="28"/>
        </w:rPr>
        <w:t xml:space="preserve"> </w:t>
      </w:r>
      <w:r>
        <w:rPr>
          <w:sz w:val="28"/>
        </w:rPr>
        <w:t>subdiviziunilor</w:t>
      </w:r>
      <w:r>
        <w:rPr>
          <w:spacing w:val="1"/>
          <w:sz w:val="28"/>
        </w:rPr>
        <w:t xml:space="preserve"> </w:t>
      </w:r>
      <w:r>
        <w:rPr>
          <w:sz w:val="28"/>
        </w:rPr>
        <w:t>Consiliului raional, vor menţine evidenţa şi administrarea eficientă a acestora,</w:t>
      </w:r>
      <w:r>
        <w:rPr>
          <w:spacing w:val="1"/>
          <w:sz w:val="28"/>
        </w:rPr>
        <w:t xml:space="preserve"> </w:t>
      </w:r>
      <w:r>
        <w:rPr>
          <w:sz w:val="28"/>
        </w:rPr>
        <w:t>despre</w:t>
      </w:r>
      <w:r>
        <w:rPr>
          <w:spacing w:val="-1"/>
          <w:sz w:val="28"/>
        </w:rPr>
        <w:t xml:space="preserve"> </w:t>
      </w:r>
      <w:r>
        <w:rPr>
          <w:sz w:val="28"/>
        </w:rPr>
        <w:t>rezultate informând anual</w:t>
      </w:r>
      <w:r>
        <w:rPr>
          <w:spacing w:val="1"/>
          <w:sz w:val="28"/>
        </w:rPr>
        <w:t xml:space="preserve"> </w:t>
      </w:r>
      <w:r>
        <w:rPr>
          <w:sz w:val="28"/>
        </w:rPr>
        <w:t>Consiliul</w:t>
      </w:r>
      <w:r>
        <w:rPr>
          <w:spacing w:val="-2"/>
          <w:sz w:val="28"/>
        </w:rPr>
        <w:t xml:space="preserve"> </w:t>
      </w:r>
      <w:r>
        <w:rPr>
          <w:sz w:val="28"/>
        </w:rPr>
        <w:t>raional.</w:t>
      </w:r>
    </w:p>
    <w:p w14:paraId="087CDEEE" w14:textId="17C1CFD3" w:rsidR="009E1FDD" w:rsidRDefault="00DD685C">
      <w:pPr>
        <w:pStyle w:val="a4"/>
        <w:numPr>
          <w:ilvl w:val="0"/>
          <w:numId w:val="3"/>
        </w:numPr>
        <w:tabs>
          <w:tab w:val="left" w:pos="315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>Se desemnează responsabil de executarea prezentei decizii în termen de până la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decembrie</w:t>
      </w:r>
      <w:r>
        <w:rPr>
          <w:spacing w:val="67"/>
          <w:sz w:val="28"/>
        </w:rPr>
        <w:t xml:space="preserve"> </w:t>
      </w:r>
      <w:r>
        <w:rPr>
          <w:sz w:val="28"/>
        </w:rPr>
        <w:t>202</w:t>
      </w:r>
      <w:r w:rsidR="0045080A">
        <w:rPr>
          <w:sz w:val="28"/>
        </w:rPr>
        <w:t>4</w:t>
      </w:r>
      <w:r>
        <w:rPr>
          <w:spacing w:val="1"/>
          <w:sz w:val="28"/>
        </w:rPr>
        <w:t xml:space="preserve"> </w:t>
      </w:r>
      <w:bookmarkStart w:id="1" w:name="_Hlk159494236"/>
      <w:r>
        <w:rPr>
          <w:sz w:val="28"/>
        </w:rPr>
        <w:t>vicepreşedint</w:t>
      </w:r>
      <w:r w:rsidR="0045080A">
        <w:rPr>
          <w:sz w:val="28"/>
        </w:rPr>
        <w:t>ă a</w:t>
      </w:r>
      <w:r>
        <w:rPr>
          <w:spacing w:val="-1"/>
          <w:sz w:val="28"/>
        </w:rPr>
        <w:t xml:space="preserve"> </w:t>
      </w:r>
      <w:r>
        <w:rPr>
          <w:sz w:val="28"/>
        </w:rPr>
        <w:t>raionului,</w:t>
      </w:r>
      <w:r>
        <w:rPr>
          <w:spacing w:val="-4"/>
          <w:sz w:val="28"/>
        </w:rPr>
        <w:t xml:space="preserve"> </w:t>
      </w:r>
      <w:r>
        <w:rPr>
          <w:sz w:val="28"/>
        </w:rPr>
        <w:t>d</w:t>
      </w:r>
      <w:r w:rsidR="0045080A">
        <w:rPr>
          <w:sz w:val="28"/>
        </w:rPr>
        <w:t>na Lidia Dîncenoc</w:t>
      </w:r>
      <w:bookmarkEnd w:id="1"/>
      <w:r>
        <w:rPr>
          <w:sz w:val="28"/>
        </w:rPr>
        <w:t>.</w:t>
      </w:r>
    </w:p>
    <w:p w14:paraId="398100DE" w14:textId="77777777" w:rsidR="009E1FDD" w:rsidRDefault="00DD685C">
      <w:pPr>
        <w:pStyle w:val="a4"/>
        <w:numPr>
          <w:ilvl w:val="0"/>
          <w:numId w:val="3"/>
        </w:numPr>
        <w:tabs>
          <w:tab w:val="left" w:pos="376"/>
        </w:tabs>
        <w:ind w:right="113" w:firstLine="0"/>
        <w:jc w:val="both"/>
        <w:rPr>
          <w:sz w:val="28"/>
        </w:rPr>
      </w:pPr>
      <w:r>
        <w:rPr>
          <w:sz w:val="28"/>
        </w:rPr>
        <w:t>Controlul</w:t>
      </w:r>
      <w:r>
        <w:rPr>
          <w:spacing w:val="-10"/>
          <w:sz w:val="28"/>
        </w:rPr>
        <w:t xml:space="preserve"> </w:t>
      </w:r>
      <w:r>
        <w:rPr>
          <w:sz w:val="28"/>
        </w:rPr>
        <w:t>îndeplinirii</w:t>
      </w:r>
      <w:r>
        <w:rPr>
          <w:spacing w:val="-10"/>
          <w:sz w:val="28"/>
        </w:rPr>
        <w:t xml:space="preserve"> </w:t>
      </w:r>
      <w:r>
        <w:rPr>
          <w:sz w:val="28"/>
        </w:rPr>
        <w:t>prezentei</w:t>
      </w:r>
      <w:r>
        <w:rPr>
          <w:spacing w:val="-10"/>
          <w:sz w:val="28"/>
        </w:rPr>
        <w:t xml:space="preserve"> </w:t>
      </w:r>
      <w:r>
        <w:rPr>
          <w:sz w:val="28"/>
        </w:rPr>
        <w:t>decizii</w:t>
      </w:r>
      <w:r>
        <w:rPr>
          <w:spacing w:val="-10"/>
          <w:sz w:val="28"/>
        </w:rPr>
        <w:t xml:space="preserve"> </w:t>
      </w:r>
      <w:r>
        <w:rPr>
          <w:sz w:val="28"/>
        </w:rPr>
        <w:t>se</w:t>
      </w:r>
      <w:r>
        <w:rPr>
          <w:spacing w:val="-12"/>
          <w:sz w:val="28"/>
        </w:rPr>
        <w:t xml:space="preserve"> </w:t>
      </w:r>
      <w:r>
        <w:rPr>
          <w:sz w:val="28"/>
        </w:rPr>
        <w:t>pune</w:t>
      </w:r>
      <w:r>
        <w:rPr>
          <w:spacing w:val="-11"/>
          <w:sz w:val="28"/>
        </w:rPr>
        <w:t xml:space="preserve"> </w:t>
      </w:r>
      <w:r>
        <w:rPr>
          <w:sz w:val="28"/>
        </w:rPr>
        <w:t>pe</w:t>
      </w:r>
      <w:r>
        <w:rPr>
          <w:spacing w:val="-11"/>
          <w:sz w:val="28"/>
        </w:rPr>
        <w:t xml:space="preserve"> </w:t>
      </w:r>
      <w:r>
        <w:rPr>
          <w:sz w:val="28"/>
        </w:rPr>
        <w:t>seamă</w:t>
      </w:r>
      <w:r>
        <w:rPr>
          <w:spacing w:val="-10"/>
          <w:sz w:val="28"/>
        </w:rPr>
        <w:t xml:space="preserve"> </w:t>
      </w:r>
      <w:r>
        <w:rPr>
          <w:sz w:val="28"/>
        </w:rPr>
        <w:t>comisiei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specialitate</w:t>
      </w:r>
      <w:r>
        <w:rPr>
          <w:spacing w:val="-67"/>
          <w:sz w:val="28"/>
        </w:rPr>
        <w:t xml:space="preserve"> </w:t>
      </w:r>
      <w:r>
        <w:rPr>
          <w:sz w:val="28"/>
        </w:rPr>
        <w:t>pentru activităţi</w:t>
      </w:r>
      <w:r>
        <w:rPr>
          <w:spacing w:val="1"/>
          <w:sz w:val="28"/>
        </w:rPr>
        <w:t xml:space="preserve"> </w:t>
      </w:r>
      <w:r>
        <w:rPr>
          <w:sz w:val="28"/>
        </w:rPr>
        <w:t>economico-financiare</w:t>
      </w:r>
      <w:r>
        <w:rPr>
          <w:spacing w:val="-3"/>
          <w:sz w:val="28"/>
        </w:rPr>
        <w:t xml:space="preserve"> </w:t>
      </w:r>
      <w:r>
        <w:rPr>
          <w:sz w:val="28"/>
        </w:rPr>
        <w:t>şi comerţ.</w:t>
      </w:r>
    </w:p>
    <w:p w14:paraId="250B052A" w14:textId="77777777" w:rsidR="009E1FDD" w:rsidRDefault="009E1FDD">
      <w:pPr>
        <w:pStyle w:val="a3"/>
        <w:spacing w:before="6"/>
        <w:rPr>
          <w:sz w:val="15"/>
        </w:rPr>
      </w:pPr>
    </w:p>
    <w:p w14:paraId="32D1DECC" w14:textId="77777777" w:rsidR="009E1FDD" w:rsidRDefault="009E1FDD">
      <w:pPr>
        <w:rPr>
          <w:sz w:val="15"/>
        </w:rPr>
        <w:sectPr w:rsidR="009E1FDD">
          <w:pgSz w:w="11910" w:h="16840"/>
          <w:pgMar w:top="1040" w:right="880" w:bottom="280" w:left="1600" w:header="720" w:footer="720" w:gutter="0"/>
          <w:cols w:space="720"/>
        </w:sectPr>
      </w:pPr>
    </w:p>
    <w:p w14:paraId="385CF6FA" w14:textId="77777777" w:rsidR="009E1FDD" w:rsidRDefault="00DD685C">
      <w:pPr>
        <w:spacing w:before="136"/>
        <w:ind w:left="102"/>
        <w:rPr>
          <w:b/>
          <w:i/>
          <w:sz w:val="28"/>
        </w:rPr>
      </w:pPr>
      <w:r>
        <w:rPr>
          <w:b/>
          <w:i/>
          <w:sz w:val="28"/>
        </w:rPr>
        <w:t>Preşedinte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al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şedinţei</w:t>
      </w:r>
    </w:p>
    <w:p w14:paraId="617B9781" w14:textId="77777777" w:rsidR="009E1FDD" w:rsidRDefault="009E1FDD">
      <w:pPr>
        <w:pStyle w:val="a3"/>
        <w:spacing w:before="10"/>
        <w:rPr>
          <w:b/>
          <w:i/>
          <w:sz w:val="27"/>
        </w:rPr>
      </w:pPr>
    </w:p>
    <w:p w14:paraId="5D702307" w14:textId="77777777" w:rsidR="009E1FDD" w:rsidRDefault="00DD685C">
      <w:pPr>
        <w:spacing w:before="1"/>
        <w:ind w:left="102"/>
        <w:rPr>
          <w:b/>
          <w:i/>
          <w:sz w:val="28"/>
        </w:rPr>
      </w:pPr>
      <w:r>
        <w:rPr>
          <w:b/>
          <w:i/>
          <w:sz w:val="28"/>
        </w:rPr>
        <w:t>Secretară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</w:t>
      </w:r>
    </w:p>
    <w:p w14:paraId="31FCA45A" w14:textId="77777777" w:rsidR="009E1FDD" w:rsidRDefault="00DD685C" w:rsidP="007D000F">
      <w:pPr>
        <w:spacing w:before="115" w:line="211" w:lineRule="auto"/>
        <w:ind w:left="102" w:right="900"/>
      </w:pPr>
      <w:r>
        <w:br w:type="column"/>
      </w:r>
    </w:p>
    <w:p w14:paraId="4439DE3F" w14:textId="77777777" w:rsidR="009E1FDD" w:rsidRDefault="009E1FDD">
      <w:pPr>
        <w:sectPr w:rsidR="009E1FDD">
          <w:type w:val="continuous"/>
          <w:pgSz w:w="11910" w:h="16840"/>
          <w:pgMar w:top="1040" w:right="880" w:bottom="280" w:left="1600" w:header="720" w:footer="720" w:gutter="0"/>
          <w:cols w:num="3" w:space="720" w:equalWidth="0">
            <w:col w:w="2600" w:space="438"/>
            <w:col w:w="3783" w:space="887"/>
            <w:col w:w="1722"/>
          </w:cols>
        </w:sectPr>
      </w:pPr>
    </w:p>
    <w:p w14:paraId="7B0FF0A6" w14:textId="77777777" w:rsidR="009E1FDD" w:rsidRDefault="00DD685C">
      <w:pPr>
        <w:pStyle w:val="2"/>
        <w:tabs>
          <w:tab w:val="left" w:pos="7701"/>
        </w:tabs>
        <w:spacing w:before="2" w:line="287" w:lineRule="exact"/>
      </w:pPr>
      <w:r>
        <w:t>Consiliului</w:t>
      </w:r>
      <w:r>
        <w:rPr>
          <w:spacing w:val="-3"/>
        </w:rPr>
        <w:t xml:space="preserve"> </w:t>
      </w:r>
      <w:r>
        <w:t>Raional</w:t>
      </w:r>
      <w:r>
        <w:tab/>
        <w:t>R.Postolachi</w:t>
      </w:r>
    </w:p>
    <w:p w14:paraId="2D90015F" w14:textId="77777777" w:rsidR="009E1FDD" w:rsidRDefault="009E1FDD">
      <w:pPr>
        <w:spacing w:line="211" w:lineRule="auto"/>
        <w:rPr>
          <w:sz w:val="17"/>
        </w:rPr>
        <w:sectPr w:rsidR="009E1FDD">
          <w:type w:val="continuous"/>
          <w:pgSz w:w="11910" w:h="16840"/>
          <w:pgMar w:top="1040" w:right="880" w:bottom="280" w:left="1600" w:header="720" w:footer="720" w:gutter="0"/>
          <w:cols w:space="720"/>
        </w:sectPr>
      </w:pPr>
    </w:p>
    <w:p w14:paraId="0891771A" w14:textId="77777777" w:rsidR="009E1FDD" w:rsidRDefault="00DD685C">
      <w:pPr>
        <w:pStyle w:val="a3"/>
        <w:spacing w:before="76"/>
        <w:ind w:left="1069" w:right="1079"/>
        <w:jc w:val="center"/>
      </w:pPr>
      <w:r>
        <w:lastRenderedPageBreak/>
        <w:t>NOTA</w:t>
      </w:r>
      <w:r>
        <w:rPr>
          <w:spacing w:val="-6"/>
        </w:rPr>
        <w:t xml:space="preserve"> </w:t>
      </w:r>
      <w:r>
        <w:t>INFORMATIVĂ</w:t>
      </w:r>
    </w:p>
    <w:p w14:paraId="4F92CEE6" w14:textId="77777777" w:rsidR="009E1FDD" w:rsidRDefault="00DD685C">
      <w:pPr>
        <w:spacing w:before="2"/>
        <w:ind w:left="1069" w:right="1079"/>
        <w:jc w:val="center"/>
        <w:rPr>
          <w:b/>
          <w:i/>
          <w:sz w:val="26"/>
        </w:rPr>
      </w:pPr>
      <w:r>
        <w:rPr>
          <w:sz w:val="26"/>
        </w:rPr>
        <w:t xml:space="preserve">la proiectul deciziei </w:t>
      </w:r>
      <w:r>
        <w:rPr>
          <w:b/>
          <w:i/>
          <w:sz w:val="26"/>
        </w:rPr>
        <w:t>„Cu privire la rezultatele inventarierii bunurilor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Consiliului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raional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Rîşcani,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pentru</w:t>
      </w:r>
      <w:r>
        <w:rPr>
          <w:b/>
          <w:i/>
          <w:spacing w:val="-1"/>
          <w:sz w:val="26"/>
        </w:rPr>
        <w:t xml:space="preserve"> </w:t>
      </w:r>
      <w:r w:rsidR="007D000F">
        <w:rPr>
          <w:b/>
          <w:i/>
          <w:sz w:val="26"/>
        </w:rPr>
        <w:t>2023</w:t>
      </w:r>
    </w:p>
    <w:p w14:paraId="4E183F12" w14:textId="77777777" w:rsidR="009E1FDD" w:rsidRDefault="009E1FDD">
      <w:pPr>
        <w:pStyle w:val="a3"/>
        <w:spacing w:before="9"/>
        <w:rPr>
          <w:b/>
          <w:i/>
          <w:sz w:val="25"/>
        </w:rPr>
      </w:pPr>
    </w:p>
    <w:p w14:paraId="13387680" w14:textId="77777777" w:rsidR="009E1FDD" w:rsidRDefault="00DD685C">
      <w:pPr>
        <w:pStyle w:val="a4"/>
        <w:numPr>
          <w:ilvl w:val="0"/>
          <w:numId w:val="1"/>
        </w:numPr>
        <w:tabs>
          <w:tab w:val="left" w:pos="460"/>
        </w:tabs>
        <w:ind w:right="108" w:firstLine="0"/>
        <w:jc w:val="both"/>
        <w:rPr>
          <w:sz w:val="26"/>
        </w:rPr>
      </w:pPr>
      <w:r>
        <w:rPr>
          <w:b/>
          <w:sz w:val="26"/>
        </w:rPr>
        <w:t>Denumirea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autorului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proiectului: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calitate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autor</w:t>
      </w:r>
      <w:r>
        <w:rPr>
          <w:spacing w:val="1"/>
          <w:sz w:val="26"/>
        </w:rPr>
        <w:t xml:space="preserve"> </w:t>
      </w:r>
      <w:r>
        <w:rPr>
          <w:sz w:val="26"/>
        </w:rPr>
        <w:t>sunt</w:t>
      </w:r>
      <w:r>
        <w:rPr>
          <w:spacing w:val="1"/>
          <w:sz w:val="26"/>
        </w:rPr>
        <w:t xml:space="preserve"> </w:t>
      </w:r>
      <w:r>
        <w:rPr>
          <w:sz w:val="26"/>
        </w:rPr>
        <w:t>contabilii-şefi</w:t>
      </w:r>
      <w:r>
        <w:rPr>
          <w:spacing w:val="1"/>
          <w:sz w:val="26"/>
        </w:rPr>
        <w:t xml:space="preserve"> </w:t>
      </w:r>
      <w:r>
        <w:rPr>
          <w:sz w:val="26"/>
        </w:rPr>
        <w:t>ai</w:t>
      </w:r>
      <w:r>
        <w:rPr>
          <w:spacing w:val="1"/>
          <w:sz w:val="26"/>
        </w:rPr>
        <w:t xml:space="preserve"> </w:t>
      </w:r>
      <w:r>
        <w:rPr>
          <w:sz w:val="26"/>
        </w:rPr>
        <w:t>subdiviziunilor</w:t>
      </w:r>
      <w:r>
        <w:rPr>
          <w:spacing w:val="-4"/>
          <w:sz w:val="26"/>
        </w:rPr>
        <w:t xml:space="preserve"> </w:t>
      </w:r>
      <w:r>
        <w:rPr>
          <w:sz w:val="26"/>
        </w:rPr>
        <w:t>responsabili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elaborarea</w:t>
      </w:r>
      <w:r>
        <w:rPr>
          <w:spacing w:val="-3"/>
          <w:sz w:val="26"/>
        </w:rPr>
        <w:t xml:space="preserve"> </w:t>
      </w:r>
      <w:r>
        <w:rPr>
          <w:sz w:val="26"/>
        </w:rPr>
        <w:t>şi promovarea</w:t>
      </w:r>
      <w:r>
        <w:rPr>
          <w:spacing w:val="-4"/>
          <w:sz w:val="26"/>
        </w:rPr>
        <w:t xml:space="preserve"> </w:t>
      </w:r>
      <w:r>
        <w:rPr>
          <w:sz w:val="26"/>
        </w:rPr>
        <w:t>proiectului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decizie.</w:t>
      </w:r>
    </w:p>
    <w:p w14:paraId="7826C19F" w14:textId="77777777" w:rsidR="009E1FDD" w:rsidRDefault="00DD685C">
      <w:pPr>
        <w:pStyle w:val="a4"/>
        <w:numPr>
          <w:ilvl w:val="0"/>
          <w:numId w:val="1"/>
        </w:numPr>
        <w:tabs>
          <w:tab w:val="left" w:pos="400"/>
        </w:tabs>
        <w:spacing w:before="2"/>
        <w:ind w:right="111" w:firstLine="0"/>
        <w:jc w:val="both"/>
        <w:rPr>
          <w:sz w:val="26"/>
        </w:rPr>
      </w:pPr>
      <w:r>
        <w:rPr>
          <w:b/>
          <w:sz w:val="26"/>
        </w:rPr>
        <w:t xml:space="preserve">Condițiile ce au impus elaborarea proiectului: </w:t>
      </w:r>
      <w:r>
        <w:rPr>
          <w:sz w:val="26"/>
        </w:rPr>
        <w:t>Proiectul deciziei a fost elaborat</w:t>
      </w:r>
      <w:r>
        <w:rPr>
          <w:spacing w:val="1"/>
          <w:sz w:val="26"/>
        </w:rPr>
        <w:t xml:space="preserve"> </w:t>
      </w:r>
      <w:r>
        <w:rPr>
          <w:sz w:val="26"/>
        </w:rPr>
        <w:t>reieșind</w:t>
      </w:r>
      <w:r>
        <w:rPr>
          <w:spacing w:val="-5"/>
          <w:sz w:val="26"/>
        </w:rPr>
        <w:t xml:space="preserve"> </w:t>
      </w:r>
      <w:r>
        <w:rPr>
          <w:sz w:val="26"/>
        </w:rPr>
        <w:t>din</w:t>
      </w:r>
      <w:r>
        <w:rPr>
          <w:spacing w:val="-2"/>
          <w:sz w:val="26"/>
        </w:rPr>
        <w:t xml:space="preserve"> </w:t>
      </w:r>
      <w:r>
        <w:rPr>
          <w:sz w:val="26"/>
        </w:rPr>
        <w:t>procesele</w:t>
      </w:r>
      <w:r>
        <w:rPr>
          <w:spacing w:val="-4"/>
          <w:sz w:val="26"/>
        </w:rPr>
        <w:t xml:space="preserve"> </w:t>
      </w:r>
      <w:r>
        <w:rPr>
          <w:sz w:val="26"/>
        </w:rPr>
        <w:t>verbale</w:t>
      </w:r>
      <w:r>
        <w:rPr>
          <w:spacing w:val="-4"/>
          <w:sz w:val="26"/>
        </w:rPr>
        <w:t xml:space="preserve"> </w:t>
      </w:r>
      <w:r>
        <w:rPr>
          <w:sz w:val="26"/>
        </w:rPr>
        <w:t>al</w:t>
      </w:r>
      <w:r>
        <w:rPr>
          <w:spacing w:val="-4"/>
          <w:sz w:val="26"/>
        </w:rPr>
        <w:t xml:space="preserve"> </w:t>
      </w:r>
      <w:r>
        <w:rPr>
          <w:sz w:val="26"/>
        </w:rPr>
        <w:t>comisiilor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inventariere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mijloacelor</w:t>
      </w:r>
      <w:r>
        <w:rPr>
          <w:spacing w:val="-4"/>
          <w:sz w:val="26"/>
        </w:rPr>
        <w:t xml:space="preserve"> </w:t>
      </w:r>
      <w:r>
        <w:rPr>
          <w:sz w:val="26"/>
        </w:rPr>
        <w:t>fixe,</w:t>
      </w:r>
      <w:r>
        <w:rPr>
          <w:spacing w:val="-4"/>
          <w:sz w:val="26"/>
        </w:rPr>
        <w:t xml:space="preserve"> </w:t>
      </w:r>
      <w:r>
        <w:rPr>
          <w:sz w:val="26"/>
        </w:rPr>
        <w:t>proprietate</w:t>
      </w:r>
      <w:r>
        <w:rPr>
          <w:spacing w:val="-63"/>
          <w:sz w:val="26"/>
        </w:rPr>
        <w:t xml:space="preserve"> </w:t>
      </w:r>
      <w:r>
        <w:rPr>
          <w:sz w:val="26"/>
        </w:rPr>
        <w:t>publică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Consiliului</w:t>
      </w:r>
      <w:r>
        <w:rPr>
          <w:spacing w:val="-1"/>
          <w:sz w:val="26"/>
        </w:rPr>
        <w:t xml:space="preserve"> </w:t>
      </w:r>
      <w:r>
        <w:rPr>
          <w:sz w:val="26"/>
        </w:rPr>
        <w:t>Raional.</w:t>
      </w:r>
    </w:p>
    <w:p w14:paraId="01DEE8A7" w14:textId="77777777" w:rsidR="009E1FDD" w:rsidRDefault="00DD685C">
      <w:pPr>
        <w:pStyle w:val="a4"/>
        <w:numPr>
          <w:ilvl w:val="0"/>
          <w:numId w:val="1"/>
        </w:numPr>
        <w:tabs>
          <w:tab w:val="left" w:pos="410"/>
        </w:tabs>
        <w:ind w:right="107" w:firstLine="0"/>
        <w:jc w:val="both"/>
        <w:rPr>
          <w:sz w:val="26"/>
        </w:rPr>
      </w:pPr>
      <w:r>
        <w:rPr>
          <w:b/>
          <w:sz w:val="26"/>
        </w:rPr>
        <w:t xml:space="preserve">Scopul şi obiectivele proiectului: </w:t>
      </w:r>
      <w:r>
        <w:rPr>
          <w:sz w:val="26"/>
        </w:rPr>
        <w:t>Efectuarea unui control intern prin respectarea</w:t>
      </w:r>
      <w:r>
        <w:rPr>
          <w:spacing w:val="1"/>
          <w:sz w:val="26"/>
        </w:rPr>
        <w:t xml:space="preserve"> </w:t>
      </w:r>
      <w:r>
        <w:rPr>
          <w:sz w:val="26"/>
        </w:rPr>
        <w:t>procedurilor</w:t>
      </w:r>
      <w:r>
        <w:rPr>
          <w:spacing w:val="-2"/>
          <w:sz w:val="26"/>
        </w:rPr>
        <w:t xml:space="preserve"> </w:t>
      </w:r>
      <w:r>
        <w:rPr>
          <w:sz w:val="26"/>
        </w:rPr>
        <w:t>adoptate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conducerea</w:t>
      </w:r>
      <w:r>
        <w:rPr>
          <w:spacing w:val="-2"/>
          <w:sz w:val="26"/>
        </w:rPr>
        <w:t xml:space="preserve"> </w:t>
      </w:r>
      <w:r>
        <w:rPr>
          <w:sz w:val="26"/>
        </w:rPr>
        <w:t>entităţii</w:t>
      </w:r>
      <w:r>
        <w:rPr>
          <w:spacing w:val="-2"/>
          <w:sz w:val="26"/>
        </w:rPr>
        <w:t xml:space="preserve"> </w:t>
      </w:r>
      <w:r>
        <w:rPr>
          <w:sz w:val="26"/>
        </w:rPr>
        <w:t>cu</w:t>
      </w:r>
      <w:r>
        <w:rPr>
          <w:spacing w:val="-4"/>
          <w:sz w:val="26"/>
        </w:rPr>
        <w:t xml:space="preserve"> </w:t>
      </w:r>
      <w:r>
        <w:rPr>
          <w:sz w:val="26"/>
        </w:rPr>
        <w:t>scopul</w:t>
      </w:r>
      <w:r>
        <w:rPr>
          <w:spacing w:val="-4"/>
          <w:sz w:val="26"/>
        </w:rPr>
        <w:t xml:space="preserve"> </w:t>
      </w:r>
      <w:r>
        <w:rPr>
          <w:sz w:val="26"/>
        </w:rPr>
        <w:t>asigurării</w:t>
      </w:r>
      <w:r>
        <w:rPr>
          <w:spacing w:val="-2"/>
          <w:sz w:val="26"/>
        </w:rPr>
        <w:t xml:space="preserve"> </w:t>
      </w:r>
      <w:r>
        <w:rPr>
          <w:sz w:val="26"/>
        </w:rPr>
        <w:t>şi</w:t>
      </w:r>
      <w:r>
        <w:rPr>
          <w:spacing w:val="-2"/>
          <w:sz w:val="26"/>
        </w:rPr>
        <w:t xml:space="preserve"> </w:t>
      </w:r>
      <w:r>
        <w:rPr>
          <w:sz w:val="26"/>
        </w:rPr>
        <w:t>desfășurării</w:t>
      </w:r>
      <w:r>
        <w:rPr>
          <w:spacing w:val="-2"/>
          <w:sz w:val="26"/>
        </w:rPr>
        <w:t xml:space="preserve"> </w:t>
      </w:r>
      <w:r>
        <w:rPr>
          <w:sz w:val="26"/>
        </w:rPr>
        <w:t>eficiente</w:t>
      </w:r>
      <w:r>
        <w:rPr>
          <w:spacing w:val="-62"/>
          <w:sz w:val="26"/>
        </w:rPr>
        <w:t xml:space="preserve"> </w:t>
      </w:r>
      <w:r>
        <w:rPr>
          <w:sz w:val="26"/>
        </w:rPr>
        <w:t>a activităţii economice, inclusiv respectarea strictă a integrităţii activelor, prevenirea şi</w:t>
      </w:r>
      <w:r>
        <w:rPr>
          <w:spacing w:val="1"/>
          <w:sz w:val="26"/>
        </w:rPr>
        <w:t xml:space="preserve"> </w:t>
      </w:r>
      <w:r>
        <w:rPr>
          <w:sz w:val="26"/>
        </w:rPr>
        <w:t>descoperirea</w:t>
      </w:r>
      <w:r>
        <w:rPr>
          <w:spacing w:val="1"/>
          <w:sz w:val="26"/>
        </w:rPr>
        <w:t xml:space="preserve"> </w:t>
      </w:r>
      <w:r>
        <w:rPr>
          <w:sz w:val="26"/>
        </w:rPr>
        <w:t>cauzelor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fraudă</w:t>
      </w:r>
      <w:r>
        <w:rPr>
          <w:spacing w:val="1"/>
          <w:sz w:val="26"/>
        </w:rPr>
        <w:t xml:space="preserve"> </w:t>
      </w:r>
      <w:r>
        <w:rPr>
          <w:sz w:val="26"/>
        </w:rPr>
        <w:t>şi</w:t>
      </w:r>
      <w:r>
        <w:rPr>
          <w:spacing w:val="1"/>
          <w:sz w:val="26"/>
        </w:rPr>
        <w:t xml:space="preserve"> </w:t>
      </w:r>
      <w:r>
        <w:rPr>
          <w:sz w:val="26"/>
        </w:rPr>
        <w:t>eroare,</w:t>
      </w:r>
      <w:r>
        <w:rPr>
          <w:spacing w:val="1"/>
          <w:sz w:val="26"/>
        </w:rPr>
        <w:t xml:space="preserve"> </w:t>
      </w:r>
      <w:r>
        <w:rPr>
          <w:sz w:val="26"/>
        </w:rPr>
        <w:t>respectarea</w:t>
      </w:r>
      <w:r>
        <w:rPr>
          <w:spacing w:val="1"/>
          <w:sz w:val="26"/>
        </w:rPr>
        <w:t xml:space="preserve"> </w:t>
      </w:r>
      <w:r>
        <w:rPr>
          <w:sz w:val="26"/>
        </w:rPr>
        <w:t>exactităţii</w:t>
      </w:r>
      <w:r>
        <w:rPr>
          <w:spacing w:val="1"/>
          <w:sz w:val="26"/>
        </w:rPr>
        <w:t xml:space="preserve"> </w:t>
      </w:r>
      <w:r>
        <w:rPr>
          <w:sz w:val="26"/>
        </w:rPr>
        <w:t>şi</w:t>
      </w:r>
      <w:r>
        <w:rPr>
          <w:spacing w:val="1"/>
          <w:sz w:val="26"/>
        </w:rPr>
        <w:t xml:space="preserve"> </w:t>
      </w:r>
      <w:r>
        <w:rPr>
          <w:sz w:val="26"/>
        </w:rPr>
        <w:t>plenitudinea</w:t>
      </w:r>
      <w:r>
        <w:rPr>
          <w:spacing w:val="1"/>
          <w:sz w:val="26"/>
        </w:rPr>
        <w:t xml:space="preserve"> </w:t>
      </w:r>
      <w:r>
        <w:rPr>
          <w:sz w:val="26"/>
        </w:rPr>
        <w:t>înregistrării</w:t>
      </w:r>
      <w:r>
        <w:rPr>
          <w:spacing w:val="1"/>
          <w:sz w:val="26"/>
        </w:rPr>
        <w:t xml:space="preserve"> </w:t>
      </w:r>
      <w:r>
        <w:rPr>
          <w:sz w:val="26"/>
        </w:rPr>
        <w:t>contabile,</w:t>
      </w:r>
      <w:r>
        <w:rPr>
          <w:spacing w:val="1"/>
          <w:sz w:val="26"/>
        </w:rPr>
        <w:t xml:space="preserve"> </w:t>
      </w:r>
      <w:r>
        <w:rPr>
          <w:sz w:val="26"/>
        </w:rPr>
        <w:t>precum</w:t>
      </w:r>
      <w:r>
        <w:rPr>
          <w:spacing w:val="1"/>
          <w:sz w:val="26"/>
        </w:rPr>
        <w:t xml:space="preserve"> </w:t>
      </w:r>
      <w:r>
        <w:rPr>
          <w:sz w:val="26"/>
        </w:rPr>
        <w:t>şi</w:t>
      </w:r>
      <w:r>
        <w:rPr>
          <w:spacing w:val="1"/>
          <w:sz w:val="26"/>
        </w:rPr>
        <w:t xml:space="preserve"> </w:t>
      </w:r>
      <w:r>
        <w:rPr>
          <w:sz w:val="26"/>
        </w:rPr>
        <w:t>pregătirea</w:t>
      </w:r>
      <w:r>
        <w:rPr>
          <w:spacing w:val="1"/>
          <w:sz w:val="26"/>
        </w:rPr>
        <w:t xml:space="preserve"> </w:t>
      </w:r>
      <w:r>
        <w:rPr>
          <w:sz w:val="26"/>
        </w:rPr>
        <w:t>oportună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unor</w:t>
      </w:r>
      <w:r>
        <w:rPr>
          <w:spacing w:val="1"/>
          <w:sz w:val="26"/>
        </w:rPr>
        <w:t xml:space="preserve"> </w:t>
      </w:r>
      <w:r>
        <w:rPr>
          <w:sz w:val="26"/>
        </w:rPr>
        <w:t>informaţii</w:t>
      </w:r>
      <w:r>
        <w:rPr>
          <w:spacing w:val="1"/>
          <w:sz w:val="26"/>
        </w:rPr>
        <w:t xml:space="preserve"> </w:t>
      </w:r>
      <w:r>
        <w:rPr>
          <w:sz w:val="26"/>
        </w:rPr>
        <w:t>financiare</w:t>
      </w:r>
      <w:r>
        <w:rPr>
          <w:spacing w:val="1"/>
          <w:sz w:val="26"/>
        </w:rPr>
        <w:t xml:space="preserve"> </w:t>
      </w:r>
      <w:r>
        <w:rPr>
          <w:sz w:val="26"/>
        </w:rPr>
        <w:t>credibile</w:t>
      </w:r>
      <w:r>
        <w:rPr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1"/>
          <w:sz w:val="26"/>
        </w:rPr>
        <w:t xml:space="preserve"> </w:t>
      </w:r>
      <w:r>
        <w:rPr>
          <w:sz w:val="26"/>
        </w:rPr>
        <w:t>efectuarea</w:t>
      </w:r>
      <w:r>
        <w:rPr>
          <w:spacing w:val="1"/>
          <w:sz w:val="26"/>
        </w:rPr>
        <w:t xml:space="preserve"> </w:t>
      </w:r>
      <w:r>
        <w:rPr>
          <w:sz w:val="26"/>
        </w:rPr>
        <w:t>inventarierii</w:t>
      </w:r>
      <w:r>
        <w:rPr>
          <w:spacing w:val="1"/>
          <w:sz w:val="26"/>
        </w:rPr>
        <w:t xml:space="preserve"> </w:t>
      </w:r>
      <w:r>
        <w:rPr>
          <w:sz w:val="26"/>
        </w:rPr>
        <w:t>generale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elementelor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active</w:t>
      </w:r>
      <w:r>
        <w:rPr>
          <w:spacing w:val="1"/>
          <w:sz w:val="26"/>
        </w:rPr>
        <w:t xml:space="preserve"> </w:t>
      </w:r>
      <w:r>
        <w:rPr>
          <w:sz w:val="26"/>
        </w:rPr>
        <w:t>şi</w:t>
      </w:r>
      <w:r>
        <w:rPr>
          <w:spacing w:val="1"/>
          <w:sz w:val="26"/>
        </w:rPr>
        <w:t xml:space="preserve"> </w:t>
      </w:r>
      <w:r>
        <w:rPr>
          <w:sz w:val="26"/>
        </w:rPr>
        <w:t>pasive</w:t>
      </w:r>
      <w:r>
        <w:rPr>
          <w:spacing w:val="1"/>
          <w:sz w:val="26"/>
        </w:rPr>
        <w:t xml:space="preserve"> </w:t>
      </w:r>
      <w:r>
        <w:rPr>
          <w:sz w:val="26"/>
        </w:rPr>
        <w:t>(bunurilor, proprietatea</w:t>
      </w:r>
      <w:r>
        <w:rPr>
          <w:spacing w:val="2"/>
          <w:sz w:val="26"/>
        </w:rPr>
        <w:t xml:space="preserve"> </w:t>
      </w:r>
      <w:r>
        <w:rPr>
          <w:sz w:val="26"/>
        </w:rPr>
        <w:t>publică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Consiliului</w:t>
      </w:r>
      <w:r>
        <w:rPr>
          <w:spacing w:val="1"/>
          <w:sz w:val="26"/>
        </w:rPr>
        <w:t xml:space="preserve"> </w:t>
      </w:r>
      <w:r>
        <w:rPr>
          <w:sz w:val="26"/>
        </w:rPr>
        <w:t>Raional.)</w:t>
      </w:r>
    </w:p>
    <w:p w14:paraId="5F8FF3C2" w14:textId="77777777" w:rsidR="009E1FDD" w:rsidRDefault="00DD685C">
      <w:pPr>
        <w:pStyle w:val="a4"/>
        <w:numPr>
          <w:ilvl w:val="0"/>
          <w:numId w:val="1"/>
        </w:numPr>
        <w:tabs>
          <w:tab w:val="left" w:pos="450"/>
        </w:tabs>
        <w:ind w:right="107" w:firstLine="0"/>
        <w:jc w:val="both"/>
        <w:rPr>
          <w:sz w:val="26"/>
        </w:rPr>
      </w:pPr>
      <w:r>
        <w:rPr>
          <w:b/>
          <w:sz w:val="26"/>
        </w:rPr>
        <w:t>Principalele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prevederi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ale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proiectului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şi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evidenţierea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elementelor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noi: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1"/>
          <w:sz w:val="26"/>
        </w:rPr>
        <w:t xml:space="preserve"> </w:t>
      </w:r>
      <w:r>
        <w:rPr>
          <w:sz w:val="26"/>
        </w:rPr>
        <w:t>proiectul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decizie</w:t>
      </w:r>
      <w:r>
        <w:rPr>
          <w:spacing w:val="-5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propune</w:t>
      </w:r>
      <w:r>
        <w:rPr>
          <w:spacing w:val="-5"/>
          <w:sz w:val="26"/>
        </w:rPr>
        <w:t xml:space="preserve"> </w:t>
      </w:r>
      <w:r>
        <w:rPr>
          <w:sz w:val="26"/>
        </w:rPr>
        <w:t>aprobarea</w:t>
      </w:r>
      <w:r>
        <w:rPr>
          <w:spacing w:val="-4"/>
          <w:sz w:val="26"/>
        </w:rPr>
        <w:t xml:space="preserve"> </w:t>
      </w:r>
      <w:r>
        <w:rPr>
          <w:sz w:val="26"/>
        </w:rPr>
        <w:t>raportului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inventariere</w:t>
      </w:r>
      <w:r>
        <w:rPr>
          <w:spacing w:val="-3"/>
          <w:sz w:val="26"/>
        </w:rPr>
        <w:t xml:space="preserve"> </w:t>
      </w:r>
      <w:r>
        <w:rPr>
          <w:sz w:val="26"/>
        </w:rPr>
        <w:t>propuse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comisiile</w:t>
      </w:r>
      <w:r>
        <w:rPr>
          <w:spacing w:val="-62"/>
          <w:sz w:val="26"/>
        </w:rPr>
        <w:t xml:space="preserve"> </w:t>
      </w:r>
      <w:r>
        <w:rPr>
          <w:sz w:val="26"/>
        </w:rPr>
        <w:t>de inventariere conform termenelor executării; aprobarea registrelelor de verificare a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rezultatelor inventarierii bunurilor, recomandarea contabililor șefi ai subdiviziunilor şi ale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instituţiilor publice vizate, fondator al căruia este Consiliul raional să perfecteze actele</w:t>
      </w:r>
      <w:r>
        <w:rPr>
          <w:spacing w:val="1"/>
          <w:sz w:val="26"/>
        </w:rPr>
        <w:t xml:space="preserve"> </w:t>
      </w:r>
      <w:r>
        <w:rPr>
          <w:sz w:val="26"/>
        </w:rPr>
        <w:t>conform</w:t>
      </w:r>
      <w:r>
        <w:rPr>
          <w:spacing w:val="1"/>
          <w:sz w:val="26"/>
        </w:rPr>
        <w:t xml:space="preserve"> </w:t>
      </w:r>
      <w:r>
        <w:rPr>
          <w:sz w:val="26"/>
        </w:rPr>
        <w:t>normativelor</w:t>
      </w:r>
      <w:r>
        <w:rPr>
          <w:spacing w:val="1"/>
          <w:sz w:val="26"/>
        </w:rPr>
        <w:t xml:space="preserve"> </w:t>
      </w:r>
      <w:r>
        <w:rPr>
          <w:sz w:val="26"/>
        </w:rPr>
        <w:t>evidenței</w:t>
      </w:r>
      <w:r>
        <w:rPr>
          <w:spacing w:val="1"/>
          <w:sz w:val="26"/>
        </w:rPr>
        <w:t xml:space="preserve"> </w:t>
      </w:r>
      <w:r>
        <w:rPr>
          <w:sz w:val="26"/>
        </w:rPr>
        <w:t>contabile;</w:t>
      </w:r>
      <w:r>
        <w:rPr>
          <w:spacing w:val="1"/>
          <w:sz w:val="26"/>
        </w:rPr>
        <w:t xml:space="preserve"> </w:t>
      </w:r>
      <w:r>
        <w:rPr>
          <w:sz w:val="26"/>
        </w:rPr>
        <w:t>Contabilităţile</w:t>
      </w:r>
      <w:r>
        <w:rPr>
          <w:spacing w:val="1"/>
          <w:sz w:val="26"/>
        </w:rPr>
        <w:t xml:space="preserve"> </w:t>
      </w:r>
      <w:r>
        <w:rPr>
          <w:sz w:val="26"/>
        </w:rPr>
        <w:t>subdiviziunilor</w:t>
      </w:r>
      <w:r>
        <w:rPr>
          <w:spacing w:val="1"/>
          <w:sz w:val="26"/>
        </w:rPr>
        <w:t xml:space="preserve"> </w:t>
      </w:r>
      <w:r>
        <w:rPr>
          <w:sz w:val="26"/>
        </w:rPr>
        <w:t>şi</w:t>
      </w:r>
      <w:r>
        <w:rPr>
          <w:spacing w:val="1"/>
          <w:sz w:val="26"/>
        </w:rPr>
        <w:t xml:space="preserve"> </w:t>
      </w:r>
      <w:r>
        <w:rPr>
          <w:sz w:val="26"/>
        </w:rPr>
        <w:t>ale</w:t>
      </w:r>
      <w:r>
        <w:rPr>
          <w:spacing w:val="1"/>
          <w:sz w:val="26"/>
        </w:rPr>
        <w:t xml:space="preserve"> </w:t>
      </w:r>
      <w:r>
        <w:rPr>
          <w:sz w:val="26"/>
        </w:rPr>
        <w:t>instituţiilor vizate, conducătorii instituţiilor publice fondator al căruia este Consiliul</w:t>
      </w:r>
      <w:r>
        <w:rPr>
          <w:spacing w:val="1"/>
          <w:sz w:val="26"/>
        </w:rPr>
        <w:t xml:space="preserve"> </w:t>
      </w:r>
      <w:r>
        <w:rPr>
          <w:sz w:val="26"/>
        </w:rPr>
        <w:t>raional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comun</w:t>
      </w:r>
      <w:r>
        <w:rPr>
          <w:spacing w:val="-9"/>
          <w:sz w:val="26"/>
        </w:rPr>
        <w:t xml:space="preserve"> </w:t>
      </w:r>
      <w:r>
        <w:rPr>
          <w:sz w:val="26"/>
        </w:rPr>
        <w:t>acord</w:t>
      </w:r>
      <w:r>
        <w:rPr>
          <w:spacing w:val="-8"/>
          <w:sz w:val="26"/>
        </w:rPr>
        <w:t xml:space="preserve"> </w:t>
      </w:r>
      <w:r>
        <w:rPr>
          <w:sz w:val="26"/>
        </w:rPr>
        <w:t>cu</w:t>
      </w:r>
      <w:r>
        <w:rPr>
          <w:spacing w:val="-9"/>
          <w:sz w:val="26"/>
        </w:rPr>
        <w:t xml:space="preserve"> </w:t>
      </w:r>
      <w:r>
        <w:rPr>
          <w:sz w:val="26"/>
        </w:rPr>
        <w:t>Comisia</w:t>
      </w:r>
      <w:r>
        <w:rPr>
          <w:spacing w:val="-9"/>
          <w:sz w:val="26"/>
        </w:rPr>
        <w:t xml:space="preserve"> </w:t>
      </w:r>
      <w:r>
        <w:rPr>
          <w:sz w:val="26"/>
        </w:rPr>
        <w:t>raională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inventariere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bunurilor</w:t>
      </w:r>
      <w:r>
        <w:rPr>
          <w:spacing w:val="-9"/>
          <w:sz w:val="26"/>
        </w:rPr>
        <w:t xml:space="preserve"> </w:t>
      </w:r>
      <w:r>
        <w:rPr>
          <w:sz w:val="26"/>
        </w:rPr>
        <w:t>mobile</w:t>
      </w:r>
      <w:r>
        <w:rPr>
          <w:spacing w:val="-10"/>
          <w:sz w:val="26"/>
        </w:rPr>
        <w:t xml:space="preserve"> </w:t>
      </w:r>
      <w:r>
        <w:rPr>
          <w:sz w:val="26"/>
        </w:rPr>
        <w:t>şi</w:t>
      </w:r>
      <w:r>
        <w:rPr>
          <w:spacing w:val="-7"/>
          <w:sz w:val="26"/>
        </w:rPr>
        <w:t xml:space="preserve"> </w:t>
      </w:r>
      <w:r>
        <w:rPr>
          <w:sz w:val="26"/>
        </w:rPr>
        <w:t>imobile</w:t>
      </w:r>
      <w:r>
        <w:rPr>
          <w:spacing w:val="-63"/>
          <w:sz w:val="26"/>
        </w:rPr>
        <w:t xml:space="preserve"> </w:t>
      </w:r>
      <w:r>
        <w:rPr>
          <w:sz w:val="26"/>
        </w:rPr>
        <w:t>ale subdiviziunilor Consiliului raional, vor menţine evidenţa şi administrarea eficientă a</w:t>
      </w:r>
      <w:r>
        <w:rPr>
          <w:spacing w:val="1"/>
          <w:sz w:val="26"/>
        </w:rPr>
        <w:t xml:space="preserve"> </w:t>
      </w:r>
      <w:r>
        <w:rPr>
          <w:sz w:val="26"/>
        </w:rPr>
        <w:t>acestora, despre rezultate informând anual Consiliul raional; desemnarea responsabilului</w:t>
      </w:r>
      <w:r>
        <w:rPr>
          <w:spacing w:val="-63"/>
          <w:sz w:val="26"/>
        </w:rPr>
        <w:t xml:space="preserve"> </w:t>
      </w:r>
      <w:r>
        <w:rPr>
          <w:sz w:val="26"/>
        </w:rPr>
        <w:t>de executarea prezentei decizii în termen de până la 31 decembrie 2023 vicepreşedintele</w:t>
      </w:r>
      <w:r>
        <w:rPr>
          <w:spacing w:val="-62"/>
          <w:sz w:val="26"/>
        </w:rPr>
        <w:t xml:space="preserve"> </w:t>
      </w:r>
      <w:r>
        <w:rPr>
          <w:sz w:val="26"/>
        </w:rPr>
        <w:t>raionului,</w:t>
      </w:r>
      <w:r>
        <w:rPr>
          <w:spacing w:val="-2"/>
          <w:sz w:val="26"/>
        </w:rPr>
        <w:t xml:space="preserve"> </w:t>
      </w:r>
      <w:r>
        <w:rPr>
          <w:sz w:val="26"/>
        </w:rPr>
        <w:t>dl I.Culic.</w:t>
      </w:r>
    </w:p>
    <w:p w14:paraId="30872FF3" w14:textId="77777777" w:rsidR="009E1FDD" w:rsidRDefault="00DD685C">
      <w:pPr>
        <w:pStyle w:val="a4"/>
        <w:numPr>
          <w:ilvl w:val="0"/>
          <w:numId w:val="1"/>
        </w:numPr>
        <w:tabs>
          <w:tab w:val="left" w:pos="482"/>
        </w:tabs>
        <w:ind w:right="107" w:firstLine="0"/>
        <w:jc w:val="both"/>
        <w:rPr>
          <w:sz w:val="26"/>
        </w:rPr>
      </w:pPr>
      <w:r>
        <w:rPr>
          <w:b/>
          <w:sz w:val="26"/>
        </w:rPr>
        <w:t>Fundamentarea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eeonomico-financiară.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Implementarea</w:t>
      </w:r>
      <w:r>
        <w:rPr>
          <w:spacing w:val="1"/>
          <w:sz w:val="26"/>
        </w:rPr>
        <w:t xml:space="preserve"> </w:t>
      </w:r>
      <w:r>
        <w:rPr>
          <w:sz w:val="26"/>
        </w:rPr>
        <w:t>prezentului</w:t>
      </w:r>
      <w:r>
        <w:rPr>
          <w:spacing w:val="1"/>
          <w:sz w:val="26"/>
        </w:rPr>
        <w:t xml:space="preserve"> </w:t>
      </w:r>
      <w:r>
        <w:rPr>
          <w:sz w:val="26"/>
        </w:rPr>
        <w:t>proiect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efectuează</w:t>
      </w:r>
      <w:r>
        <w:rPr>
          <w:spacing w:val="-9"/>
          <w:sz w:val="26"/>
        </w:rPr>
        <w:t xml:space="preserve"> </w:t>
      </w:r>
      <w:r>
        <w:rPr>
          <w:sz w:val="26"/>
        </w:rPr>
        <w:t>conform</w:t>
      </w:r>
      <w:r>
        <w:rPr>
          <w:spacing w:val="-10"/>
          <w:sz w:val="26"/>
        </w:rPr>
        <w:t xml:space="preserve"> </w:t>
      </w:r>
      <w:r>
        <w:rPr>
          <w:sz w:val="26"/>
        </w:rPr>
        <w:t>legislaţiei</w:t>
      </w:r>
      <w:r>
        <w:rPr>
          <w:spacing w:val="-8"/>
          <w:sz w:val="26"/>
        </w:rPr>
        <w:t xml:space="preserve"> </w:t>
      </w:r>
      <w:r>
        <w:rPr>
          <w:sz w:val="26"/>
        </w:rPr>
        <w:t>evidenţei</w:t>
      </w:r>
      <w:r>
        <w:rPr>
          <w:spacing w:val="-9"/>
          <w:sz w:val="26"/>
        </w:rPr>
        <w:t xml:space="preserve"> </w:t>
      </w:r>
      <w:r>
        <w:rPr>
          <w:sz w:val="26"/>
        </w:rPr>
        <w:t>contabile</w:t>
      </w:r>
      <w:r>
        <w:rPr>
          <w:spacing w:val="-8"/>
          <w:sz w:val="26"/>
        </w:rPr>
        <w:t xml:space="preserve"> </w:t>
      </w:r>
      <w:r>
        <w:rPr>
          <w:sz w:val="26"/>
        </w:rPr>
        <w:t>şi</w:t>
      </w:r>
      <w:r>
        <w:rPr>
          <w:spacing w:val="-9"/>
          <w:sz w:val="26"/>
        </w:rPr>
        <w:t xml:space="preserve"> </w:t>
      </w:r>
      <w:r>
        <w:rPr>
          <w:sz w:val="26"/>
        </w:rPr>
        <w:t>actelor</w:t>
      </w:r>
      <w:r>
        <w:rPr>
          <w:spacing w:val="-8"/>
          <w:sz w:val="26"/>
        </w:rPr>
        <w:t xml:space="preserve"> </w:t>
      </w:r>
      <w:r>
        <w:rPr>
          <w:sz w:val="26"/>
        </w:rPr>
        <w:t>normative</w:t>
      </w:r>
      <w:r>
        <w:rPr>
          <w:spacing w:val="-6"/>
          <w:sz w:val="26"/>
        </w:rPr>
        <w:t xml:space="preserve"> </w:t>
      </w:r>
      <w:r>
        <w:rPr>
          <w:sz w:val="26"/>
        </w:rPr>
        <w:t>privind</w:t>
      </w:r>
      <w:r>
        <w:rPr>
          <w:spacing w:val="-8"/>
          <w:sz w:val="26"/>
        </w:rPr>
        <w:t xml:space="preserve"> </w:t>
      </w:r>
      <w:r>
        <w:rPr>
          <w:sz w:val="26"/>
        </w:rPr>
        <w:t>evidența</w:t>
      </w:r>
      <w:r>
        <w:rPr>
          <w:spacing w:val="-9"/>
          <w:sz w:val="26"/>
        </w:rPr>
        <w:t xml:space="preserve"> </w:t>
      </w:r>
      <w:r>
        <w:rPr>
          <w:sz w:val="26"/>
        </w:rPr>
        <w:t>și</w:t>
      </w:r>
      <w:r>
        <w:rPr>
          <w:spacing w:val="-62"/>
          <w:sz w:val="26"/>
        </w:rPr>
        <w:t xml:space="preserve"> </w:t>
      </w:r>
      <w:r>
        <w:rPr>
          <w:sz w:val="26"/>
        </w:rPr>
        <w:t>casarea</w:t>
      </w:r>
      <w:r>
        <w:rPr>
          <w:spacing w:val="-1"/>
          <w:sz w:val="26"/>
        </w:rPr>
        <w:t xml:space="preserve"> </w:t>
      </w:r>
      <w:r>
        <w:rPr>
          <w:sz w:val="26"/>
        </w:rPr>
        <w:t>a bunurilor.</w:t>
      </w:r>
    </w:p>
    <w:p w14:paraId="4D4738EB" w14:textId="77777777" w:rsidR="009E1FDD" w:rsidRDefault="00DD685C">
      <w:pPr>
        <w:pStyle w:val="a4"/>
        <w:numPr>
          <w:ilvl w:val="0"/>
          <w:numId w:val="1"/>
        </w:numPr>
        <w:tabs>
          <w:tab w:val="left" w:pos="374"/>
        </w:tabs>
        <w:spacing w:before="1"/>
        <w:ind w:right="107" w:firstLine="0"/>
        <w:jc w:val="both"/>
        <w:rPr>
          <w:sz w:val="26"/>
        </w:rPr>
      </w:pPr>
      <w:r>
        <w:rPr>
          <w:b/>
          <w:sz w:val="26"/>
        </w:rPr>
        <w:t xml:space="preserve">Modul de încorporare actului în cadrul normativ în vigoare: </w:t>
      </w:r>
      <w:r>
        <w:rPr>
          <w:sz w:val="26"/>
        </w:rPr>
        <w:t>Proiectul de decizie</w:t>
      </w:r>
      <w:r>
        <w:rPr>
          <w:spacing w:val="1"/>
          <w:sz w:val="26"/>
        </w:rPr>
        <w:t xml:space="preserve"> </w:t>
      </w:r>
      <w:r>
        <w:rPr>
          <w:sz w:val="26"/>
        </w:rPr>
        <w:t>este</w:t>
      </w:r>
      <w:r>
        <w:rPr>
          <w:spacing w:val="1"/>
          <w:sz w:val="26"/>
        </w:rPr>
        <w:t xml:space="preserve"> </w:t>
      </w:r>
      <w:r>
        <w:rPr>
          <w:sz w:val="26"/>
        </w:rPr>
        <w:t>elaborat</w:t>
      </w:r>
      <w:r>
        <w:rPr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conformitate</w:t>
      </w:r>
      <w:r>
        <w:rPr>
          <w:spacing w:val="1"/>
          <w:sz w:val="26"/>
        </w:rPr>
        <w:t xml:space="preserve"> </w:t>
      </w:r>
      <w:r>
        <w:rPr>
          <w:sz w:val="26"/>
        </w:rPr>
        <w:t>cu</w:t>
      </w:r>
      <w:r>
        <w:rPr>
          <w:spacing w:val="1"/>
          <w:sz w:val="26"/>
        </w:rPr>
        <w:t xml:space="preserve"> </w:t>
      </w:r>
      <w:r>
        <w:rPr>
          <w:sz w:val="26"/>
        </w:rPr>
        <w:t>art.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(2)</w:t>
      </w:r>
      <w:r>
        <w:rPr>
          <w:spacing w:val="1"/>
          <w:sz w:val="26"/>
        </w:rPr>
        <w:t xml:space="preserve"> </w:t>
      </w:r>
      <w:r>
        <w:rPr>
          <w:sz w:val="26"/>
        </w:rPr>
        <w:t>din</w:t>
      </w:r>
      <w:r>
        <w:rPr>
          <w:spacing w:val="1"/>
          <w:sz w:val="26"/>
        </w:rPr>
        <w:t xml:space="preserve"> </w:t>
      </w:r>
      <w:r>
        <w:rPr>
          <w:sz w:val="26"/>
        </w:rPr>
        <w:t>Legea</w:t>
      </w:r>
      <w:r>
        <w:rPr>
          <w:spacing w:val="1"/>
          <w:sz w:val="26"/>
        </w:rPr>
        <w:t xml:space="preserve"> </w:t>
      </w:r>
      <w:r>
        <w:rPr>
          <w:sz w:val="26"/>
        </w:rPr>
        <w:t>privind</w:t>
      </w:r>
      <w:r>
        <w:rPr>
          <w:spacing w:val="1"/>
          <w:sz w:val="26"/>
        </w:rPr>
        <w:t xml:space="preserve"> </w:t>
      </w:r>
      <w:r>
        <w:rPr>
          <w:sz w:val="26"/>
        </w:rPr>
        <w:t>descentralizarea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administrativă</w:t>
      </w:r>
      <w:r>
        <w:rPr>
          <w:spacing w:val="-15"/>
          <w:sz w:val="26"/>
        </w:rPr>
        <w:t xml:space="preserve"> </w:t>
      </w:r>
      <w:r>
        <w:rPr>
          <w:sz w:val="26"/>
        </w:rPr>
        <w:t>nr.</w:t>
      </w:r>
      <w:r>
        <w:rPr>
          <w:spacing w:val="-14"/>
          <w:sz w:val="26"/>
        </w:rPr>
        <w:t xml:space="preserve"> </w:t>
      </w:r>
      <w:r>
        <w:rPr>
          <w:sz w:val="26"/>
        </w:rPr>
        <w:t>435/2006,</w:t>
      </w:r>
      <w:r>
        <w:rPr>
          <w:spacing w:val="-14"/>
          <w:sz w:val="26"/>
        </w:rPr>
        <w:t xml:space="preserve"> </w:t>
      </w:r>
      <w:r>
        <w:rPr>
          <w:sz w:val="26"/>
        </w:rPr>
        <w:t>art.</w:t>
      </w:r>
      <w:r>
        <w:rPr>
          <w:spacing w:val="-14"/>
          <w:sz w:val="26"/>
        </w:rPr>
        <w:t xml:space="preserve"> </w:t>
      </w:r>
      <w:r>
        <w:rPr>
          <w:sz w:val="26"/>
        </w:rPr>
        <w:t>43,</w:t>
      </w:r>
      <w:r>
        <w:rPr>
          <w:spacing w:val="-14"/>
          <w:sz w:val="26"/>
        </w:rPr>
        <w:t xml:space="preserve"> </w:t>
      </w:r>
      <w:r>
        <w:rPr>
          <w:sz w:val="26"/>
        </w:rPr>
        <w:t>alin</w:t>
      </w:r>
      <w:r>
        <w:rPr>
          <w:spacing w:val="-11"/>
          <w:sz w:val="26"/>
        </w:rPr>
        <w:t xml:space="preserve"> </w:t>
      </w:r>
      <w:r>
        <w:rPr>
          <w:sz w:val="26"/>
        </w:rPr>
        <w:t>1)</w:t>
      </w:r>
      <w:r>
        <w:rPr>
          <w:spacing w:val="-15"/>
          <w:sz w:val="26"/>
        </w:rPr>
        <w:t xml:space="preserve"> </w:t>
      </w:r>
      <w:r>
        <w:rPr>
          <w:sz w:val="26"/>
        </w:rPr>
        <w:t>lit.</w:t>
      </w:r>
      <w:r>
        <w:rPr>
          <w:spacing w:val="-12"/>
          <w:sz w:val="26"/>
        </w:rPr>
        <w:t xml:space="preserve"> </w:t>
      </w:r>
      <w:r>
        <w:rPr>
          <w:sz w:val="26"/>
        </w:rPr>
        <w:t>c)</w:t>
      </w:r>
      <w:r>
        <w:rPr>
          <w:spacing w:val="-14"/>
          <w:sz w:val="26"/>
        </w:rPr>
        <w:t xml:space="preserve"> </w:t>
      </w:r>
      <w:r>
        <w:rPr>
          <w:sz w:val="26"/>
        </w:rPr>
        <w:t>şi</w:t>
      </w:r>
      <w:r>
        <w:rPr>
          <w:spacing w:val="-14"/>
          <w:sz w:val="26"/>
        </w:rPr>
        <w:t xml:space="preserve"> </w:t>
      </w:r>
      <w:r>
        <w:rPr>
          <w:sz w:val="26"/>
        </w:rPr>
        <w:t>art.</w:t>
      </w:r>
      <w:r>
        <w:rPr>
          <w:spacing w:val="-14"/>
          <w:sz w:val="26"/>
        </w:rPr>
        <w:t xml:space="preserve"> </w:t>
      </w:r>
      <w:r>
        <w:rPr>
          <w:sz w:val="26"/>
        </w:rPr>
        <w:t>46</w:t>
      </w:r>
      <w:r>
        <w:rPr>
          <w:spacing w:val="-11"/>
          <w:sz w:val="26"/>
        </w:rPr>
        <w:t xml:space="preserve"> </w:t>
      </w:r>
      <w:r>
        <w:rPr>
          <w:sz w:val="26"/>
        </w:rPr>
        <w:t>din</w:t>
      </w:r>
      <w:r>
        <w:rPr>
          <w:spacing w:val="-14"/>
          <w:sz w:val="26"/>
        </w:rPr>
        <w:t xml:space="preserve"> </w:t>
      </w:r>
      <w:r>
        <w:rPr>
          <w:sz w:val="26"/>
        </w:rPr>
        <w:t>Legea</w:t>
      </w:r>
      <w:r>
        <w:rPr>
          <w:spacing w:val="-15"/>
          <w:sz w:val="26"/>
        </w:rPr>
        <w:t xml:space="preserve"> </w:t>
      </w:r>
      <w:r>
        <w:rPr>
          <w:sz w:val="26"/>
        </w:rPr>
        <w:t>privind</w:t>
      </w:r>
      <w:r>
        <w:rPr>
          <w:spacing w:val="-14"/>
          <w:sz w:val="26"/>
        </w:rPr>
        <w:t xml:space="preserve"> </w:t>
      </w:r>
      <w:r>
        <w:rPr>
          <w:sz w:val="26"/>
        </w:rPr>
        <w:t>administraţia</w:t>
      </w:r>
      <w:r>
        <w:rPr>
          <w:spacing w:val="-62"/>
          <w:sz w:val="26"/>
        </w:rPr>
        <w:t xml:space="preserve"> </w:t>
      </w:r>
      <w:r>
        <w:rPr>
          <w:sz w:val="26"/>
        </w:rPr>
        <w:t>publică</w:t>
      </w:r>
      <w:r>
        <w:rPr>
          <w:spacing w:val="-9"/>
          <w:sz w:val="26"/>
        </w:rPr>
        <w:t xml:space="preserve"> </w:t>
      </w:r>
      <w:r>
        <w:rPr>
          <w:sz w:val="26"/>
        </w:rPr>
        <w:t>locală</w:t>
      </w:r>
      <w:r>
        <w:rPr>
          <w:spacing w:val="-8"/>
          <w:sz w:val="26"/>
        </w:rPr>
        <w:t xml:space="preserve"> </w:t>
      </w:r>
      <w:r>
        <w:rPr>
          <w:sz w:val="26"/>
        </w:rPr>
        <w:t>nr.</w:t>
      </w:r>
      <w:r>
        <w:rPr>
          <w:spacing w:val="-9"/>
          <w:sz w:val="26"/>
        </w:rPr>
        <w:t xml:space="preserve"> </w:t>
      </w:r>
      <w:r>
        <w:rPr>
          <w:sz w:val="26"/>
        </w:rPr>
        <w:t>436/2006,</w:t>
      </w:r>
      <w:r>
        <w:rPr>
          <w:spacing w:val="-8"/>
          <w:sz w:val="26"/>
        </w:rPr>
        <w:t xml:space="preserve"> </w:t>
      </w:r>
      <w:r>
        <w:rPr>
          <w:sz w:val="26"/>
        </w:rPr>
        <w:t>Legea</w:t>
      </w:r>
      <w:r>
        <w:rPr>
          <w:spacing w:val="-6"/>
          <w:sz w:val="26"/>
        </w:rPr>
        <w:t xml:space="preserve"> </w:t>
      </w:r>
      <w:r>
        <w:rPr>
          <w:sz w:val="26"/>
        </w:rPr>
        <w:t>privind</w:t>
      </w:r>
      <w:r>
        <w:rPr>
          <w:spacing w:val="-6"/>
          <w:sz w:val="26"/>
        </w:rPr>
        <w:t xml:space="preserve"> </w:t>
      </w:r>
      <w:r>
        <w:rPr>
          <w:sz w:val="26"/>
        </w:rPr>
        <w:t>proprietatea</w:t>
      </w:r>
      <w:r>
        <w:rPr>
          <w:spacing w:val="-8"/>
          <w:sz w:val="26"/>
        </w:rPr>
        <w:t xml:space="preserve"> </w:t>
      </w:r>
      <w:r>
        <w:rPr>
          <w:sz w:val="26"/>
        </w:rPr>
        <w:t>publică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unităţilor</w:t>
      </w:r>
      <w:r>
        <w:rPr>
          <w:spacing w:val="-8"/>
          <w:sz w:val="26"/>
        </w:rPr>
        <w:t xml:space="preserve"> </w:t>
      </w:r>
      <w:r>
        <w:rPr>
          <w:sz w:val="26"/>
        </w:rPr>
        <w:t>administrativ-</w:t>
      </w:r>
      <w:r>
        <w:rPr>
          <w:spacing w:val="-63"/>
          <w:sz w:val="26"/>
        </w:rPr>
        <w:t xml:space="preserve"> </w:t>
      </w:r>
      <w:r>
        <w:rPr>
          <w:sz w:val="26"/>
        </w:rPr>
        <w:t>teritoriale nr. 523/1999, Legea contabilităţii nr. 113/2007, Hotărârea Guvernului nr.</w:t>
      </w:r>
      <w:r>
        <w:rPr>
          <w:spacing w:val="1"/>
          <w:sz w:val="26"/>
        </w:rPr>
        <w:t xml:space="preserve"> </w:t>
      </w:r>
      <w:r>
        <w:rPr>
          <w:sz w:val="26"/>
        </w:rPr>
        <w:t>162/2004</w:t>
      </w:r>
      <w:r>
        <w:rPr>
          <w:spacing w:val="1"/>
          <w:sz w:val="26"/>
        </w:rPr>
        <w:t xml:space="preserve"> </w:t>
      </w:r>
      <w:r>
        <w:rPr>
          <w:sz w:val="26"/>
        </w:rPr>
        <w:t>despre</w:t>
      </w:r>
      <w:r>
        <w:rPr>
          <w:spacing w:val="1"/>
          <w:sz w:val="26"/>
        </w:rPr>
        <w:t xml:space="preserve"> </w:t>
      </w:r>
      <w:r>
        <w:rPr>
          <w:sz w:val="26"/>
        </w:rPr>
        <w:t>unele</w:t>
      </w:r>
      <w:r>
        <w:rPr>
          <w:spacing w:val="1"/>
          <w:sz w:val="26"/>
        </w:rPr>
        <w:t xml:space="preserve"> </w:t>
      </w:r>
      <w:r>
        <w:rPr>
          <w:sz w:val="26"/>
        </w:rPr>
        <w:t>măsuri</w:t>
      </w:r>
      <w:r>
        <w:rPr>
          <w:spacing w:val="1"/>
          <w:sz w:val="26"/>
        </w:rPr>
        <w:t xml:space="preserve"> </w:t>
      </w:r>
      <w:r>
        <w:rPr>
          <w:sz w:val="26"/>
        </w:rPr>
        <w:t>privind</w:t>
      </w:r>
      <w:r>
        <w:rPr>
          <w:spacing w:val="1"/>
          <w:sz w:val="26"/>
        </w:rPr>
        <w:t xml:space="preserve"> </w:t>
      </w:r>
      <w:r>
        <w:rPr>
          <w:sz w:val="26"/>
        </w:rPr>
        <w:t>inventarierea</w:t>
      </w:r>
      <w:r>
        <w:rPr>
          <w:spacing w:val="1"/>
          <w:sz w:val="26"/>
        </w:rPr>
        <w:t xml:space="preserve"> </w:t>
      </w:r>
      <w:r>
        <w:rPr>
          <w:sz w:val="26"/>
        </w:rPr>
        <w:t>bunurilor</w:t>
      </w:r>
      <w:r>
        <w:rPr>
          <w:spacing w:val="1"/>
          <w:sz w:val="26"/>
        </w:rPr>
        <w:t xml:space="preserve"> </w:t>
      </w:r>
      <w:r>
        <w:rPr>
          <w:sz w:val="26"/>
        </w:rPr>
        <w:t>imobile</w:t>
      </w:r>
      <w:r>
        <w:rPr>
          <w:spacing w:val="1"/>
          <w:sz w:val="26"/>
        </w:rPr>
        <w:t xml:space="preserve"> </w:t>
      </w:r>
      <w:r>
        <w:rPr>
          <w:sz w:val="26"/>
        </w:rPr>
        <w:t>proprietate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unităţilor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administrativ-teritoriale</w:t>
      </w:r>
      <w:r>
        <w:rPr>
          <w:spacing w:val="1"/>
          <w:sz w:val="26"/>
        </w:rPr>
        <w:t xml:space="preserve"> </w:t>
      </w:r>
      <w:r>
        <w:rPr>
          <w:sz w:val="26"/>
        </w:rPr>
        <w:t>şi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statului,</w:t>
      </w:r>
      <w:r>
        <w:rPr>
          <w:spacing w:val="1"/>
          <w:sz w:val="26"/>
        </w:rPr>
        <w:t xml:space="preserve"> </w:t>
      </w:r>
      <w:r>
        <w:rPr>
          <w:sz w:val="26"/>
        </w:rPr>
        <w:t>Regulamentul</w:t>
      </w:r>
      <w:r>
        <w:rPr>
          <w:spacing w:val="1"/>
          <w:sz w:val="26"/>
        </w:rPr>
        <w:t xml:space="preserve"> </w:t>
      </w:r>
      <w:r>
        <w:rPr>
          <w:sz w:val="26"/>
        </w:rPr>
        <w:t>privind</w:t>
      </w:r>
      <w:r>
        <w:rPr>
          <w:spacing w:val="1"/>
          <w:sz w:val="26"/>
        </w:rPr>
        <w:t xml:space="preserve"> </w:t>
      </w:r>
      <w:r>
        <w:rPr>
          <w:sz w:val="26"/>
        </w:rPr>
        <w:t>inventarierea</w:t>
      </w:r>
      <w:r>
        <w:rPr>
          <w:spacing w:val="1"/>
          <w:sz w:val="26"/>
        </w:rPr>
        <w:t xml:space="preserve"> </w:t>
      </w:r>
      <w:r>
        <w:rPr>
          <w:sz w:val="26"/>
        </w:rPr>
        <w:t>aprobat</w:t>
      </w:r>
      <w:r>
        <w:rPr>
          <w:spacing w:val="-1"/>
          <w:sz w:val="26"/>
        </w:rPr>
        <w:t xml:space="preserve"> </w:t>
      </w:r>
      <w:r>
        <w:rPr>
          <w:sz w:val="26"/>
        </w:rPr>
        <w:t>prin</w:t>
      </w:r>
      <w:r>
        <w:rPr>
          <w:spacing w:val="1"/>
          <w:sz w:val="26"/>
        </w:rPr>
        <w:t xml:space="preserve"> </w:t>
      </w:r>
      <w:r>
        <w:rPr>
          <w:sz w:val="26"/>
        </w:rPr>
        <w:t>Ordinul Ministerului Finanţelor nr.60 /2012.</w:t>
      </w:r>
    </w:p>
    <w:p w14:paraId="405F7FB0" w14:textId="77777777" w:rsidR="009E1FDD" w:rsidRDefault="00DD685C">
      <w:pPr>
        <w:pStyle w:val="a4"/>
        <w:numPr>
          <w:ilvl w:val="0"/>
          <w:numId w:val="1"/>
        </w:numPr>
        <w:tabs>
          <w:tab w:val="left" w:pos="371"/>
        </w:tabs>
        <w:ind w:right="109" w:firstLine="0"/>
        <w:jc w:val="both"/>
        <w:rPr>
          <w:sz w:val="26"/>
        </w:rPr>
      </w:pPr>
      <w:r>
        <w:rPr>
          <w:b/>
          <w:sz w:val="26"/>
        </w:rPr>
        <w:t xml:space="preserve">Consultarea publică a proiectului: </w:t>
      </w:r>
      <w:r>
        <w:rPr>
          <w:sz w:val="26"/>
        </w:rPr>
        <w:t>în scopul respectării prevederilor Legii nr. 239 /</w:t>
      </w:r>
      <w:r>
        <w:rPr>
          <w:spacing w:val="1"/>
          <w:sz w:val="26"/>
        </w:rPr>
        <w:t xml:space="preserve"> </w:t>
      </w:r>
      <w:r>
        <w:rPr>
          <w:sz w:val="26"/>
        </w:rPr>
        <w:t>2008 privind transparenţa în procesul decizional, proiectul a fost plasat pe pagina web a</w:t>
      </w:r>
      <w:r>
        <w:rPr>
          <w:spacing w:val="1"/>
          <w:sz w:val="26"/>
        </w:rPr>
        <w:t xml:space="preserve"> </w:t>
      </w:r>
      <w:r>
        <w:rPr>
          <w:sz w:val="26"/>
        </w:rPr>
        <w:t>consiliului raional la directoriul Transparenţa decizionalâ, secţiunea Consultări publice</w:t>
      </w:r>
      <w:r>
        <w:rPr>
          <w:spacing w:val="1"/>
          <w:sz w:val="26"/>
        </w:rPr>
        <w:t xml:space="preserve"> </w:t>
      </w:r>
      <w:r>
        <w:rPr>
          <w:sz w:val="26"/>
        </w:rPr>
        <w:t>ale proiectelor. Proiectul deciziei se prezintă comisiei consultative de specialitate pentru</w:t>
      </w:r>
      <w:r>
        <w:rPr>
          <w:spacing w:val="-62"/>
          <w:sz w:val="26"/>
        </w:rPr>
        <w:t xml:space="preserve"> </w:t>
      </w:r>
      <w:r>
        <w:rPr>
          <w:sz w:val="26"/>
        </w:rPr>
        <w:t>avizare</w:t>
      </w:r>
      <w:r>
        <w:rPr>
          <w:spacing w:val="-1"/>
          <w:sz w:val="26"/>
        </w:rPr>
        <w:t xml:space="preserve"> </w:t>
      </w:r>
      <w:r>
        <w:rPr>
          <w:sz w:val="26"/>
        </w:rPr>
        <w:t>şi</w:t>
      </w:r>
      <w:r>
        <w:rPr>
          <w:spacing w:val="-2"/>
          <w:sz w:val="26"/>
        </w:rPr>
        <w:t xml:space="preserve"> </w:t>
      </w:r>
      <w:r>
        <w:rPr>
          <w:sz w:val="26"/>
        </w:rPr>
        <w:t>se propune Consiliului raional</w:t>
      </w:r>
      <w:r>
        <w:rPr>
          <w:spacing w:val="-1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examinare</w:t>
      </w:r>
      <w:r>
        <w:rPr>
          <w:spacing w:val="1"/>
          <w:sz w:val="26"/>
        </w:rPr>
        <w:t xml:space="preserve"> </w:t>
      </w:r>
      <w:r>
        <w:rPr>
          <w:sz w:val="26"/>
        </w:rPr>
        <w:t>şi</w:t>
      </w:r>
      <w:r>
        <w:rPr>
          <w:spacing w:val="-2"/>
          <w:sz w:val="26"/>
        </w:rPr>
        <w:t xml:space="preserve"> </w:t>
      </w:r>
      <w:r>
        <w:rPr>
          <w:sz w:val="26"/>
        </w:rPr>
        <w:t>adoptare</w:t>
      </w:r>
      <w:r>
        <w:rPr>
          <w:spacing w:val="-1"/>
          <w:sz w:val="26"/>
        </w:rPr>
        <w:t xml:space="preserve"> </w:t>
      </w:r>
      <w:r>
        <w:rPr>
          <w:sz w:val="26"/>
        </w:rPr>
        <w:t>în</w:t>
      </w:r>
      <w:r>
        <w:rPr>
          <w:spacing w:val="-1"/>
          <w:sz w:val="26"/>
        </w:rPr>
        <w:t xml:space="preserve"> </w:t>
      </w:r>
      <w:r>
        <w:rPr>
          <w:sz w:val="26"/>
        </w:rPr>
        <w:t>şedinţă.</w:t>
      </w:r>
    </w:p>
    <w:p w14:paraId="2AB2677E" w14:textId="77777777" w:rsidR="009E1FDD" w:rsidRDefault="00DD685C">
      <w:pPr>
        <w:pStyle w:val="a4"/>
        <w:numPr>
          <w:ilvl w:val="0"/>
          <w:numId w:val="1"/>
        </w:numPr>
        <w:tabs>
          <w:tab w:val="left" w:pos="398"/>
        </w:tabs>
        <w:spacing w:line="300" w:lineRule="exact"/>
        <w:ind w:right="107" w:firstLine="0"/>
        <w:jc w:val="both"/>
        <w:rPr>
          <w:sz w:val="26"/>
        </w:rPr>
      </w:pPr>
      <w:r>
        <w:rPr>
          <w:b/>
          <w:sz w:val="26"/>
        </w:rPr>
        <w:t xml:space="preserve">Constatările expertizei juridice. </w:t>
      </w:r>
      <w:r>
        <w:rPr>
          <w:sz w:val="26"/>
        </w:rPr>
        <w:t>Proiectul de decizie a fost examinat de serviciul</w:t>
      </w:r>
      <w:r>
        <w:rPr>
          <w:spacing w:val="1"/>
          <w:sz w:val="26"/>
        </w:rPr>
        <w:t xml:space="preserve"> </w:t>
      </w:r>
      <w:r>
        <w:rPr>
          <w:w w:val="99"/>
          <w:sz w:val="26"/>
        </w:rPr>
        <w:t>juridic</w:t>
      </w:r>
      <w:r>
        <w:rPr>
          <w:sz w:val="26"/>
        </w:rPr>
        <w:t xml:space="preserve"> </w:t>
      </w:r>
      <w:r>
        <w:rPr>
          <w:spacing w:val="-15"/>
          <w:sz w:val="26"/>
        </w:rPr>
        <w:t xml:space="preserve"> </w:t>
      </w:r>
      <w:r>
        <w:rPr>
          <w:spacing w:val="2"/>
          <w:w w:val="99"/>
          <w:sz w:val="26"/>
        </w:rPr>
        <w:t>a</w:t>
      </w:r>
      <w:r>
        <w:rPr>
          <w:w w:val="99"/>
          <w:sz w:val="26"/>
        </w:rPr>
        <w:t>l</w:t>
      </w:r>
      <w:r>
        <w:rPr>
          <w:sz w:val="26"/>
        </w:rPr>
        <w:t xml:space="preserve"> </w:t>
      </w:r>
      <w:r>
        <w:rPr>
          <w:spacing w:val="-15"/>
          <w:sz w:val="26"/>
        </w:rPr>
        <w:t xml:space="preserve"> </w:t>
      </w:r>
      <w:r>
        <w:rPr>
          <w:spacing w:val="2"/>
          <w:w w:val="99"/>
          <w:sz w:val="26"/>
        </w:rPr>
        <w:t>A</w:t>
      </w:r>
      <w:r>
        <w:rPr>
          <w:spacing w:val="-1"/>
          <w:w w:val="99"/>
          <w:sz w:val="26"/>
        </w:rPr>
        <w:t>paratulu</w:t>
      </w:r>
      <w:r>
        <w:rPr>
          <w:w w:val="99"/>
          <w:sz w:val="26"/>
        </w:rPr>
        <w:t>i</w:t>
      </w:r>
      <w:r>
        <w:rPr>
          <w:sz w:val="26"/>
        </w:rPr>
        <w:t xml:space="preserve"> </w:t>
      </w:r>
      <w:r>
        <w:rPr>
          <w:spacing w:val="-10"/>
          <w:sz w:val="26"/>
        </w:rPr>
        <w:t xml:space="preserve"> </w:t>
      </w:r>
      <w:r w:rsidR="00976A5B">
        <w:rPr>
          <w:spacing w:val="-1"/>
          <w:w w:val="99"/>
          <w:sz w:val="26"/>
        </w:rPr>
        <w:t xml:space="preserve">președintelui, care a confirmat </w:t>
      </w:r>
      <w:r>
        <w:rPr>
          <w:w w:val="99"/>
          <w:sz w:val="26"/>
        </w:rPr>
        <w:t>că</w:t>
      </w:r>
      <w:r>
        <w:rPr>
          <w:sz w:val="26"/>
        </w:rPr>
        <w:t xml:space="preserve"> </w:t>
      </w:r>
      <w:r>
        <w:rPr>
          <w:spacing w:val="-13"/>
          <w:sz w:val="26"/>
        </w:rPr>
        <w:t xml:space="preserve"> </w:t>
      </w:r>
      <w:r>
        <w:rPr>
          <w:spacing w:val="-1"/>
          <w:w w:val="99"/>
          <w:sz w:val="26"/>
        </w:rPr>
        <w:t>decizi</w:t>
      </w:r>
      <w:r>
        <w:rPr>
          <w:w w:val="99"/>
          <w:sz w:val="26"/>
        </w:rPr>
        <w:t>a</w:t>
      </w:r>
      <w:r>
        <w:rPr>
          <w:sz w:val="26"/>
        </w:rPr>
        <w:t xml:space="preserve"> </w:t>
      </w:r>
      <w:r>
        <w:rPr>
          <w:spacing w:val="-13"/>
          <w:sz w:val="26"/>
        </w:rPr>
        <w:t xml:space="preserve"> </w:t>
      </w:r>
      <w:r>
        <w:rPr>
          <w:spacing w:val="2"/>
          <w:w w:val="99"/>
          <w:sz w:val="26"/>
        </w:rPr>
        <w:t>c</w:t>
      </w:r>
      <w:r>
        <w:rPr>
          <w:spacing w:val="-1"/>
          <w:w w:val="99"/>
          <w:sz w:val="26"/>
        </w:rPr>
        <w:t>orespund</w:t>
      </w:r>
      <w:r>
        <w:rPr>
          <w:w w:val="99"/>
          <w:sz w:val="26"/>
        </w:rPr>
        <w:t>e</w:t>
      </w:r>
      <w:r>
        <w:rPr>
          <w:sz w:val="26"/>
        </w:rPr>
        <w:t xml:space="preserve"> </w:t>
      </w:r>
      <w:r>
        <w:rPr>
          <w:spacing w:val="-13"/>
          <w:sz w:val="26"/>
        </w:rPr>
        <w:t xml:space="preserve"> </w:t>
      </w:r>
      <w:r>
        <w:rPr>
          <w:spacing w:val="-1"/>
          <w:w w:val="99"/>
          <w:sz w:val="26"/>
        </w:rPr>
        <w:t>no</w:t>
      </w:r>
      <w:r>
        <w:rPr>
          <w:spacing w:val="2"/>
          <w:w w:val="99"/>
          <w:sz w:val="26"/>
        </w:rPr>
        <w:t>r</w:t>
      </w:r>
      <w:r>
        <w:rPr>
          <w:w w:val="99"/>
          <w:sz w:val="26"/>
        </w:rPr>
        <w:t>melor</w:t>
      </w:r>
    </w:p>
    <w:p w14:paraId="19391D79" w14:textId="77777777" w:rsidR="009E1FDD" w:rsidRDefault="009E1FDD">
      <w:pPr>
        <w:spacing w:line="300" w:lineRule="exact"/>
        <w:jc w:val="both"/>
        <w:rPr>
          <w:sz w:val="26"/>
        </w:rPr>
        <w:sectPr w:rsidR="009E1FDD">
          <w:pgSz w:w="11910" w:h="16840"/>
          <w:pgMar w:top="1040" w:right="880" w:bottom="280" w:left="1600" w:header="720" w:footer="720" w:gutter="0"/>
          <w:cols w:space="720"/>
        </w:sectPr>
      </w:pPr>
    </w:p>
    <w:p w14:paraId="3F2C767C" w14:textId="77777777" w:rsidR="009E1FDD" w:rsidRDefault="00DD685C">
      <w:pPr>
        <w:pStyle w:val="a3"/>
        <w:spacing w:line="296" w:lineRule="exact"/>
        <w:ind w:left="102"/>
      </w:pPr>
      <w:r>
        <w:t>legale.</w:t>
      </w:r>
    </w:p>
    <w:p w14:paraId="7FE0BEFA" w14:textId="77777777" w:rsidR="0045080A" w:rsidRDefault="0045080A" w:rsidP="00A40953">
      <w:pPr>
        <w:spacing w:line="113" w:lineRule="exact"/>
        <w:sectPr w:rsidR="0045080A">
          <w:type w:val="continuous"/>
          <w:pgSz w:w="11910" w:h="16840"/>
          <w:pgMar w:top="1040" w:right="880" w:bottom="280" w:left="1600" w:header="720" w:footer="720" w:gutter="0"/>
          <w:cols w:num="3" w:space="720" w:equalWidth="0">
            <w:col w:w="3089" w:space="40"/>
            <w:col w:w="2437" w:space="1517"/>
            <w:col w:w="2347"/>
          </w:cols>
        </w:sectPr>
      </w:pPr>
    </w:p>
    <w:p w14:paraId="177E6BEF" w14:textId="3393A4D6" w:rsidR="009E1FDD" w:rsidRDefault="007D000F" w:rsidP="0045080A">
      <w:pPr>
        <w:pStyle w:val="3"/>
        <w:ind w:right="-540"/>
      </w:pPr>
      <w:r>
        <w:t xml:space="preserve">   </w:t>
      </w:r>
      <w:r w:rsidR="00A40953">
        <w:t xml:space="preserve">          </w:t>
      </w:r>
      <w:r w:rsidR="0045080A">
        <w:rPr>
          <w:sz w:val="28"/>
        </w:rPr>
        <w:t>V</w:t>
      </w:r>
      <w:r w:rsidR="0045080A">
        <w:rPr>
          <w:sz w:val="28"/>
        </w:rPr>
        <w:t>icepreşedintă a</w:t>
      </w:r>
      <w:r w:rsidR="0045080A">
        <w:rPr>
          <w:spacing w:val="-1"/>
          <w:sz w:val="28"/>
        </w:rPr>
        <w:t xml:space="preserve"> </w:t>
      </w:r>
      <w:r w:rsidR="0045080A">
        <w:rPr>
          <w:sz w:val="28"/>
        </w:rPr>
        <w:t>raionului</w:t>
      </w:r>
      <w:r w:rsidR="0045080A">
        <w:rPr>
          <w:sz w:val="28"/>
        </w:rPr>
        <w:t xml:space="preserve">                             </w:t>
      </w:r>
      <w:r w:rsidR="0045080A">
        <w:rPr>
          <w:spacing w:val="-4"/>
          <w:sz w:val="28"/>
        </w:rPr>
        <w:t xml:space="preserve"> </w:t>
      </w:r>
      <w:r w:rsidR="0045080A">
        <w:rPr>
          <w:sz w:val="28"/>
        </w:rPr>
        <w:t>Lidia Dîncenoc</w:t>
      </w:r>
      <w:r w:rsidR="00A40953">
        <w:t xml:space="preserve">                                            </w:t>
      </w:r>
    </w:p>
    <w:p w14:paraId="67FF5CDB" w14:textId="77777777" w:rsidR="009E1FDD" w:rsidRDefault="009E1FDD">
      <w:pPr>
        <w:sectPr w:rsidR="009E1FDD" w:rsidSect="0045080A">
          <w:type w:val="continuous"/>
          <w:pgSz w:w="11910" w:h="16840"/>
          <w:pgMar w:top="1040" w:right="880" w:bottom="280" w:left="1600" w:header="720" w:footer="720" w:gutter="0"/>
          <w:cols w:space="40"/>
        </w:sectPr>
      </w:pPr>
    </w:p>
    <w:p w14:paraId="10521AB9" w14:textId="77777777" w:rsidR="0045080A" w:rsidRDefault="0045080A">
      <w:pPr>
        <w:pStyle w:val="a3"/>
        <w:spacing w:before="3"/>
        <w:rPr>
          <w:b/>
          <w:sz w:val="18"/>
        </w:rPr>
        <w:sectPr w:rsidR="0045080A">
          <w:pgSz w:w="15840" w:h="12240" w:orient="landscape"/>
          <w:pgMar w:top="1140" w:right="820" w:bottom="280" w:left="1340" w:header="720" w:footer="720" w:gutter="0"/>
          <w:cols w:space="720"/>
        </w:sectPr>
      </w:pPr>
    </w:p>
    <w:p w14:paraId="4A9A1DC4" w14:textId="6C0B809E" w:rsidR="009E1FDD" w:rsidRDefault="009E1FDD">
      <w:pPr>
        <w:pStyle w:val="a3"/>
        <w:spacing w:before="3"/>
        <w:rPr>
          <w:b/>
          <w:sz w:val="18"/>
        </w:rPr>
      </w:pPr>
    </w:p>
    <w:p w14:paraId="1574CABD" w14:textId="77777777" w:rsidR="009E1FDD" w:rsidRDefault="00DD685C">
      <w:pPr>
        <w:spacing w:before="91"/>
        <w:ind w:left="7474"/>
      </w:pPr>
      <w:r>
        <w:rPr>
          <w:i/>
        </w:rPr>
        <w:t>Anexa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decizia</w:t>
      </w:r>
      <w:r>
        <w:rPr>
          <w:i/>
          <w:spacing w:val="-1"/>
        </w:rPr>
        <w:t xml:space="preserve"> </w:t>
      </w:r>
      <w:r>
        <w:rPr>
          <w:i/>
        </w:rPr>
        <w:t>Consiliului raional</w:t>
      </w:r>
      <w:r>
        <w:rPr>
          <w:i/>
          <w:spacing w:val="1"/>
        </w:rPr>
        <w:t xml:space="preserve"> </w:t>
      </w:r>
      <w:r>
        <w:t>nr.03/05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iunie</w:t>
      </w:r>
      <w:r>
        <w:rPr>
          <w:spacing w:val="-1"/>
        </w:rPr>
        <w:t xml:space="preserve"> </w:t>
      </w:r>
      <w:r>
        <w:t>2023</w:t>
      </w:r>
    </w:p>
    <w:p w14:paraId="3C9262AB" w14:textId="77777777" w:rsidR="009E1FDD" w:rsidRDefault="00DD685C">
      <w:pPr>
        <w:pStyle w:val="1"/>
        <w:spacing w:before="178"/>
        <w:ind w:left="1497" w:right="0"/>
      </w:pPr>
      <w:r>
        <w:t>Raportul</w:t>
      </w:r>
      <w:r>
        <w:rPr>
          <w:spacing w:val="-4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mijloacele</w:t>
      </w:r>
      <w:r>
        <w:rPr>
          <w:spacing w:val="-4"/>
        </w:rPr>
        <w:t xml:space="preserve"> </w:t>
      </w:r>
      <w:r>
        <w:t>fixe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materialele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mică</w:t>
      </w:r>
      <w:r>
        <w:rPr>
          <w:spacing w:val="-7"/>
        </w:rPr>
        <w:t xml:space="preserve"> </w:t>
      </w:r>
      <w:r>
        <w:t>valoare</w:t>
      </w:r>
      <w:r>
        <w:rPr>
          <w:spacing w:val="-4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Consiliului</w:t>
      </w:r>
      <w:r>
        <w:rPr>
          <w:spacing w:val="-3"/>
        </w:rPr>
        <w:t xml:space="preserve"> </w:t>
      </w:r>
      <w:r>
        <w:t>raional</w:t>
      </w:r>
    </w:p>
    <w:p w14:paraId="56E001D4" w14:textId="77777777" w:rsidR="009E1FDD" w:rsidRDefault="009E1FDD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97"/>
        <w:gridCol w:w="2181"/>
        <w:gridCol w:w="2410"/>
        <w:gridCol w:w="1559"/>
        <w:gridCol w:w="1758"/>
        <w:gridCol w:w="2031"/>
      </w:tblGrid>
      <w:tr w:rsidR="009E1FDD" w14:paraId="62ACF005" w14:textId="77777777" w:rsidTr="00BF6395">
        <w:trPr>
          <w:trHeight w:val="964"/>
        </w:trPr>
        <w:tc>
          <w:tcPr>
            <w:tcW w:w="629" w:type="dxa"/>
          </w:tcPr>
          <w:p w14:paraId="6AB2F555" w14:textId="77777777" w:rsidR="009E1FDD" w:rsidRDefault="00DD685C">
            <w:pPr>
              <w:pStyle w:val="TableParagraph"/>
              <w:spacing w:line="240" w:lineRule="auto"/>
              <w:ind w:right="80" w:firstLine="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crt.</w:t>
            </w:r>
          </w:p>
        </w:tc>
        <w:tc>
          <w:tcPr>
            <w:tcW w:w="2897" w:type="dxa"/>
          </w:tcPr>
          <w:p w14:paraId="6E7ABD7B" w14:textId="77777777" w:rsidR="009E1FDD" w:rsidRDefault="00DD685C">
            <w:pPr>
              <w:pStyle w:val="TableParagraph"/>
              <w:spacing w:line="240" w:lineRule="auto"/>
              <w:ind w:left="919" w:right="601" w:hanging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Subdiviziune/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instituție</w:t>
            </w:r>
          </w:p>
        </w:tc>
        <w:tc>
          <w:tcPr>
            <w:tcW w:w="2181" w:type="dxa"/>
          </w:tcPr>
          <w:p w14:paraId="75C3FE55" w14:textId="77777777" w:rsidR="009E1FDD" w:rsidRDefault="00DD685C">
            <w:pPr>
              <w:pStyle w:val="TableParagraph"/>
              <w:spacing w:line="240" w:lineRule="auto"/>
              <w:ind w:left="237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Mijloace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fixe</w:t>
            </w:r>
          </w:p>
        </w:tc>
        <w:tc>
          <w:tcPr>
            <w:tcW w:w="2410" w:type="dxa"/>
          </w:tcPr>
          <w:p w14:paraId="7B00FD62" w14:textId="77777777" w:rsidR="009E1FDD" w:rsidRDefault="00DD685C">
            <w:pPr>
              <w:pStyle w:val="TableParagraph"/>
              <w:spacing w:line="240" w:lineRule="auto"/>
              <w:ind w:left="155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Investiții în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curs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</w:p>
          <w:p w14:paraId="70059834" w14:textId="77777777" w:rsidR="009E1FDD" w:rsidRDefault="00DD685C">
            <w:pPr>
              <w:pStyle w:val="TableParagraph"/>
              <w:spacing w:line="300" w:lineRule="exact"/>
              <w:ind w:left="155" w:right="145"/>
              <w:rPr>
                <w:b/>
                <w:sz w:val="28"/>
              </w:rPr>
            </w:pPr>
            <w:r>
              <w:rPr>
                <w:b/>
                <w:sz w:val="28"/>
              </w:rPr>
              <w:t>execuție</w:t>
            </w:r>
          </w:p>
        </w:tc>
        <w:tc>
          <w:tcPr>
            <w:tcW w:w="1559" w:type="dxa"/>
          </w:tcPr>
          <w:p w14:paraId="21ACE99F" w14:textId="77777777" w:rsidR="009E1FDD" w:rsidRDefault="00DD685C">
            <w:pPr>
              <w:pStyle w:val="TableParagraph"/>
              <w:spacing w:line="240" w:lineRule="auto"/>
              <w:ind w:left="199"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Terenuri</w:t>
            </w:r>
          </w:p>
        </w:tc>
        <w:tc>
          <w:tcPr>
            <w:tcW w:w="1758" w:type="dxa"/>
          </w:tcPr>
          <w:p w14:paraId="018B2D71" w14:textId="77777777" w:rsidR="009E1FDD" w:rsidRDefault="00DD685C">
            <w:pPr>
              <w:pStyle w:val="TableParagraph"/>
              <w:spacing w:line="240" w:lineRule="auto"/>
              <w:ind w:left="433" w:right="366" w:hanging="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Stocuri de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materiale</w:t>
            </w:r>
          </w:p>
        </w:tc>
        <w:tc>
          <w:tcPr>
            <w:tcW w:w="2031" w:type="dxa"/>
          </w:tcPr>
          <w:p w14:paraId="535AEFC3" w14:textId="77777777" w:rsidR="009E1FDD" w:rsidRDefault="00DD685C">
            <w:pPr>
              <w:pStyle w:val="TableParagraph"/>
              <w:spacing w:line="240" w:lineRule="auto"/>
              <w:ind w:left="675" w:right="66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9E1FDD" w:rsidRPr="00E234A8" w14:paraId="31B3DDD5" w14:textId="77777777" w:rsidTr="00BF6395">
        <w:trPr>
          <w:trHeight w:val="967"/>
        </w:trPr>
        <w:tc>
          <w:tcPr>
            <w:tcW w:w="629" w:type="dxa"/>
          </w:tcPr>
          <w:p w14:paraId="1F80CF81" w14:textId="77777777" w:rsidR="009E1FDD" w:rsidRPr="00E234A8" w:rsidRDefault="00DD685C">
            <w:pPr>
              <w:pStyle w:val="TableParagraph"/>
              <w:spacing w:before="2" w:line="240" w:lineRule="auto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14:paraId="2BA5399E" w14:textId="77777777" w:rsidR="009E1FDD" w:rsidRPr="00E234A8" w:rsidRDefault="00DD685C">
            <w:pPr>
              <w:pStyle w:val="TableParagraph"/>
              <w:spacing w:before="2" w:line="322" w:lineRule="exact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Aparatul</w:t>
            </w:r>
          </w:p>
          <w:p w14:paraId="7CA02D40" w14:textId="77777777" w:rsidR="009E1FDD" w:rsidRPr="00E234A8" w:rsidRDefault="00DD685C">
            <w:pPr>
              <w:pStyle w:val="TableParagraph"/>
              <w:spacing w:line="322" w:lineRule="exact"/>
              <w:ind w:right="631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Președintelui</w:t>
            </w:r>
            <w:r w:rsidRPr="00E234A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Raionului</w:t>
            </w:r>
            <w:r w:rsidRPr="00E234A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Rîșcani</w:t>
            </w:r>
          </w:p>
        </w:tc>
        <w:tc>
          <w:tcPr>
            <w:tcW w:w="2181" w:type="dxa"/>
          </w:tcPr>
          <w:p w14:paraId="27F4DBB3" w14:textId="77777777" w:rsidR="009E1FDD" w:rsidRPr="00E234A8" w:rsidRDefault="00BF6395" w:rsidP="00BF6395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418 814 659,61</w:t>
            </w:r>
          </w:p>
        </w:tc>
        <w:tc>
          <w:tcPr>
            <w:tcW w:w="2410" w:type="dxa"/>
          </w:tcPr>
          <w:p w14:paraId="779D27C8" w14:textId="77777777" w:rsidR="009E1FDD" w:rsidRPr="00E234A8" w:rsidRDefault="00BF6395" w:rsidP="00BF6395">
            <w:pPr>
              <w:pStyle w:val="TableParagraph"/>
              <w:spacing w:before="2" w:line="240" w:lineRule="auto"/>
              <w:ind w:left="0" w:right="755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18 251 953,74</w:t>
            </w:r>
          </w:p>
        </w:tc>
        <w:tc>
          <w:tcPr>
            <w:tcW w:w="1559" w:type="dxa"/>
          </w:tcPr>
          <w:p w14:paraId="630C27FA" w14:textId="77777777" w:rsidR="009E1FDD" w:rsidRPr="00E234A8" w:rsidRDefault="007D000F" w:rsidP="00BF6395">
            <w:pPr>
              <w:pStyle w:val="TableParagraph"/>
              <w:spacing w:line="298" w:lineRule="exact"/>
              <w:ind w:left="229" w:right="161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7 420 910,51</w:t>
            </w:r>
          </w:p>
        </w:tc>
        <w:tc>
          <w:tcPr>
            <w:tcW w:w="1758" w:type="dxa"/>
          </w:tcPr>
          <w:p w14:paraId="646699A1" w14:textId="77777777" w:rsidR="009E1FDD" w:rsidRPr="00E234A8" w:rsidRDefault="007D000F" w:rsidP="00BF6395">
            <w:pPr>
              <w:pStyle w:val="TableParagraph"/>
              <w:spacing w:line="298" w:lineRule="exact"/>
              <w:ind w:left="248" w:right="221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2 166 061,87</w:t>
            </w:r>
          </w:p>
        </w:tc>
        <w:tc>
          <w:tcPr>
            <w:tcW w:w="2031" w:type="dxa"/>
          </w:tcPr>
          <w:p w14:paraId="4F20A056" w14:textId="77777777" w:rsidR="009E1FDD" w:rsidRPr="00E234A8" w:rsidRDefault="007D000F" w:rsidP="00BF6395">
            <w:pPr>
              <w:pStyle w:val="TableParagraph"/>
              <w:spacing w:line="298" w:lineRule="exact"/>
              <w:ind w:left="0" w:right="10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446 </w:t>
            </w:r>
            <w:r w:rsidR="00377165" w:rsidRPr="00E234A8">
              <w:rPr>
                <w:sz w:val="24"/>
                <w:szCs w:val="24"/>
              </w:rPr>
              <w:t>6</w:t>
            </w:r>
            <w:r w:rsidRPr="00E234A8">
              <w:rPr>
                <w:sz w:val="24"/>
                <w:szCs w:val="24"/>
              </w:rPr>
              <w:t>53 585,73</w:t>
            </w:r>
          </w:p>
        </w:tc>
      </w:tr>
      <w:tr w:rsidR="009E1FDD" w:rsidRPr="00E234A8" w14:paraId="4DA0809C" w14:textId="77777777" w:rsidTr="00BF6395">
        <w:trPr>
          <w:trHeight w:val="321"/>
        </w:trPr>
        <w:tc>
          <w:tcPr>
            <w:tcW w:w="629" w:type="dxa"/>
          </w:tcPr>
          <w:p w14:paraId="5C51FF02" w14:textId="77777777" w:rsidR="009E1FDD" w:rsidRPr="00E234A8" w:rsidRDefault="00DD685C">
            <w:pPr>
              <w:pStyle w:val="TableParagraph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14:paraId="50B0C645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Direcția</w:t>
            </w:r>
            <w:r w:rsidRPr="00E234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Finanțe</w:t>
            </w:r>
          </w:p>
        </w:tc>
        <w:tc>
          <w:tcPr>
            <w:tcW w:w="2181" w:type="dxa"/>
          </w:tcPr>
          <w:p w14:paraId="28B3170A" w14:textId="77777777" w:rsidR="009E1FDD" w:rsidRPr="00E234A8" w:rsidRDefault="00A40953">
            <w:pPr>
              <w:pStyle w:val="TableParagraph"/>
              <w:ind w:left="237" w:right="212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779 486,31</w:t>
            </w:r>
          </w:p>
        </w:tc>
        <w:tc>
          <w:tcPr>
            <w:tcW w:w="2410" w:type="dxa"/>
          </w:tcPr>
          <w:p w14:paraId="7987A987" w14:textId="77777777" w:rsidR="009E1FDD" w:rsidRPr="00E234A8" w:rsidRDefault="00147420">
            <w:pPr>
              <w:pStyle w:val="TableParagraph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47FAA82" w14:textId="77777777" w:rsidR="009E1FDD" w:rsidRPr="00E234A8" w:rsidRDefault="00147420">
            <w:pPr>
              <w:pStyle w:val="TableParagraph"/>
              <w:spacing w:line="295" w:lineRule="exact"/>
              <w:ind w:left="5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10BD30D8" w14:textId="77777777" w:rsidR="009E1FDD" w:rsidRPr="00E234A8" w:rsidRDefault="00A40953">
            <w:pPr>
              <w:pStyle w:val="TableParagraph"/>
              <w:spacing w:line="295" w:lineRule="exact"/>
              <w:ind w:left="248" w:right="217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84 441,46</w:t>
            </w:r>
          </w:p>
        </w:tc>
        <w:tc>
          <w:tcPr>
            <w:tcW w:w="2031" w:type="dxa"/>
          </w:tcPr>
          <w:p w14:paraId="45078C5C" w14:textId="77777777" w:rsidR="009E1FDD" w:rsidRPr="00E234A8" w:rsidRDefault="00147420" w:rsidP="00147420">
            <w:pPr>
              <w:pStyle w:val="TableParagraph"/>
              <w:spacing w:line="295" w:lineRule="exact"/>
              <w:ind w:left="0" w:right="168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863 927,77</w:t>
            </w:r>
          </w:p>
        </w:tc>
      </w:tr>
      <w:tr w:rsidR="009E1FDD" w:rsidRPr="00E234A8" w14:paraId="2543C732" w14:textId="77777777" w:rsidTr="00BF6395">
        <w:trPr>
          <w:trHeight w:val="645"/>
        </w:trPr>
        <w:tc>
          <w:tcPr>
            <w:tcW w:w="629" w:type="dxa"/>
          </w:tcPr>
          <w:p w14:paraId="2172BCB0" w14:textId="77777777" w:rsidR="009E1FDD" w:rsidRPr="00E234A8" w:rsidRDefault="00DD685C">
            <w:pPr>
              <w:pStyle w:val="TableParagraph"/>
              <w:spacing w:before="2" w:line="240" w:lineRule="auto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14:paraId="49BD6183" w14:textId="77777777" w:rsidR="009E1FDD" w:rsidRPr="00E234A8" w:rsidRDefault="00DD685C">
            <w:pPr>
              <w:pStyle w:val="TableParagraph"/>
              <w:spacing w:line="322" w:lineRule="exact"/>
              <w:ind w:right="256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Direcția Învățământ,</w:t>
            </w:r>
            <w:r w:rsidRPr="00E234A8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Tineret</w:t>
            </w:r>
            <w:r w:rsidRPr="00E234A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și Sport</w:t>
            </w:r>
          </w:p>
        </w:tc>
        <w:tc>
          <w:tcPr>
            <w:tcW w:w="2181" w:type="dxa"/>
          </w:tcPr>
          <w:p w14:paraId="0152B390" w14:textId="77777777" w:rsidR="009E1FDD" w:rsidRPr="00E234A8" w:rsidRDefault="00223982">
            <w:pPr>
              <w:pStyle w:val="TableParagraph"/>
              <w:spacing w:line="308" w:lineRule="exact"/>
              <w:ind w:left="237" w:right="207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46 753 510,22</w:t>
            </w:r>
          </w:p>
        </w:tc>
        <w:tc>
          <w:tcPr>
            <w:tcW w:w="2410" w:type="dxa"/>
          </w:tcPr>
          <w:p w14:paraId="5CBF4E0A" w14:textId="77777777" w:rsidR="009E1FDD" w:rsidRPr="00E234A8" w:rsidRDefault="00147420">
            <w:pPr>
              <w:pStyle w:val="TableParagraph"/>
              <w:spacing w:before="2" w:line="240" w:lineRule="auto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21AE5A" w14:textId="77777777" w:rsidR="009E1FDD" w:rsidRPr="00E234A8" w:rsidRDefault="00147420">
            <w:pPr>
              <w:pStyle w:val="TableParagraph"/>
              <w:spacing w:line="303" w:lineRule="exact"/>
              <w:ind w:left="47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512A7408" w14:textId="77777777" w:rsidR="009E1FDD" w:rsidRPr="00E234A8" w:rsidRDefault="00223982">
            <w:pPr>
              <w:pStyle w:val="TableParagraph"/>
              <w:spacing w:line="311" w:lineRule="exact"/>
              <w:ind w:left="248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2 709 106,72</w:t>
            </w:r>
          </w:p>
        </w:tc>
        <w:tc>
          <w:tcPr>
            <w:tcW w:w="2031" w:type="dxa"/>
          </w:tcPr>
          <w:p w14:paraId="64B23FBB" w14:textId="77777777" w:rsidR="009E1FDD" w:rsidRPr="00E234A8" w:rsidRDefault="00147420" w:rsidP="00147420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49 462 616,94</w:t>
            </w:r>
          </w:p>
        </w:tc>
      </w:tr>
      <w:tr w:rsidR="009E1FDD" w:rsidRPr="00E234A8" w14:paraId="583E4905" w14:textId="77777777" w:rsidTr="00BF6395">
        <w:trPr>
          <w:trHeight w:val="966"/>
        </w:trPr>
        <w:tc>
          <w:tcPr>
            <w:tcW w:w="629" w:type="dxa"/>
          </w:tcPr>
          <w:p w14:paraId="343D8FF9" w14:textId="77777777" w:rsidR="009E1FDD" w:rsidRPr="00E234A8" w:rsidRDefault="00DD685C">
            <w:pPr>
              <w:pStyle w:val="TableParagraph"/>
              <w:spacing w:line="240" w:lineRule="auto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14:paraId="38C90FE2" w14:textId="77777777" w:rsidR="009E1FDD" w:rsidRPr="00E234A8" w:rsidRDefault="00DD685C">
            <w:pPr>
              <w:pStyle w:val="TableParagraph"/>
              <w:spacing w:line="322" w:lineRule="exact"/>
              <w:ind w:right="501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Direcția Asistența</w:t>
            </w:r>
            <w:r w:rsidRPr="00E234A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Socială</w:t>
            </w:r>
            <w:r w:rsidRPr="00E234A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și</w:t>
            </w:r>
            <w:r w:rsidRPr="00E234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Protecția</w:t>
            </w:r>
            <w:r w:rsidRPr="00E234A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Familiei</w:t>
            </w:r>
          </w:p>
        </w:tc>
        <w:tc>
          <w:tcPr>
            <w:tcW w:w="2181" w:type="dxa"/>
          </w:tcPr>
          <w:p w14:paraId="1473356F" w14:textId="77777777" w:rsidR="009E1FDD" w:rsidRPr="00E234A8" w:rsidRDefault="00147420">
            <w:pPr>
              <w:pStyle w:val="TableParagraph"/>
              <w:spacing w:line="296" w:lineRule="exact"/>
              <w:ind w:left="237" w:right="193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10 396 741,79</w:t>
            </w:r>
          </w:p>
        </w:tc>
        <w:tc>
          <w:tcPr>
            <w:tcW w:w="2410" w:type="dxa"/>
          </w:tcPr>
          <w:p w14:paraId="22D59F1E" w14:textId="77777777" w:rsidR="009E1FDD" w:rsidRPr="00E234A8" w:rsidRDefault="00147420">
            <w:pPr>
              <w:pStyle w:val="TableParagraph"/>
              <w:spacing w:line="240" w:lineRule="auto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84619C9" w14:textId="77777777" w:rsidR="009E1FDD" w:rsidRPr="00E234A8" w:rsidRDefault="00147420">
            <w:pPr>
              <w:pStyle w:val="TableParagraph"/>
              <w:spacing w:line="293" w:lineRule="exact"/>
              <w:ind w:left="5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345836B2" w14:textId="77777777" w:rsidR="009E1FDD" w:rsidRPr="00E234A8" w:rsidRDefault="00147420">
            <w:pPr>
              <w:pStyle w:val="TableParagraph"/>
              <w:spacing w:line="293" w:lineRule="exact"/>
              <w:ind w:left="248" w:right="221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339 292,46</w:t>
            </w:r>
          </w:p>
        </w:tc>
        <w:tc>
          <w:tcPr>
            <w:tcW w:w="2031" w:type="dxa"/>
          </w:tcPr>
          <w:p w14:paraId="37371C1D" w14:textId="77777777" w:rsidR="009E1FDD" w:rsidRPr="00E234A8" w:rsidRDefault="00147420" w:rsidP="00147420">
            <w:pPr>
              <w:pStyle w:val="TableParagraph"/>
              <w:spacing w:line="293" w:lineRule="exact"/>
              <w:ind w:left="0" w:right="9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10 736 034,25</w:t>
            </w:r>
          </w:p>
        </w:tc>
      </w:tr>
      <w:tr w:rsidR="009E1FDD" w:rsidRPr="00E234A8" w14:paraId="170BA5EF" w14:textId="77777777" w:rsidTr="00BF6395">
        <w:trPr>
          <w:trHeight w:val="1286"/>
        </w:trPr>
        <w:tc>
          <w:tcPr>
            <w:tcW w:w="629" w:type="dxa"/>
          </w:tcPr>
          <w:p w14:paraId="68841F67" w14:textId="77777777" w:rsidR="009E1FDD" w:rsidRPr="00E234A8" w:rsidRDefault="00DD685C">
            <w:pPr>
              <w:pStyle w:val="TableParagraph"/>
              <w:spacing w:line="240" w:lineRule="auto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14:paraId="2FB5A369" w14:textId="77777777" w:rsidR="009E1FDD" w:rsidRPr="00E234A8" w:rsidRDefault="00DD685C">
            <w:pPr>
              <w:pStyle w:val="TableParagraph"/>
              <w:spacing w:line="240" w:lineRule="auto"/>
              <w:ind w:right="162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Centrul de Plasament</w:t>
            </w:r>
            <w:r w:rsidRPr="00E234A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pentru Persoane</w:t>
            </w:r>
            <w:r w:rsidRPr="00E234A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Adulte</w:t>
            </w:r>
            <w:r w:rsidRPr="00E234A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și Vârstnice</w:t>
            </w:r>
          </w:p>
          <w:p w14:paraId="664AC9AF" w14:textId="77777777" w:rsidR="009E1FDD" w:rsidRPr="00E234A8" w:rsidRDefault="00DD685C">
            <w:pPr>
              <w:pStyle w:val="TableParagraph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,,Alinare’’</w:t>
            </w:r>
          </w:p>
        </w:tc>
        <w:tc>
          <w:tcPr>
            <w:tcW w:w="2181" w:type="dxa"/>
          </w:tcPr>
          <w:p w14:paraId="5E2836E8" w14:textId="77777777" w:rsidR="009E1FDD" w:rsidRPr="00E234A8" w:rsidRDefault="00223982">
            <w:pPr>
              <w:pStyle w:val="TableParagraph"/>
              <w:spacing w:line="300" w:lineRule="exact"/>
              <w:ind w:left="237" w:right="203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5 918 308,81</w:t>
            </w:r>
          </w:p>
        </w:tc>
        <w:tc>
          <w:tcPr>
            <w:tcW w:w="2410" w:type="dxa"/>
          </w:tcPr>
          <w:p w14:paraId="47CF578B" w14:textId="77777777" w:rsidR="009E1FDD" w:rsidRPr="00E234A8" w:rsidRDefault="00147420" w:rsidP="0001718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85E5399" w14:textId="77777777" w:rsidR="009E1FDD" w:rsidRPr="00E234A8" w:rsidRDefault="00147420">
            <w:pPr>
              <w:pStyle w:val="TableParagraph"/>
              <w:spacing w:line="296" w:lineRule="exact"/>
              <w:ind w:left="47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55BA0832" w14:textId="77777777" w:rsidR="009E1FDD" w:rsidRPr="00E234A8" w:rsidRDefault="00223982">
            <w:pPr>
              <w:pStyle w:val="TableParagraph"/>
              <w:spacing w:line="296" w:lineRule="exact"/>
              <w:ind w:left="248" w:right="22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631 260,80</w:t>
            </w:r>
          </w:p>
        </w:tc>
        <w:tc>
          <w:tcPr>
            <w:tcW w:w="2031" w:type="dxa"/>
          </w:tcPr>
          <w:p w14:paraId="5CD94A7E" w14:textId="77777777" w:rsidR="009E1FDD" w:rsidRPr="00E234A8" w:rsidRDefault="00147420" w:rsidP="00147420">
            <w:pPr>
              <w:pStyle w:val="TableParagraph"/>
              <w:spacing w:line="296" w:lineRule="exact"/>
              <w:ind w:left="0" w:right="135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6 549 568,89</w:t>
            </w:r>
          </w:p>
        </w:tc>
      </w:tr>
      <w:tr w:rsidR="009E1FDD" w:rsidRPr="00E234A8" w14:paraId="1ED2D718" w14:textId="77777777" w:rsidTr="00BF6395">
        <w:trPr>
          <w:trHeight w:val="323"/>
        </w:trPr>
        <w:tc>
          <w:tcPr>
            <w:tcW w:w="629" w:type="dxa"/>
          </w:tcPr>
          <w:p w14:paraId="34E9735A" w14:textId="77777777" w:rsidR="009E1FDD" w:rsidRPr="00E234A8" w:rsidRDefault="00DD685C">
            <w:pPr>
              <w:pStyle w:val="TableParagraph"/>
              <w:spacing w:before="2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14:paraId="7AFB2001" w14:textId="77777777" w:rsidR="009E1FDD" w:rsidRPr="00E234A8" w:rsidRDefault="00DD685C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Secția</w:t>
            </w:r>
            <w:r w:rsidRPr="00E234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Cultură</w:t>
            </w:r>
          </w:p>
        </w:tc>
        <w:tc>
          <w:tcPr>
            <w:tcW w:w="2181" w:type="dxa"/>
          </w:tcPr>
          <w:p w14:paraId="0F07BE2D" w14:textId="77777777" w:rsidR="009E1FDD" w:rsidRPr="00E234A8" w:rsidRDefault="00041E6D">
            <w:pPr>
              <w:pStyle w:val="TableParagraph"/>
              <w:spacing w:line="296" w:lineRule="exact"/>
              <w:ind w:left="237" w:right="222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7 099 192,12</w:t>
            </w:r>
          </w:p>
        </w:tc>
        <w:tc>
          <w:tcPr>
            <w:tcW w:w="2410" w:type="dxa"/>
          </w:tcPr>
          <w:p w14:paraId="371788E8" w14:textId="77777777" w:rsidR="009E1FDD" w:rsidRPr="00E234A8" w:rsidRDefault="00147420">
            <w:pPr>
              <w:pStyle w:val="TableParagraph"/>
              <w:spacing w:line="296" w:lineRule="exact"/>
              <w:ind w:left="0" w:right="734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CEC0DD7" w14:textId="77777777" w:rsidR="009E1FDD" w:rsidRPr="00E234A8" w:rsidRDefault="00147420">
            <w:pPr>
              <w:pStyle w:val="TableParagraph"/>
              <w:spacing w:line="296" w:lineRule="exact"/>
              <w:ind w:left="53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26DBB79D" w14:textId="77777777" w:rsidR="009E1FDD" w:rsidRPr="00E234A8" w:rsidRDefault="00041E6D">
            <w:pPr>
              <w:pStyle w:val="TableParagraph"/>
              <w:spacing w:line="296" w:lineRule="exact"/>
              <w:ind w:left="248" w:right="225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352 800,28</w:t>
            </w:r>
          </w:p>
        </w:tc>
        <w:tc>
          <w:tcPr>
            <w:tcW w:w="2031" w:type="dxa"/>
          </w:tcPr>
          <w:p w14:paraId="561FD8F3" w14:textId="77777777" w:rsidR="009E1FDD" w:rsidRPr="00E234A8" w:rsidRDefault="00147420" w:rsidP="00147420">
            <w:pPr>
              <w:pStyle w:val="TableParagraph"/>
              <w:spacing w:line="296" w:lineRule="exact"/>
              <w:ind w:left="0" w:right="102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7 451 992,40</w:t>
            </w:r>
          </w:p>
        </w:tc>
      </w:tr>
      <w:tr w:rsidR="009E1FDD" w:rsidRPr="00E234A8" w14:paraId="6A606A61" w14:textId="77777777" w:rsidTr="00BF6395">
        <w:trPr>
          <w:trHeight w:val="642"/>
        </w:trPr>
        <w:tc>
          <w:tcPr>
            <w:tcW w:w="629" w:type="dxa"/>
          </w:tcPr>
          <w:p w14:paraId="19926E04" w14:textId="77777777" w:rsidR="009E1FDD" w:rsidRPr="00E234A8" w:rsidRDefault="00DD685C">
            <w:pPr>
              <w:pStyle w:val="TableParagraph"/>
              <w:spacing w:line="240" w:lineRule="auto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14:paraId="21934F12" w14:textId="77777777" w:rsidR="009E1FDD" w:rsidRPr="00E234A8" w:rsidRDefault="00DD685C">
            <w:pPr>
              <w:pStyle w:val="TableParagraph"/>
              <w:spacing w:line="322" w:lineRule="exact"/>
              <w:ind w:right="916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 „Spitalul</w:t>
            </w:r>
            <w:r w:rsidRPr="00E234A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Raional”</w:t>
            </w:r>
          </w:p>
        </w:tc>
        <w:tc>
          <w:tcPr>
            <w:tcW w:w="2181" w:type="dxa"/>
          </w:tcPr>
          <w:p w14:paraId="2B4D212F" w14:textId="77777777" w:rsidR="009E1FDD" w:rsidRPr="00E234A8" w:rsidRDefault="00147420">
            <w:pPr>
              <w:pStyle w:val="TableParagraph"/>
              <w:spacing w:line="240" w:lineRule="auto"/>
              <w:ind w:left="236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22 514 984,80</w:t>
            </w:r>
          </w:p>
        </w:tc>
        <w:tc>
          <w:tcPr>
            <w:tcW w:w="2410" w:type="dxa"/>
          </w:tcPr>
          <w:p w14:paraId="48FED207" w14:textId="77777777" w:rsidR="009E1FDD" w:rsidRPr="00E234A8" w:rsidRDefault="00147420">
            <w:pPr>
              <w:pStyle w:val="TableParagraph"/>
              <w:spacing w:line="240" w:lineRule="auto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2CC3B18" w14:textId="77777777" w:rsidR="009E1FDD" w:rsidRPr="00E234A8" w:rsidRDefault="00147420">
            <w:pPr>
              <w:pStyle w:val="TableParagraph"/>
              <w:spacing w:line="240" w:lineRule="auto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2003FEC8" w14:textId="77777777" w:rsidR="009E1FDD" w:rsidRPr="00E234A8" w:rsidRDefault="00147420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54520A42" w14:textId="77777777" w:rsidR="009E1FDD" w:rsidRPr="00E234A8" w:rsidRDefault="00147420">
            <w:pPr>
              <w:pStyle w:val="TableParagraph"/>
              <w:spacing w:line="240" w:lineRule="auto"/>
              <w:ind w:left="20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22 514 984,80</w:t>
            </w:r>
          </w:p>
        </w:tc>
      </w:tr>
      <w:tr w:rsidR="009E1FDD" w:rsidRPr="00E234A8" w14:paraId="2F52F070" w14:textId="77777777" w:rsidTr="00BF6395">
        <w:trPr>
          <w:trHeight w:val="644"/>
        </w:trPr>
        <w:tc>
          <w:tcPr>
            <w:tcW w:w="629" w:type="dxa"/>
          </w:tcPr>
          <w:p w14:paraId="0FDDF45E" w14:textId="77777777" w:rsidR="009E1FDD" w:rsidRPr="00E234A8" w:rsidRDefault="00DD685C">
            <w:pPr>
              <w:pStyle w:val="TableParagraph"/>
              <w:spacing w:line="321" w:lineRule="exact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14:paraId="50F4678E" w14:textId="77777777" w:rsidR="009E1FDD" w:rsidRPr="00E234A8" w:rsidRDefault="00DD685C">
            <w:pPr>
              <w:pStyle w:val="TableParagraph"/>
              <w:spacing w:line="322" w:lineRule="exact"/>
              <w:ind w:right="473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ÎM IMSP „Centrul</w:t>
            </w:r>
            <w:r w:rsidRPr="00E234A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Stomatologic”</w:t>
            </w:r>
          </w:p>
        </w:tc>
        <w:tc>
          <w:tcPr>
            <w:tcW w:w="2181" w:type="dxa"/>
          </w:tcPr>
          <w:p w14:paraId="4B358F46" w14:textId="77777777" w:rsidR="009E1FDD" w:rsidRPr="00E234A8" w:rsidRDefault="00DD685C">
            <w:pPr>
              <w:pStyle w:val="TableParagraph"/>
              <w:spacing w:line="294" w:lineRule="exact"/>
              <w:ind w:left="237" w:right="214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546</w:t>
            </w:r>
            <w:r w:rsidRPr="00E234A8">
              <w:rPr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991,38</w:t>
            </w:r>
          </w:p>
        </w:tc>
        <w:tc>
          <w:tcPr>
            <w:tcW w:w="2410" w:type="dxa"/>
          </w:tcPr>
          <w:p w14:paraId="60C63E5A" w14:textId="77777777" w:rsidR="009E1FDD" w:rsidRPr="00E234A8" w:rsidRDefault="00DD685C">
            <w:pPr>
              <w:pStyle w:val="TableParagraph"/>
              <w:spacing w:line="321" w:lineRule="exact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052FF4D" w14:textId="77777777" w:rsidR="009E1FDD" w:rsidRPr="00E234A8" w:rsidRDefault="00DD685C">
            <w:pPr>
              <w:pStyle w:val="TableParagraph"/>
              <w:spacing w:line="321" w:lineRule="exact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7B19096E" w14:textId="77777777" w:rsidR="009E1FDD" w:rsidRPr="00E234A8" w:rsidRDefault="00DD685C">
            <w:pPr>
              <w:pStyle w:val="TableParagraph"/>
              <w:spacing w:line="321" w:lineRule="exact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0A8BC6B6" w14:textId="77777777" w:rsidR="009E1FDD" w:rsidRPr="00E234A8" w:rsidRDefault="00DD685C">
            <w:pPr>
              <w:pStyle w:val="TableParagraph"/>
              <w:spacing w:line="321" w:lineRule="exact"/>
              <w:ind w:left="27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546</w:t>
            </w:r>
            <w:r w:rsidRPr="00E234A8">
              <w:rPr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991,38</w:t>
            </w:r>
          </w:p>
        </w:tc>
      </w:tr>
      <w:tr w:rsidR="009E1FDD" w:rsidRPr="00E234A8" w14:paraId="4B437708" w14:textId="77777777" w:rsidTr="00BF6395">
        <w:trPr>
          <w:trHeight w:val="321"/>
        </w:trPr>
        <w:tc>
          <w:tcPr>
            <w:tcW w:w="629" w:type="dxa"/>
          </w:tcPr>
          <w:p w14:paraId="1BDEB4A2" w14:textId="77777777" w:rsidR="009E1FDD" w:rsidRPr="00E234A8" w:rsidRDefault="00DD685C">
            <w:pPr>
              <w:pStyle w:val="TableParagraph"/>
              <w:ind w:left="119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14:paraId="49C46A51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Rîșcani”</w:t>
            </w:r>
          </w:p>
        </w:tc>
        <w:tc>
          <w:tcPr>
            <w:tcW w:w="2181" w:type="dxa"/>
          </w:tcPr>
          <w:p w14:paraId="0F2F7980" w14:textId="77777777" w:rsidR="009E1FDD" w:rsidRPr="00E234A8" w:rsidRDefault="00377165">
            <w:pPr>
              <w:pStyle w:val="TableParagraph"/>
              <w:ind w:left="235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16 467 265,60</w:t>
            </w:r>
          </w:p>
        </w:tc>
        <w:tc>
          <w:tcPr>
            <w:tcW w:w="2410" w:type="dxa"/>
          </w:tcPr>
          <w:p w14:paraId="2B54CF56" w14:textId="77777777" w:rsidR="009E1FDD" w:rsidRPr="00E234A8" w:rsidRDefault="00DD685C">
            <w:pPr>
              <w:pStyle w:val="TableParagraph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FA2D3AE" w14:textId="77777777" w:rsidR="009E1FDD" w:rsidRPr="00E234A8" w:rsidRDefault="00DD685C">
            <w:pPr>
              <w:pStyle w:val="TableParagraph"/>
              <w:ind w:left="198" w:right="192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13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000,00</w:t>
            </w:r>
          </w:p>
        </w:tc>
        <w:tc>
          <w:tcPr>
            <w:tcW w:w="1758" w:type="dxa"/>
          </w:tcPr>
          <w:p w14:paraId="549FB850" w14:textId="77777777" w:rsidR="009E1FDD" w:rsidRPr="00E234A8" w:rsidRDefault="00DD685C">
            <w:pPr>
              <w:pStyle w:val="TableParagraph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0E6EC9E1" w14:textId="77777777" w:rsidR="009E1FDD" w:rsidRPr="00E234A8" w:rsidRDefault="00377165">
            <w:pPr>
              <w:pStyle w:val="TableParagraph"/>
              <w:ind w:left="20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16 480 265,60</w:t>
            </w:r>
          </w:p>
        </w:tc>
      </w:tr>
      <w:tr w:rsidR="009E1FDD" w:rsidRPr="00E234A8" w14:paraId="7F476E9D" w14:textId="77777777" w:rsidTr="00BF6395">
        <w:trPr>
          <w:trHeight w:val="321"/>
        </w:trPr>
        <w:tc>
          <w:tcPr>
            <w:tcW w:w="629" w:type="dxa"/>
          </w:tcPr>
          <w:p w14:paraId="763A53E1" w14:textId="77777777" w:rsidR="009E1FDD" w:rsidRPr="00E234A8" w:rsidRDefault="00DD685C">
            <w:pPr>
              <w:pStyle w:val="TableParagraph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97" w:type="dxa"/>
          </w:tcPr>
          <w:p w14:paraId="36B0E71C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Recea”</w:t>
            </w:r>
          </w:p>
        </w:tc>
        <w:tc>
          <w:tcPr>
            <w:tcW w:w="2181" w:type="dxa"/>
          </w:tcPr>
          <w:p w14:paraId="3B9EE720" w14:textId="77777777" w:rsidR="009E1FDD" w:rsidRPr="00E234A8" w:rsidRDefault="00DD685C">
            <w:pPr>
              <w:pStyle w:val="TableParagraph"/>
              <w:ind w:left="235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050</w:t>
            </w:r>
            <w:r w:rsidRPr="00E234A8">
              <w:rPr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237,03</w:t>
            </w:r>
          </w:p>
        </w:tc>
        <w:tc>
          <w:tcPr>
            <w:tcW w:w="2410" w:type="dxa"/>
          </w:tcPr>
          <w:p w14:paraId="5A159B2D" w14:textId="77777777" w:rsidR="009E1FDD" w:rsidRPr="00E234A8" w:rsidRDefault="00DD685C">
            <w:pPr>
              <w:pStyle w:val="TableParagraph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9EF046A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3188FBAC" w14:textId="77777777" w:rsidR="009E1FDD" w:rsidRPr="00E234A8" w:rsidRDefault="00DD685C">
            <w:pPr>
              <w:pStyle w:val="TableParagraph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6F2BD2EB" w14:textId="77777777" w:rsidR="009E1FDD" w:rsidRPr="00E234A8" w:rsidRDefault="00DD685C">
            <w:pPr>
              <w:pStyle w:val="TableParagraph"/>
              <w:ind w:left="27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1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050</w:t>
            </w:r>
            <w:r w:rsidRPr="00E234A8">
              <w:rPr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237,03</w:t>
            </w:r>
          </w:p>
        </w:tc>
      </w:tr>
      <w:tr w:rsidR="009E1FDD" w:rsidRPr="00E234A8" w14:paraId="631C9639" w14:textId="77777777" w:rsidTr="00BF6395">
        <w:trPr>
          <w:trHeight w:val="323"/>
        </w:trPr>
        <w:tc>
          <w:tcPr>
            <w:tcW w:w="629" w:type="dxa"/>
          </w:tcPr>
          <w:p w14:paraId="726B76F1" w14:textId="77777777" w:rsidR="009E1FDD" w:rsidRPr="00E234A8" w:rsidRDefault="00DD685C">
            <w:pPr>
              <w:pStyle w:val="TableParagraph"/>
              <w:spacing w:line="304" w:lineRule="exact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97" w:type="dxa"/>
          </w:tcPr>
          <w:p w14:paraId="1FBEE9C6" w14:textId="77777777" w:rsidR="009E1FDD" w:rsidRPr="00E234A8" w:rsidRDefault="00DD685C">
            <w:pPr>
              <w:pStyle w:val="TableParagraph"/>
              <w:spacing w:line="304" w:lineRule="exact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Corlăteni”</w:t>
            </w:r>
          </w:p>
        </w:tc>
        <w:tc>
          <w:tcPr>
            <w:tcW w:w="2181" w:type="dxa"/>
          </w:tcPr>
          <w:p w14:paraId="7A1B0BE5" w14:textId="77777777" w:rsidR="009E1FDD" w:rsidRPr="00E234A8" w:rsidRDefault="00DD685C">
            <w:pPr>
              <w:pStyle w:val="TableParagraph"/>
              <w:spacing w:line="304" w:lineRule="exact"/>
              <w:ind w:left="236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055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097,09</w:t>
            </w:r>
          </w:p>
        </w:tc>
        <w:tc>
          <w:tcPr>
            <w:tcW w:w="2410" w:type="dxa"/>
          </w:tcPr>
          <w:p w14:paraId="7AA44E84" w14:textId="77777777" w:rsidR="009E1FDD" w:rsidRPr="00E234A8" w:rsidRDefault="00DD685C">
            <w:pPr>
              <w:pStyle w:val="TableParagraph"/>
              <w:spacing w:line="304" w:lineRule="exact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6527C0" w14:textId="77777777" w:rsidR="009E1FDD" w:rsidRPr="00E234A8" w:rsidRDefault="00DD685C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1FB2A5BA" w14:textId="77777777" w:rsidR="009E1FDD" w:rsidRPr="00E234A8" w:rsidRDefault="00DD685C">
            <w:pPr>
              <w:pStyle w:val="TableParagraph"/>
              <w:spacing w:line="304" w:lineRule="exact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238C9428" w14:textId="77777777" w:rsidR="009E1FDD" w:rsidRPr="00E234A8" w:rsidRDefault="00DD685C">
            <w:pPr>
              <w:pStyle w:val="TableParagraph"/>
              <w:spacing w:line="304" w:lineRule="exact"/>
              <w:ind w:left="27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055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097,09</w:t>
            </w:r>
          </w:p>
        </w:tc>
      </w:tr>
      <w:tr w:rsidR="009E1FDD" w:rsidRPr="00E234A8" w14:paraId="0480577E" w14:textId="77777777" w:rsidTr="00BF6395">
        <w:trPr>
          <w:trHeight w:val="321"/>
        </w:trPr>
        <w:tc>
          <w:tcPr>
            <w:tcW w:w="629" w:type="dxa"/>
          </w:tcPr>
          <w:p w14:paraId="5ABC04C9" w14:textId="77777777" w:rsidR="009E1FDD" w:rsidRPr="00E234A8" w:rsidRDefault="00DD685C">
            <w:pPr>
              <w:pStyle w:val="TableParagraph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97" w:type="dxa"/>
          </w:tcPr>
          <w:p w14:paraId="7A108B6D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Mihăileni”</w:t>
            </w:r>
          </w:p>
        </w:tc>
        <w:tc>
          <w:tcPr>
            <w:tcW w:w="2181" w:type="dxa"/>
          </w:tcPr>
          <w:p w14:paraId="67C1D0D4" w14:textId="77777777" w:rsidR="009E1FDD" w:rsidRPr="00E234A8" w:rsidRDefault="00DD685C">
            <w:pPr>
              <w:pStyle w:val="TableParagraph"/>
              <w:ind w:left="236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291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414,65</w:t>
            </w:r>
          </w:p>
        </w:tc>
        <w:tc>
          <w:tcPr>
            <w:tcW w:w="2410" w:type="dxa"/>
          </w:tcPr>
          <w:p w14:paraId="11753527" w14:textId="77777777" w:rsidR="009E1FDD" w:rsidRPr="00E234A8" w:rsidRDefault="00DD685C">
            <w:pPr>
              <w:pStyle w:val="TableParagraph"/>
              <w:ind w:left="0" w:right="755"/>
              <w:jc w:val="righ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884CE5E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79EDC4A3" w14:textId="77777777" w:rsidR="009E1FDD" w:rsidRPr="00E234A8" w:rsidRDefault="00DD685C">
            <w:pPr>
              <w:pStyle w:val="TableParagraph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319D8EE9" w14:textId="77777777" w:rsidR="009E1FDD" w:rsidRPr="00E234A8" w:rsidRDefault="00DD685C">
            <w:pPr>
              <w:pStyle w:val="TableParagraph"/>
              <w:ind w:left="27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291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414,65</w:t>
            </w:r>
          </w:p>
        </w:tc>
      </w:tr>
    </w:tbl>
    <w:p w14:paraId="4AA91DE4" w14:textId="77777777" w:rsidR="009E1FDD" w:rsidRPr="00E234A8" w:rsidRDefault="009E1FDD">
      <w:pPr>
        <w:rPr>
          <w:sz w:val="24"/>
          <w:szCs w:val="24"/>
        </w:rPr>
        <w:sectPr w:rsidR="009E1FDD" w:rsidRPr="00E234A8" w:rsidSect="0045080A">
          <w:type w:val="continuous"/>
          <w:pgSz w:w="15840" w:h="12240" w:orient="landscape"/>
          <w:pgMar w:top="1140" w:right="820" w:bottom="280" w:left="1340" w:header="720" w:footer="720" w:gutter="0"/>
          <w:cols w:space="720"/>
        </w:sectPr>
      </w:pPr>
    </w:p>
    <w:p w14:paraId="54EC989B" w14:textId="77777777" w:rsidR="009E1FDD" w:rsidRPr="00E234A8" w:rsidRDefault="009E1FDD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97"/>
        <w:gridCol w:w="2259"/>
        <w:gridCol w:w="1676"/>
        <w:gridCol w:w="1968"/>
        <w:gridCol w:w="2005"/>
        <w:gridCol w:w="2031"/>
      </w:tblGrid>
      <w:tr w:rsidR="009E1FDD" w:rsidRPr="00E234A8" w14:paraId="3A58ED8B" w14:textId="77777777">
        <w:trPr>
          <w:trHeight w:val="321"/>
        </w:trPr>
        <w:tc>
          <w:tcPr>
            <w:tcW w:w="629" w:type="dxa"/>
          </w:tcPr>
          <w:p w14:paraId="13A757EA" w14:textId="77777777" w:rsidR="009E1FDD" w:rsidRPr="00E234A8" w:rsidRDefault="00DD685C">
            <w:pPr>
              <w:pStyle w:val="TableParagraph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97" w:type="dxa"/>
          </w:tcPr>
          <w:p w14:paraId="15E46B2D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Văratic”</w:t>
            </w:r>
          </w:p>
        </w:tc>
        <w:tc>
          <w:tcPr>
            <w:tcW w:w="2259" w:type="dxa"/>
          </w:tcPr>
          <w:p w14:paraId="76F0558A" w14:textId="77777777" w:rsidR="009E1FDD" w:rsidRPr="00E234A8" w:rsidRDefault="00DD685C">
            <w:pPr>
              <w:pStyle w:val="TableParagraph"/>
              <w:ind w:left="237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677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="00377165" w:rsidRPr="00E234A8">
              <w:rPr>
                <w:sz w:val="24"/>
                <w:szCs w:val="24"/>
              </w:rPr>
              <w:t>4</w:t>
            </w:r>
            <w:r w:rsidRPr="00E234A8">
              <w:rPr>
                <w:sz w:val="24"/>
                <w:szCs w:val="24"/>
              </w:rPr>
              <w:t>87,61</w:t>
            </w:r>
          </w:p>
        </w:tc>
        <w:tc>
          <w:tcPr>
            <w:tcW w:w="1676" w:type="dxa"/>
          </w:tcPr>
          <w:p w14:paraId="7D0E982C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14:paraId="33F0D8BB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14:paraId="39B74471" w14:textId="77777777" w:rsidR="009E1FDD" w:rsidRPr="00E234A8" w:rsidRDefault="00DD685C">
            <w:pPr>
              <w:pStyle w:val="TableParagraph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46C979F8" w14:textId="77777777" w:rsidR="009E1FDD" w:rsidRPr="00E234A8" w:rsidRDefault="00DD685C">
            <w:pPr>
              <w:pStyle w:val="TableParagraph"/>
              <w:ind w:left="382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677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="00377165" w:rsidRPr="00E234A8">
              <w:rPr>
                <w:sz w:val="24"/>
                <w:szCs w:val="24"/>
              </w:rPr>
              <w:t>4</w:t>
            </w:r>
            <w:r w:rsidRPr="00E234A8">
              <w:rPr>
                <w:sz w:val="24"/>
                <w:szCs w:val="24"/>
              </w:rPr>
              <w:t>87,61</w:t>
            </w:r>
          </w:p>
        </w:tc>
      </w:tr>
      <w:tr w:rsidR="009E1FDD" w:rsidRPr="00E234A8" w14:paraId="2D1840EC" w14:textId="77777777">
        <w:trPr>
          <w:trHeight w:val="323"/>
        </w:trPr>
        <w:tc>
          <w:tcPr>
            <w:tcW w:w="629" w:type="dxa"/>
          </w:tcPr>
          <w:p w14:paraId="009DCE28" w14:textId="77777777" w:rsidR="009E1FDD" w:rsidRPr="00E234A8" w:rsidRDefault="00DD685C">
            <w:pPr>
              <w:pStyle w:val="TableParagraph"/>
              <w:spacing w:line="304" w:lineRule="exact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97" w:type="dxa"/>
          </w:tcPr>
          <w:p w14:paraId="40FA9425" w14:textId="77777777" w:rsidR="009E1FDD" w:rsidRPr="00E234A8" w:rsidRDefault="00DD685C">
            <w:pPr>
              <w:pStyle w:val="TableParagraph"/>
              <w:spacing w:line="304" w:lineRule="exact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Șaptebani”</w:t>
            </w:r>
          </w:p>
        </w:tc>
        <w:tc>
          <w:tcPr>
            <w:tcW w:w="2259" w:type="dxa"/>
          </w:tcPr>
          <w:p w14:paraId="68123172" w14:textId="77777777" w:rsidR="009E1FDD" w:rsidRPr="00E234A8" w:rsidRDefault="00DD685C">
            <w:pPr>
              <w:pStyle w:val="TableParagraph"/>
              <w:spacing w:line="304" w:lineRule="exact"/>
              <w:ind w:left="236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3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800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417,46</w:t>
            </w:r>
          </w:p>
        </w:tc>
        <w:tc>
          <w:tcPr>
            <w:tcW w:w="1676" w:type="dxa"/>
          </w:tcPr>
          <w:p w14:paraId="1CFFDE33" w14:textId="77777777" w:rsidR="009E1FDD" w:rsidRPr="00E234A8" w:rsidRDefault="00DD685C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14:paraId="1EFC00B4" w14:textId="77777777" w:rsidR="009E1FDD" w:rsidRPr="00E234A8" w:rsidRDefault="00DD685C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14:paraId="44B3B961" w14:textId="77777777" w:rsidR="009E1FDD" w:rsidRPr="00E234A8" w:rsidRDefault="00DD685C">
            <w:pPr>
              <w:pStyle w:val="TableParagraph"/>
              <w:spacing w:line="304" w:lineRule="exact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3DDB9CB9" w14:textId="77777777" w:rsidR="009E1FDD" w:rsidRPr="00E234A8" w:rsidRDefault="00DD685C">
            <w:pPr>
              <w:pStyle w:val="TableParagraph"/>
              <w:spacing w:line="304" w:lineRule="exact"/>
              <w:ind w:left="27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3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800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417,46</w:t>
            </w:r>
          </w:p>
        </w:tc>
      </w:tr>
      <w:tr w:rsidR="009E1FDD" w:rsidRPr="00E234A8" w14:paraId="3E2BF85A" w14:textId="77777777">
        <w:trPr>
          <w:trHeight w:val="321"/>
        </w:trPr>
        <w:tc>
          <w:tcPr>
            <w:tcW w:w="629" w:type="dxa"/>
          </w:tcPr>
          <w:p w14:paraId="167F5DCD" w14:textId="77777777" w:rsidR="009E1FDD" w:rsidRPr="00E234A8" w:rsidRDefault="00DD685C">
            <w:pPr>
              <w:pStyle w:val="TableParagraph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97" w:type="dxa"/>
          </w:tcPr>
          <w:p w14:paraId="2F3E4090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Vasileuți”</w:t>
            </w:r>
          </w:p>
        </w:tc>
        <w:tc>
          <w:tcPr>
            <w:tcW w:w="2259" w:type="dxa"/>
          </w:tcPr>
          <w:p w14:paraId="023FABE8" w14:textId="77777777" w:rsidR="009E1FDD" w:rsidRPr="00E234A8" w:rsidRDefault="00DD685C">
            <w:pPr>
              <w:pStyle w:val="TableParagraph"/>
              <w:ind w:left="237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265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672,67</w:t>
            </w:r>
          </w:p>
        </w:tc>
        <w:tc>
          <w:tcPr>
            <w:tcW w:w="1676" w:type="dxa"/>
          </w:tcPr>
          <w:p w14:paraId="5FB2A3B8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14:paraId="633FABC7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14:paraId="1CADCB49" w14:textId="77777777" w:rsidR="009E1FDD" w:rsidRPr="00E234A8" w:rsidRDefault="00DD685C">
            <w:pPr>
              <w:pStyle w:val="TableParagraph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525C68C4" w14:textId="77777777" w:rsidR="009E1FDD" w:rsidRPr="00E234A8" w:rsidRDefault="00DD685C">
            <w:pPr>
              <w:pStyle w:val="TableParagraph"/>
              <w:ind w:left="382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265</w:t>
            </w:r>
            <w:r w:rsidRPr="00E234A8">
              <w:rPr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672,67</w:t>
            </w:r>
          </w:p>
        </w:tc>
      </w:tr>
      <w:tr w:rsidR="009E1FDD" w:rsidRPr="00E234A8" w14:paraId="505673AA" w14:textId="77777777">
        <w:trPr>
          <w:trHeight w:val="321"/>
        </w:trPr>
        <w:tc>
          <w:tcPr>
            <w:tcW w:w="629" w:type="dxa"/>
          </w:tcPr>
          <w:p w14:paraId="37E363AC" w14:textId="77777777" w:rsidR="009E1FDD" w:rsidRPr="00E234A8" w:rsidRDefault="00DD685C">
            <w:pPr>
              <w:pStyle w:val="TableParagraph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97" w:type="dxa"/>
          </w:tcPr>
          <w:p w14:paraId="29738232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Zăicani”</w:t>
            </w:r>
          </w:p>
        </w:tc>
        <w:tc>
          <w:tcPr>
            <w:tcW w:w="2259" w:type="dxa"/>
          </w:tcPr>
          <w:p w14:paraId="4F56814B" w14:textId="77777777" w:rsidR="009E1FDD" w:rsidRPr="00E234A8" w:rsidRDefault="00DD685C">
            <w:pPr>
              <w:pStyle w:val="TableParagraph"/>
              <w:ind w:left="236" w:right="22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239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555,93</w:t>
            </w:r>
          </w:p>
        </w:tc>
        <w:tc>
          <w:tcPr>
            <w:tcW w:w="1676" w:type="dxa"/>
          </w:tcPr>
          <w:p w14:paraId="44AAFEE0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14:paraId="6F00AF0A" w14:textId="77777777" w:rsidR="009E1FDD" w:rsidRPr="00E234A8" w:rsidRDefault="00DD685C">
            <w:pPr>
              <w:pStyle w:val="TableParagraph"/>
              <w:ind w:left="1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14:paraId="08480068" w14:textId="77777777" w:rsidR="009E1FDD" w:rsidRPr="00E234A8" w:rsidRDefault="00DD685C">
            <w:pPr>
              <w:pStyle w:val="TableParagraph"/>
              <w:ind w:left="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4D444D4D" w14:textId="77777777" w:rsidR="009E1FDD" w:rsidRPr="00E234A8" w:rsidRDefault="00DD685C">
            <w:pPr>
              <w:pStyle w:val="TableParagraph"/>
              <w:ind w:left="277"/>
              <w:jc w:val="left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2</w:t>
            </w:r>
            <w:r w:rsidRPr="00E234A8">
              <w:rPr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239</w:t>
            </w:r>
            <w:r w:rsidRPr="00E234A8">
              <w:rPr>
                <w:spacing w:val="-3"/>
                <w:sz w:val="24"/>
                <w:szCs w:val="24"/>
              </w:rPr>
              <w:t xml:space="preserve"> </w:t>
            </w:r>
            <w:r w:rsidRPr="00E234A8">
              <w:rPr>
                <w:sz w:val="24"/>
                <w:szCs w:val="24"/>
              </w:rPr>
              <w:t>555,93</w:t>
            </w:r>
          </w:p>
        </w:tc>
      </w:tr>
      <w:tr w:rsidR="009E1FDD" w:rsidRPr="00E234A8" w14:paraId="4DA86B93" w14:textId="77777777">
        <w:trPr>
          <w:trHeight w:val="323"/>
        </w:trPr>
        <w:tc>
          <w:tcPr>
            <w:tcW w:w="629" w:type="dxa"/>
          </w:tcPr>
          <w:p w14:paraId="1FA021CB" w14:textId="77777777" w:rsidR="009E1FDD" w:rsidRPr="00E234A8" w:rsidRDefault="00DD685C">
            <w:pPr>
              <w:pStyle w:val="TableParagraph"/>
              <w:spacing w:line="304" w:lineRule="exact"/>
              <w:ind w:left="121" w:right="108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97" w:type="dxa"/>
          </w:tcPr>
          <w:p w14:paraId="5D3D24D6" w14:textId="77777777" w:rsidR="009E1FDD" w:rsidRPr="00E234A8" w:rsidRDefault="00DD685C">
            <w:pPr>
              <w:pStyle w:val="TableParagraph"/>
              <w:spacing w:line="304" w:lineRule="exact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IMSP</w:t>
            </w:r>
            <w:r w:rsidRPr="00E234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„CS</w:t>
            </w:r>
            <w:r w:rsidRPr="00E234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34A8">
              <w:rPr>
                <w:b/>
                <w:sz w:val="24"/>
                <w:szCs w:val="24"/>
              </w:rPr>
              <w:t>Costești”</w:t>
            </w:r>
          </w:p>
        </w:tc>
        <w:tc>
          <w:tcPr>
            <w:tcW w:w="2259" w:type="dxa"/>
          </w:tcPr>
          <w:p w14:paraId="0DBB1983" w14:textId="77777777" w:rsidR="009E1FDD" w:rsidRPr="00E234A8" w:rsidRDefault="00147420">
            <w:pPr>
              <w:pStyle w:val="TableParagraph"/>
              <w:spacing w:line="300" w:lineRule="exact"/>
              <w:ind w:left="237" w:right="204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4 441 159,87</w:t>
            </w:r>
          </w:p>
        </w:tc>
        <w:tc>
          <w:tcPr>
            <w:tcW w:w="1676" w:type="dxa"/>
          </w:tcPr>
          <w:p w14:paraId="5DCE5C0D" w14:textId="77777777" w:rsidR="009E1FDD" w:rsidRPr="00E234A8" w:rsidRDefault="00147420">
            <w:pPr>
              <w:pStyle w:val="TableParagraph"/>
              <w:spacing w:line="300" w:lineRule="exact"/>
              <w:ind w:left="155" w:right="111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42 000,00</w:t>
            </w:r>
          </w:p>
        </w:tc>
        <w:tc>
          <w:tcPr>
            <w:tcW w:w="1968" w:type="dxa"/>
          </w:tcPr>
          <w:p w14:paraId="50AE5808" w14:textId="77777777" w:rsidR="009E1FDD" w:rsidRPr="00E234A8" w:rsidRDefault="00147420">
            <w:pPr>
              <w:pStyle w:val="TableParagraph"/>
              <w:spacing w:line="296" w:lineRule="exact"/>
              <w:ind w:left="47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14:paraId="4B7407AB" w14:textId="77777777" w:rsidR="009E1FDD" w:rsidRPr="00E234A8" w:rsidRDefault="00147420">
            <w:pPr>
              <w:pStyle w:val="TableParagraph"/>
              <w:spacing w:line="296" w:lineRule="exact"/>
              <w:ind w:left="30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14:paraId="3D570004" w14:textId="77777777" w:rsidR="009E1FDD" w:rsidRPr="00E234A8" w:rsidRDefault="00147420" w:rsidP="00147420">
            <w:pPr>
              <w:pStyle w:val="TableParagraph"/>
              <w:spacing w:line="296" w:lineRule="exact"/>
              <w:ind w:left="0" w:right="136"/>
              <w:rPr>
                <w:sz w:val="24"/>
                <w:szCs w:val="24"/>
              </w:rPr>
            </w:pPr>
            <w:r w:rsidRPr="00E234A8">
              <w:rPr>
                <w:sz w:val="24"/>
                <w:szCs w:val="24"/>
              </w:rPr>
              <w:t>4 483 159,87</w:t>
            </w:r>
          </w:p>
        </w:tc>
      </w:tr>
      <w:tr w:rsidR="009E1FDD" w:rsidRPr="00E234A8" w14:paraId="42F5196B" w14:textId="77777777">
        <w:trPr>
          <w:trHeight w:val="321"/>
        </w:trPr>
        <w:tc>
          <w:tcPr>
            <w:tcW w:w="629" w:type="dxa"/>
          </w:tcPr>
          <w:p w14:paraId="5133C33D" w14:textId="77777777" w:rsidR="009E1FDD" w:rsidRPr="00E234A8" w:rsidRDefault="009E1FD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49D5D706" w14:textId="77777777" w:rsidR="009E1FDD" w:rsidRPr="00E234A8" w:rsidRDefault="00DD685C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59" w:type="dxa"/>
          </w:tcPr>
          <w:p w14:paraId="2BA6CF2E" w14:textId="77777777" w:rsidR="009E1FDD" w:rsidRPr="00E234A8" w:rsidRDefault="00866CF0">
            <w:pPr>
              <w:pStyle w:val="TableParagraph"/>
              <w:ind w:left="237" w:right="226"/>
              <w:rPr>
                <w:b/>
                <w:sz w:val="24"/>
                <w:szCs w:val="24"/>
                <w:lang w:val="en-US"/>
              </w:rPr>
            </w:pPr>
            <w:r w:rsidRPr="00E234A8">
              <w:rPr>
                <w:b/>
                <w:sz w:val="24"/>
                <w:szCs w:val="24"/>
                <w:lang w:val="ru-RU"/>
              </w:rPr>
              <w:t>547</w:t>
            </w:r>
            <w:r w:rsidRPr="00E234A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34A8">
              <w:rPr>
                <w:b/>
                <w:sz w:val="24"/>
                <w:szCs w:val="24"/>
                <w:lang w:val="ru-RU"/>
              </w:rPr>
              <w:t>112</w:t>
            </w:r>
            <w:r w:rsidRPr="00E234A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34A8">
              <w:rPr>
                <w:b/>
                <w:sz w:val="24"/>
                <w:szCs w:val="24"/>
                <w:lang w:val="ru-RU"/>
              </w:rPr>
              <w:t>182</w:t>
            </w:r>
            <w:r w:rsidRPr="00E234A8">
              <w:rPr>
                <w:b/>
                <w:sz w:val="24"/>
                <w:szCs w:val="24"/>
                <w:lang w:val="en-US"/>
              </w:rPr>
              <w:t>,95</w:t>
            </w:r>
          </w:p>
        </w:tc>
        <w:tc>
          <w:tcPr>
            <w:tcW w:w="1676" w:type="dxa"/>
          </w:tcPr>
          <w:p w14:paraId="3966F4EC" w14:textId="77777777" w:rsidR="009E1FDD" w:rsidRPr="00E234A8" w:rsidRDefault="00866CF0" w:rsidP="00BF6395">
            <w:pPr>
              <w:pStyle w:val="TableParagraph"/>
              <w:ind w:right="146"/>
              <w:jc w:val="lef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18 293 953,74</w:t>
            </w:r>
          </w:p>
        </w:tc>
        <w:tc>
          <w:tcPr>
            <w:tcW w:w="1968" w:type="dxa"/>
          </w:tcPr>
          <w:p w14:paraId="3DCEDA13" w14:textId="77777777" w:rsidR="009E1FDD" w:rsidRPr="00E234A8" w:rsidRDefault="00866CF0">
            <w:pPr>
              <w:pStyle w:val="TableParagraph"/>
              <w:ind w:left="198" w:right="192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7 433 910,51</w:t>
            </w:r>
          </w:p>
        </w:tc>
        <w:tc>
          <w:tcPr>
            <w:tcW w:w="2005" w:type="dxa"/>
          </w:tcPr>
          <w:p w14:paraId="4390EAA9" w14:textId="77777777" w:rsidR="009E1FDD" w:rsidRPr="00E234A8" w:rsidRDefault="00866CF0">
            <w:pPr>
              <w:pStyle w:val="TableParagraph"/>
              <w:ind w:left="238" w:right="231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6 282 963,59</w:t>
            </w:r>
          </w:p>
        </w:tc>
        <w:tc>
          <w:tcPr>
            <w:tcW w:w="2031" w:type="dxa"/>
          </w:tcPr>
          <w:p w14:paraId="2987347B" w14:textId="77777777" w:rsidR="009E1FDD" w:rsidRPr="00E234A8" w:rsidRDefault="00866CF0">
            <w:pPr>
              <w:pStyle w:val="TableParagraph"/>
              <w:ind w:left="0" w:right="130"/>
              <w:jc w:val="right"/>
              <w:rPr>
                <w:b/>
                <w:sz w:val="24"/>
                <w:szCs w:val="24"/>
              </w:rPr>
            </w:pPr>
            <w:r w:rsidRPr="00E234A8">
              <w:rPr>
                <w:b/>
                <w:sz w:val="24"/>
                <w:szCs w:val="24"/>
              </w:rPr>
              <w:t>579 123 010,07</w:t>
            </w:r>
          </w:p>
        </w:tc>
      </w:tr>
    </w:tbl>
    <w:p w14:paraId="4FDCE354" w14:textId="77777777" w:rsidR="00DD685C" w:rsidRDefault="00DD685C"/>
    <w:sectPr w:rsidR="00DD685C">
      <w:pgSz w:w="15840" w:h="12240" w:orient="landscape"/>
      <w:pgMar w:top="114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C67C8"/>
    <w:multiLevelType w:val="hybridMultilevel"/>
    <w:tmpl w:val="6200F458"/>
    <w:lvl w:ilvl="0" w:tplc="55783AEE">
      <w:start w:val="1"/>
      <w:numFmt w:val="decimal"/>
      <w:lvlText w:val="%1.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1" w:tplc="05F01564">
      <w:numFmt w:val="bullet"/>
      <w:lvlText w:val="•"/>
      <w:lvlJc w:val="left"/>
      <w:pPr>
        <w:ind w:left="1032" w:hanging="358"/>
      </w:pPr>
      <w:rPr>
        <w:rFonts w:hint="default"/>
        <w:lang w:val="ro-RO" w:eastAsia="en-US" w:bidi="ar-SA"/>
      </w:rPr>
    </w:lvl>
    <w:lvl w:ilvl="2" w:tplc="E69697DE">
      <w:numFmt w:val="bullet"/>
      <w:lvlText w:val="•"/>
      <w:lvlJc w:val="left"/>
      <w:pPr>
        <w:ind w:left="1965" w:hanging="358"/>
      </w:pPr>
      <w:rPr>
        <w:rFonts w:hint="default"/>
        <w:lang w:val="ro-RO" w:eastAsia="en-US" w:bidi="ar-SA"/>
      </w:rPr>
    </w:lvl>
    <w:lvl w:ilvl="3" w:tplc="9D02CB4E">
      <w:numFmt w:val="bullet"/>
      <w:lvlText w:val="•"/>
      <w:lvlJc w:val="left"/>
      <w:pPr>
        <w:ind w:left="2897" w:hanging="358"/>
      </w:pPr>
      <w:rPr>
        <w:rFonts w:hint="default"/>
        <w:lang w:val="ro-RO" w:eastAsia="en-US" w:bidi="ar-SA"/>
      </w:rPr>
    </w:lvl>
    <w:lvl w:ilvl="4" w:tplc="E910B456">
      <w:numFmt w:val="bullet"/>
      <w:lvlText w:val="•"/>
      <w:lvlJc w:val="left"/>
      <w:pPr>
        <w:ind w:left="3830" w:hanging="358"/>
      </w:pPr>
      <w:rPr>
        <w:rFonts w:hint="default"/>
        <w:lang w:val="ro-RO" w:eastAsia="en-US" w:bidi="ar-SA"/>
      </w:rPr>
    </w:lvl>
    <w:lvl w:ilvl="5" w:tplc="CDF6CB54">
      <w:numFmt w:val="bullet"/>
      <w:lvlText w:val="•"/>
      <w:lvlJc w:val="left"/>
      <w:pPr>
        <w:ind w:left="4763" w:hanging="358"/>
      </w:pPr>
      <w:rPr>
        <w:rFonts w:hint="default"/>
        <w:lang w:val="ro-RO" w:eastAsia="en-US" w:bidi="ar-SA"/>
      </w:rPr>
    </w:lvl>
    <w:lvl w:ilvl="6" w:tplc="0A6EA2D4">
      <w:numFmt w:val="bullet"/>
      <w:lvlText w:val="•"/>
      <w:lvlJc w:val="left"/>
      <w:pPr>
        <w:ind w:left="5695" w:hanging="358"/>
      </w:pPr>
      <w:rPr>
        <w:rFonts w:hint="default"/>
        <w:lang w:val="ro-RO" w:eastAsia="en-US" w:bidi="ar-SA"/>
      </w:rPr>
    </w:lvl>
    <w:lvl w:ilvl="7" w:tplc="33DCD18A">
      <w:numFmt w:val="bullet"/>
      <w:lvlText w:val="•"/>
      <w:lvlJc w:val="left"/>
      <w:pPr>
        <w:ind w:left="6628" w:hanging="358"/>
      </w:pPr>
      <w:rPr>
        <w:rFonts w:hint="default"/>
        <w:lang w:val="ro-RO" w:eastAsia="en-US" w:bidi="ar-SA"/>
      </w:rPr>
    </w:lvl>
    <w:lvl w:ilvl="8" w:tplc="36F829A4">
      <w:numFmt w:val="bullet"/>
      <w:lvlText w:val="•"/>
      <w:lvlJc w:val="left"/>
      <w:pPr>
        <w:ind w:left="7561" w:hanging="358"/>
      </w:pPr>
      <w:rPr>
        <w:rFonts w:hint="default"/>
        <w:lang w:val="ro-RO" w:eastAsia="en-US" w:bidi="ar-SA"/>
      </w:rPr>
    </w:lvl>
  </w:abstractNum>
  <w:abstractNum w:abstractNumId="1" w15:restartNumberingAfterBreak="0">
    <w:nsid w:val="474C68C7"/>
    <w:multiLevelType w:val="hybridMultilevel"/>
    <w:tmpl w:val="B77CC164"/>
    <w:lvl w:ilvl="0" w:tplc="96E2ECAC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05445396">
      <w:numFmt w:val="bullet"/>
      <w:lvlText w:val="•"/>
      <w:lvlJc w:val="left"/>
      <w:pPr>
        <w:ind w:left="1032" w:hanging="353"/>
      </w:pPr>
      <w:rPr>
        <w:rFonts w:hint="default"/>
        <w:lang w:val="ro-RO" w:eastAsia="en-US" w:bidi="ar-SA"/>
      </w:rPr>
    </w:lvl>
    <w:lvl w:ilvl="2" w:tplc="FB9AD24C">
      <w:numFmt w:val="bullet"/>
      <w:lvlText w:val="•"/>
      <w:lvlJc w:val="left"/>
      <w:pPr>
        <w:ind w:left="1965" w:hanging="353"/>
      </w:pPr>
      <w:rPr>
        <w:rFonts w:hint="default"/>
        <w:lang w:val="ro-RO" w:eastAsia="en-US" w:bidi="ar-SA"/>
      </w:rPr>
    </w:lvl>
    <w:lvl w:ilvl="3" w:tplc="4058FD06">
      <w:numFmt w:val="bullet"/>
      <w:lvlText w:val="•"/>
      <w:lvlJc w:val="left"/>
      <w:pPr>
        <w:ind w:left="2897" w:hanging="353"/>
      </w:pPr>
      <w:rPr>
        <w:rFonts w:hint="default"/>
        <w:lang w:val="ro-RO" w:eastAsia="en-US" w:bidi="ar-SA"/>
      </w:rPr>
    </w:lvl>
    <w:lvl w:ilvl="4" w:tplc="5452345E">
      <w:numFmt w:val="bullet"/>
      <w:lvlText w:val="•"/>
      <w:lvlJc w:val="left"/>
      <w:pPr>
        <w:ind w:left="3830" w:hanging="353"/>
      </w:pPr>
      <w:rPr>
        <w:rFonts w:hint="default"/>
        <w:lang w:val="ro-RO" w:eastAsia="en-US" w:bidi="ar-SA"/>
      </w:rPr>
    </w:lvl>
    <w:lvl w:ilvl="5" w:tplc="739A6158">
      <w:numFmt w:val="bullet"/>
      <w:lvlText w:val="•"/>
      <w:lvlJc w:val="left"/>
      <w:pPr>
        <w:ind w:left="4763" w:hanging="353"/>
      </w:pPr>
      <w:rPr>
        <w:rFonts w:hint="default"/>
        <w:lang w:val="ro-RO" w:eastAsia="en-US" w:bidi="ar-SA"/>
      </w:rPr>
    </w:lvl>
    <w:lvl w:ilvl="6" w:tplc="0C9E890A">
      <w:numFmt w:val="bullet"/>
      <w:lvlText w:val="•"/>
      <w:lvlJc w:val="left"/>
      <w:pPr>
        <w:ind w:left="5695" w:hanging="353"/>
      </w:pPr>
      <w:rPr>
        <w:rFonts w:hint="default"/>
        <w:lang w:val="ro-RO" w:eastAsia="en-US" w:bidi="ar-SA"/>
      </w:rPr>
    </w:lvl>
    <w:lvl w:ilvl="7" w:tplc="BEC2C49C">
      <w:numFmt w:val="bullet"/>
      <w:lvlText w:val="•"/>
      <w:lvlJc w:val="left"/>
      <w:pPr>
        <w:ind w:left="6628" w:hanging="353"/>
      </w:pPr>
      <w:rPr>
        <w:rFonts w:hint="default"/>
        <w:lang w:val="ro-RO" w:eastAsia="en-US" w:bidi="ar-SA"/>
      </w:rPr>
    </w:lvl>
    <w:lvl w:ilvl="8" w:tplc="44DC0AA0">
      <w:numFmt w:val="bullet"/>
      <w:lvlText w:val="•"/>
      <w:lvlJc w:val="left"/>
      <w:pPr>
        <w:ind w:left="7561" w:hanging="353"/>
      </w:pPr>
      <w:rPr>
        <w:rFonts w:hint="default"/>
        <w:lang w:val="ro-RO" w:eastAsia="en-US" w:bidi="ar-SA"/>
      </w:rPr>
    </w:lvl>
  </w:abstractNum>
  <w:abstractNum w:abstractNumId="2" w15:restartNumberingAfterBreak="0">
    <w:nsid w:val="7CB74ED8"/>
    <w:multiLevelType w:val="hybridMultilevel"/>
    <w:tmpl w:val="CEAE9E2E"/>
    <w:lvl w:ilvl="0" w:tplc="D83878C0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EA36CD40">
      <w:numFmt w:val="bullet"/>
      <w:lvlText w:val="•"/>
      <w:lvlJc w:val="left"/>
      <w:pPr>
        <w:ind w:left="1032" w:hanging="233"/>
      </w:pPr>
      <w:rPr>
        <w:rFonts w:hint="default"/>
        <w:lang w:val="ro-RO" w:eastAsia="en-US" w:bidi="ar-SA"/>
      </w:rPr>
    </w:lvl>
    <w:lvl w:ilvl="2" w:tplc="C3E82766">
      <w:numFmt w:val="bullet"/>
      <w:lvlText w:val="•"/>
      <w:lvlJc w:val="left"/>
      <w:pPr>
        <w:ind w:left="1965" w:hanging="233"/>
      </w:pPr>
      <w:rPr>
        <w:rFonts w:hint="default"/>
        <w:lang w:val="ro-RO" w:eastAsia="en-US" w:bidi="ar-SA"/>
      </w:rPr>
    </w:lvl>
    <w:lvl w:ilvl="3" w:tplc="E0664396">
      <w:numFmt w:val="bullet"/>
      <w:lvlText w:val="•"/>
      <w:lvlJc w:val="left"/>
      <w:pPr>
        <w:ind w:left="2897" w:hanging="233"/>
      </w:pPr>
      <w:rPr>
        <w:rFonts w:hint="default"/>
        <w:lang w:val="ro-RO" w:eastAsia="en-US" w:bidi="ar-SA"/>
      </w:rPr>
    </w:lvl>
    <w:lvl w:ilvl="4" w:tplc="55B2152A">
      <w:numFmt w:val="bullet"/>
      <w:lvlText w:val="•"/>
      <w:lvlJc w:val="left"/>
      <w:pPr>
        <w:ind w:left="3830" w:hanging="233"/>
      </w:pPr>
      <w:rPr>
        <w:rFonts w:hint="default"/>
        <w:lang w:val="ro-RO" w:eastAsia="en-US" w:bidi="ar-SA"/>
      </w:rPr>
    </w:lvl>
    <w:lvl w:ilvl="5" w:tplc="6F92D224">
      <w:numFmt w:val="bullet"/>
      <w:lvlText w:val="•"/>
      <w:lvlJc w:val="left"/>
      <w:pPr>
        <w:ind w:left="4763" w:hanging="233"/>
      </w:pPr>
      <w:rPr>
        <w:rFonts w:hint="default"/>
        <w:lang w:val="ro-RO" w:eastAsia="en-US" w:bidi="ar-SA"/>
      </w:rPr>
    </w:lvl>
    <w:lvl w:ilvl="6" w:tplc="32C8958C">
      <w:numFmt w:val="bullet"/>
      <w:lvlText w:val="•"/>
      <w:lvlJc w:val="left"/>
      <w:pPr>
        <w:ind w:left="5695" w:hanging="233"/>
      </w:pPr>
      <w:rPr>
        <w:rFonts w:hint="default"/>
        <w:lang w:val="ro-RO" w:eastAsia="en-US" w:bidi="ar-SA"/>
      </w:rPr>
    </w:lvl>
    <w:lvl w:ilvl="7" w:tplc="BFF48D00">
      <w:numFmt w:val="bullet"/>
      <w:lvlText w:val="•"/>
      <w:lvlJc w:val="left"/>
      <w:pPr>
        <w:ind w:left="6628" w:hanging="233"/>
      </w:pPr>
      <w:rPr>
        <w:rFonts w:hint="default"/>
        <w:lang w:val="ro-RO" w:eastAsia="en-US" w:bidi="ar-SA"/>
      </w:rPr>
    </w:lvl>
    <w:lvl w:ilvl="8" w:tplc="D60ADF42">
      <w:numFmt w:val="bullet"/>
      <w:lvlText w:val="•"/>
      <w:lvlJc w:val="left"/>
      <w:pPr>
        <w:ind w:left="7561" w:hanging="233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D"/>
    <w:rsid w:val="00017188"/>
    <w:rsid w:val="00041E6D"/>
    <w:rsid w:val="000E7840"/>
    <w:rsid w:val="00147420"/>
    <w:rsid w:val="001C2ECC"/>
    <w:rsid w:val="00223982"/>
    <w:rsid w:val="002774B2"/>
    <w:rsid w:val="002E00A2"/>
    <w:rsid w:val="00377165"/>
    <w:rsid w:val="003B6EF0"/>
    <w:rsid w:val="003C008F"/>
    <w:rsid w:val="0045080A"/>
    <w:rsid w:val="004E0F64"/>
    <w:rsid w:val="005027CF"/>
    <w:rsid w:val="005E7CA0"/>
    <w:rsid w:val="007D000F"/>
    <w:rsid w:val="00866CF0"/>
    <w:rsid w:val="008F467D"/>
    <w:rsid w:val="00976A5B"/>
    <w:rsid w:val="00976D11"/>
    <w:rsid w:val="009E1FDD"/>
    <w:rsid w:val="00A40953"/>
    <w:rsid w:val="00BF6395"/>
    <w:rsid w:val="00DD66D2"/>
    <w:rsid w:val="00DD685C"/>
    <w:rsid w:val="00E234A8"/>
    <w:rsid w:val="00F1452A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EFEC"/>
  <w15:docId w15:val="{158200FE-224B-4E1B-8C4F-31AFF68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ind w:left="1069" w:right="10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hanging="23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77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165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22B7-0B5C-40A6-8E78-7A7C12BA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Postolachi Rodica</cp:lastModifiedBy>
  <cp:revision>2</cp:revision>
  <cp:lastPrinted>2024-02-22T09:37:00Z</cp:lastPrinted>
  <dcterms:created xsi:type="dcterms:W3CDTF">2024-02-22T09:40:00Z</dcterms:created>
  <dcterms:modified xsi:type="dcterms:W3CDTF">2024-02-22T09:40:00Z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2024-02-22T00:00:00Z</vt:filetime>
  </property>
</Properties>
</file>