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5EDD6" w14:textId="77777777" w:rsidR="003D0DEA" w:rsidRDefault="00C85CAF" w:rsidP="003D0DEA">
      <w:pPr>
        <w:spacing w:line="360" w:lineRule="auto"/>
        <w:jc w:val="center"/>
        <w:rPr>
          <w:b/>
          <w:lang w:val="ro-RO"/>
        </w:rPr>
      </w:pPr>
      <w:r>
        <w:object w:dxaOrig="1440" w:dyaOrig="1440" w14:anchorId="20776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15pt;margin-top:-.45pt;width:41.8pt;height:51.7pt;z-index:-251658240;mso-wrap-edited:f" wrapcoords="7200 0 3429 1641 686 3554 -343 9570 1029 17499 686 18046 7200 20780 9943 21327 11314 21327 12686 21327 20229 18046 20229 13124 21600 10390 21600 8749 20229 8749 20571 3281 16457 1641 9257 0 7200 0" o:allowincell="f">
            <v:imagedata r:id="rId6" o:title=""/>
          </v:shape>
          <o:OLEObject Type="Embed" ProgID="MS_ClipArt_Gallery" ShapeID="_x0000_s1026" DrawAspect="Content" ObjectID="_1830593263" r:id="rId7"/>
        </w:object>
      </w:r>
      <w:r w:rsidR="003D0DEA">
        <w:rPr>
          <w:b/>
          <w:lang w:val="ro-RO"/>
        </w:rPr>
        <w:t>REPUBLICA  MOLDOVA</w:t>
      </w:r>
      <w:r w:rsidR="003D0DEA">
        <w:rPr>
          <w:b/>
          <w:lang w:val="ro-RO"/>
        </w:rPr>
        <w:tab/>
        <w:t xml:space="preserve">     </w:t>
      </w:r>
      <w:r w:rsidR="003D0DEA">
        <w:rPr>
          <w:b/>
          <w:lang w:val="ro-RO"/>
        </w:rPr>
        <w:tab/>
        <w:t xml:space="preserve">                              РЕСПУБЛИКА  МОЛДОВА</w:t>
      </w:r>
    </w:p>
    <w:p w14:paraId="78B221A6" w14:textId="77777777" w:rsidR="003D0DEA" w:rsidRDefault="003D0DEA" w:rsidP="003D0DEA">
      <w:pPr>
        <w:rPr>
          <w:b/>
          <w:sz w:val="28"/>
          <w:lang w:val="ro-RO"/>
        </w:rPr>
      </w:pPr>
      <w:r>
        <w:rPr>
          <w:lang w:val="ro-RO"/>
        </w:rPr>
        <w:t xml:space="preserve">        </w:t>
      </w:r>
      <w:r>
        <w:rPr>
          <w:b/>
          <w:sz w:val="28"/>
          <w:lang w:val="ro-RO"/>
        </w:rPr>
        <w:t xml:space="preserve">CONSILIUL   RAIONAL </w:t>
      </w:r>
      <w:r>
        <w:rPr>
          <w:sz w:val="28"/>
          <w:lang w:val="ro-RO"/>
        </w:rPr>
        <w:tab/>
        <w:t xml:space="preserve">  </w:t>
      </w:r>
      <w:r>
        <w:rPr>
          <w:sz w:val="28"/>
          <w:lang w:val="ro-RO"/>
        </w:rPr>
        <w:tab/>
      </w:r>
      <w:r>
        <w:rPr>
          <w:sz w:val="28"/>
          <w:lang w:val="ro-RO"/>
        </w:rPr>
        <w:tab/>
        <w:t xml:space="preserve">    </w:t>
      </w:r>
      <w:r>
        <w:rPr>
          <w:b/>
          <w:sz w:val="28"/>
          <w:lang w:val="ro-RO"/>
        </w:rPr>
        <w:t>РАЙОННЫЙ СОВЕТ</w:t>
      </w:r>
    </w:p>
    <w:p w14:paraId="64C1E79F" w14:textId="77777777" w:rsidR="003D0DEA" w:rsidRDefault="003D0DEA" w:rsidP="003D0DEA">
      <w:pPr>
        <w:pStyle w:val="3"/>
        <w:rPr>
          <w:lang w:val="ro-RO"/>
        </w:rPr>
      </w:pPr>
      <w:r>
        <w:rPr>
          <w:lang w:val="ro-RO"/>
        </w:rPr>
        <w:t xml:space="preserve">RÎŞCANI </w:t>
      </w:r>
      <w:r>
        <w:rPr>
          <w:lang w:val="ro-RO"/>
        </w:rPr>
        <w:tab/>
      </w:r>
      <w:r>
        <w:rPr>
          <w:lang w:val="ro-RO"/>
        </w:rPr>
        <w:tab/>
      </w:r>
      <w:r>
        <w:rPr>
          <w:lang w:val="ro-RO"/>
        </w:rPr>
        <w:tab/>
      </w:r>
      <w:r>
        <w:rPr>
          <w:lang w:val="ro-RO"/>
        </w:rPr>
        <w:tab/>
      </w:r>
      <w:r>
        <w:rPr>
          <w:lang w:val="ro-RO"/>
        </w:rPr>
        <w:tab/>
      </w:r>
      <w:r>
        <w:rPr>
          <w:lang w:val="ro-RO"/>
        </w:rPr>
        <w:tab/>
        <w:t xml:space="preserve">       РЫШКАНЬ</w:t>
      </w:r>
    </w:p>
    <w:p w14:paraId="7DDFA496" w14:textId="77777777" w:rsidR="003D0DEA" w:rsidRDefault="003D0DEA" w:rsidP="003D0DEA">
      <w:pPr>
        <w:rPr>
          <w:b/>
          <w:sz w:val="16"/>
          <w:lang w:val="ro-RO"/>
        </w:rPr>
      </w:pPr>
    </w:p>
    <w:p w14:paraId="07BA08EE" w14:textId="4342FB4D" w:rsidR="003D0DEA" w:rsidRPr="00BC3FE6" w:rsidRDefault="003D0DEA" w:rsidP="003D0DEA">
      <w:pPr>
        <w:jc w:val="both"/>
        <w:rPr>
          <w:bCs/>
          <w:i/>
          <w:lang w:val="ro-RO"/>
        </w:rPr>
      </w:pPr>
      <w:r>
        <w:rPr>
          <w:b/>
          <w:i/>
          <w:sz w:val="28"/>
          <w:szCs w:val="28"/>
          <w:lang w:val="ro-RO"/>
        </w:rPr>
        <w:t xml:space="preserve">                                                                                          </w:t>
      </w:r>
      <w:r w:rsidR="00DC77A0">
        <w:rPr>
          <w:b/>
          <w:i/>
          <w:sz w:val="28"/>
          <w:szCs w:val="28"/>
          <w:lang w:val="ro-RO"/>
        </w:rPr>
        <w:t xml:space="preserve">                 </w:t>
      </w:r>
      <w:r w:rsidR="00BC3FE6" w:rsidRPr="00BC3FE6">
        <w:rPr>
          <w:bCs/>
          <w:lang w:val="ro-RO"/>
        </w:rPr>
        <w:t>Proiect</w:t>
      </w:r>
    </w:p>
    <w:p w14:paraId="06F53E73" w14:textId="04C828C8" w:rsidR="003D0DEA" w:rsidRPr="00F567C0" w:rsidRDefault="00D92C1E" w:rsidP="003D0DEA">
      <w:pPr>
        <w:jc w:val="center"/>
        <w:rPr>
          <w:b/>
          <w:sz w:val="26"/>
          <w:szCs w:val="26"/>
          <w:lang w:val="ro-RO"/>
        </w:rPr>
      </w:pPr>
      <w:r w:rsidRPr="00F567C0">
        <w:rPr>
          <w:b/>
          <w:sz w:val="26"/>
          <w:szCs w:val="26"/>
          <w:lang w:val="ro-RO"/>
        </w:rPr>
        <w:t xml:space="preserve">    </w:t>
      </w:r>
      <w:r w:rsidR="003D0DEA" w:rsidRPr="00F567C0">
        <w:rPr>
          <w:b/>
          <w:sz w:val="26"/>
          <w:szCs w:val="26"/>
          <w:lang w:val="ro-RO"/>
        </w:rPr>
        <w:t xml:space="preserve">DECIZIE Nr. </w:t>
      </w:r>
      <w:r w:rsidR="00C85CAF">
        <w:rPr>
          <w:b/>
          <w:sz w:val="26"/>
          <w:szCs w:val="26"/>
          <w:lang w:val="ro-RO"/>
        </w:rPr>
        <w:t>01</w:t>
      </w:r>
      <w:r w:rsidR="00F60D83" w:rsidRPr="00F567C0">
        <w:rPr>
          <w:b/>
          <w:sz w:val="26"/>
          <w:szCs w:val="26"/>
          <w:lang w:val="ro-RO"/>
        </w:rPr>
        <w:t>/</w:t>
      </w:r>
      <w:r w:rsidR="00983275">
        <w:rPr>
          <w:b/>
          <w:sz w:val="26"/>
          <w:szCs w:val="26"/>
          <w:lang w:val="ro-RO"/>
        </w:rPr>
        <w:t>00</w:t>
      </w:r>
      <w:r w:rsidRPr="00F567C0">
        <w:rPr>
          <w:b/>
          <w:sz w:val="26"/>
          <w:szCs w:val="26"/>
          <w:lang w:val="ro-RO"/>
        </w:rPr>
        <w:t xml:space="preserve">                      </w:t>
      </w:r>
    </w:p>
    <w:p w14:paraId="096966CC" w14:textId="301433A4" w:rsidR="003D0DEA" w:rsidRPr="00F567C0" w:rsidRDefault="00BC3FE6" w:rsidP="003D0DEA">
      <w:pPr>
        <w:jc w:val="center"/>
        <w:rPr>
          <w:b/>
          <w:i/>
          <w:sz w:val="26"/>
          <w:szCs w:val="26"/>
          <w:lang w:val="ro-RO"/>
        </w:rPr>
      </w:pPr>
      <w:r w:rsidRPr="00F567C0">
        <w:rPr>
          <w:b/>
          <w:i/>
          <w:sz w:val="26"/>
          <w:szCs w:val="26"/>
          <w:lang w:val="ro-RO"/>
        </w:rPr>
        <w:t>d</w:t>
      </w:r>
      <w:r w:rsidR="003D0DEA" w:rsidRPr="00F567C0">
        <w:rPr>
          <w:b/>
          <w:i/>
          <w:sz w:val="26"/>
          <w:szCs w:val="26"/>
          <w:lang w:val="ro-RO"/>
        </w:rPr>
        <w:t>in</w:t>
      </w:r>
      <w:r w:rsidRPr="00F567C0">
        <w:rPr>
          <w:b/>
          <w:i/>
          <w:sz w:val="26"/>
          <w:szCs w:val="26"/>
          <w:lang w:val="ro-RO"/>
        </w:rPr>
        <w:t xml:space="preserve"> </w:t>
      </w:r>
      <w:r w:rsidR="00C85CAF">
        <w:rPr>
          <w:b/>
          <w:i/>
          <w:sz w:val="26"/>
          <w:szCs w:val="26"/>
          <w:lang w:val="ro-RO"/>
        </w:rPr>
        <w:t xml:space="preserve"> </w:t>
      </w:r>
      <w:r w:rsidR="00983275">
        <w:rPr>
          <w:b/>
          <w:i/>
          <w:sz w:val="26"/>
          <w:szCs w:val="26"/>
          <w:lang w:val="ro-RO"/>
        </w:rPr>
        <w:t xml:space="preserve"> ianuarie</w:t>
      </w:r>
      <w:r w:rsidR="007E6EAD" w:rsidRPr="00F567C0">
        <w:rPr>
          <w:b/>
          <w:i/>
          <w:sz w:val="26"/>
          <w:szCs w:val="26"/>
          <w:lang w:val="ro-RO"/>
        </w:rPr>
        <w:t xml:space="preserve"> </w:t>
      </w:r>
      <w:r w:rsidR="003D0DEA" w:rsidRPr="00F567C0">
        <w:rPr>
          <w:b/>
          <w:i/>
          <w:sz w:val="26"/>
          <w:szCs w:val="26"/>
          <w:lang w:val="ro-RO"/>
        </w:rPr>
        <w:t>202</w:t>
      </w:r>
      <w:r w:rsidR="00983275">
        <w:rPr>
          <w:b/>
          <w:i/>
          <w:sz w:val="26"/>
          <w:szCs w:val="26"/>
          <w:lang w:val="ro-RO"/>
        </w:rPr>
        <w:t>6</w:t>
      </w:r>
    </w:p>
    <w:p w14:paraId="2B99493F" w14:textId="77777777" w:rsidR="003D0DEA" w:rsidRPr="00F567C0" w:rsidRDefault="003D0DEA" w:rsidP="003D0DEA">
      <w:pPr>
        <w:jc w:val="center"/>
        <w:rPr>
          <w:b/>
          <w:i/>
          <w:sz w:val="26"/>
          <w:szCs w:val="26"/>
          <w:lang w:val="ro-RO"/>
        </w:rPr>
      </w:pPr>
    </w:p>
    <w:p w14:paraId="4AEB7C04" w14:textId="1A7A8DF3" w:rsidR="00983275" w:rsidRDefault="003D0DEA" w:rsidP="00983275">
      <w:pPr>
        <w:jc w:val="both"/>
        <w:rPr>
          <w:b/>
          <w:i/>
          <w:sz w:val="26"/>
          <w:szCs w:val="26"/>
          <w:lang w:val="en-US"/>
        </w:rPr>
      </w:pPr>
      <w:bookmarkStart w:id="0" w:name="_Hlk158902666"/>
      <w:r w:rsidRPr="00F567C0">
        <w:rPr>
          <w:b/>
          <w:i/>
          <w:sz w:val="26"/>
          <w:szCs w:val="26"/>
          <w:lang w:val="ro-RO"/>
        </w:rPr>
        <w:t xml:space="preserve">Cu privire la </w:t>
      </w:r>
      <w:bookmarkEnd w:id="0"/>
      <w:proofErr w:type="spellStart"/>
      <w:r w:rsidR="00983275">
        <w:rPr>
          <w:b/>
          <w:i/>
          <w:sz w:val="26"/>
          <w:szCs w:val="26"/>
          <w:lang w:val="en-US"/>
        </w:rPr>
        <w:t>modificarea</w:t>
      </w:r>
      <w:proofErr w:type="spellEnd"/>
      <w:r w:rsidR="00983275">
        <w:rPr>
          <w:b/>
          <w:i/>
          <w:sz w:val="26"/>
          <w:szCs w:val="26"/>
          <w:lang w:val="en-US"/>
        </w:rPr>
        <w:t xml:space="preserve"> </w:t>
      </w:r>
      <w:proofErr w:type="spellStart"/>
      <w:r w:rsidR="00983275">
        <w:rPr>
          <w:b/>
          <w:i/>
          <w:sz w:val="26"/>
          <w:szCs w:val="26"/>
          <w:lang w:val="en-US"/>
        </w:rPr>
        <w:t>Deciziei</w:t>
      </w:r>
      <w:proofErr w:type="spellEnd"/>
      <w:r w:rsidR="00983275">
        <w:rPr>
          <w:b/>
          <w:i/>
          <w:sz w:val="26"/>
          <w:szCs w:val="26"/>
          <w:lang w:val="en-US"/>
        </w:rPr>
        <w:t xml:space="preserve"> nr. 02/37 din 29 </w:t>
      </w:r>
      <w:proofErr w:type="spellStart"/>
      <w:r w:rsidR="00983275">
        <w:rPr>
          <w:b/>
          <w:i/>
          <w:sz w:val="26"/>
          <w:szCs w:val="26"/>
          <w:lang w:val="en-US"/>
        </w:rPr>
        <w:t>martie</w:t>
      </w:r>
      <w:proofErr w:type="spellEnd"/>
      <w:r w:rsidR="00983275">
        <w:rPr>
          <w:b/>
          <w:i/>
          <w:sz w:val="26"/>
          <w:szCs w:val="26"/>
          <w:lang w:val="en-US"/>
        </w:rPr>
        <w:t xml:space="preserve"> 202</w:t>
      </w:r>
      <w:r w:rsidR="00680A2F">
        <w:rPr>
          <w:b/>
          <w:i/>
          <w:sz w:val="26"/>
          <w:szCs w:val="26"/>
          <w:lang w:val="en-US"/>
        </w:rPr>
        <w:t>4</w:t>
      </w:r>
      <w:r w:rsidR="00983275">
        <w:rPr>
          <w:b/>
          <w:i/>
          <w:sz w:val="26"/>
          <w:szCs w:val="26"/>
          <w:lang w:val="en-US"/>
        </w:rPr>
        <w:t xml:space="preserve"> Cu </w:t>
      </w:r>
      <w:proofErr w:type="spellStart"/>
      <w:r w:rsidR="00983275">
        <w:rPr>
          <w:b/>
          <w:i/>
          <w:sz w:val="26"/>
          <w:szCs w:val="26"/>
          <w:lang w:val="en-US"/>
        </w:rPr>
        <w:t>privire</w:t>
      </w:r>
      <w:proofErr w:type="spellEnd"/>
      <w:r w:rsidR="00983275">
        <w:rPr>
          <w:b/>
          <w:i/>
          <w:sz w:val="26"/>
          <w:szCs w:val="26"/>
          <w:lang w:val="en-US"/>
        </w:rPr>
        <w:t xml:space="preserve"> la </w:t>
      </w:r>
    </w:p>
    <w:p w14:paraId="4701903A" w14:textId="77777777" w:rsidR="00983275" w:rsidRDefault="00983275" w:rsidP="00983275">
      <w:pPr>
        <w:jc w:val="both"/>
        <w:rPr>
          <w:b/>
          <w:i/>
          <w:sz w:val="26"/>
          <w:szCs w:val="26"/>
          <w:lang w:val="ro-RO"/>
        </w:rPr>
      </w:pPr>
      <w:r>
        <w:rPr>
          <w:b/>
          <w:i/>
          <w:sz w:val="26"/>
          <w:szCs w:val="26"/>
          <w:lang w:val="ro-RO"/>
        </w:rPr>
        <w:t>desemnarea reprezentanți</w:t>
      </w:r>
      <w:r>
        <w:rPr>
          <w:b/>
          <w:i/>
          <w:sz w:val="26"/>
          <w:szCs w:val="26"/>
          <w:lang w:val="en-US"/>
        </w:rPr>
        <w:t xml:space="preserve">lor </w:t>
      </w:r>
      <w:r>
        <w:rPr>
          <w:b/>
          <w:i/>
          <w:sz w:val="26"/>
          <w:szCs w:val="26"/>
          <w:lang w:val="ro-RO"/>
        </w:rPr>
        <w:t>Consiliului raional Rîșcani în instanţele de judecată</w:t>
      </w:r>
    </w:p>
    <w:p w14:paraId="2206D4B1" w14:textId="77777777" w:rsidR="00983275" w:rsidRDefault="00983275" w:rsidP="00983275">
      <w:pPr>
        <w:jc w:val="both"/>
        <w:rPr>
          <w:b/>
          <w:i/>
          <w:sz w:val="26"/>
          <w:szCs w:val="26"/>
          <w:lang w:val="ro-RO"/>
        </w:rPr>
      </w:pPr>
    </w:p>
    <w:p w14:paraId="1EF7D18D" w14:textId="7B1A590C" w:rsidR="003D0DEA" w:rsidRPr="00F567C0" w:rsidRDefault="003D0DEA" w:rsidP="00983275">
      <w:pPr>
        <w:rPr>
          <w:b/>
          <w:i/>
          <w:sz w:val="26"/>
          <w:szCs w:val="26"/>
          <w:lang w:val="ro-RO"/>
        </w:rPr>
      </w:pPr>
    </w:p>
    <w:p w14:paraId="242ECD3D" w14:textId="76BDD7EE" w:rsidR="003D0DEA" w:rsidRPr="00F567C0" w:rsidRDefault="003D0DEA" w:rsidP="00E709FB">
      <w:pPr>
        <w:ind w:firstLine="360"/>
        <w:jc w:val="both"/>
        <w:rPr>
          <w:sz w:val="26"/>
          <w:szCs w:val="26"/>
          <w:lang w:val="ro-RO"/>
        </w:rPr>
      </w:pPr>
      <w:r w:rsidRPr="00F567C0">
        <w:rPr>
          <w:sz w:val="26"/>
          <w:szCs w:val="26"/>
          <w:lang w:val="ro-RO"/>
        </w:rPr>
        <w:t xml:space="preserve">În conformitate cu prevederile  art. 43, </w:t>
      </w:r>
      <w:r w:rsidR="00245982" w:rsidRPr="00F567C0">
        <w:rPr>
          <w:sz w:val="26"/>
          <w:szCs w:val="26"/>
          <w:lang w:val="ro-RO"/>
        </w:rPr>
        <w:t>alin</w:t>
      </w:r>
      <w:r w:rsidRPr="00F567C0">
        <w:rPr>
          <w:sz w:val="26"/>
          <w:szCs w:val="26"/>
          <w:lang w:val="ro-RO"/>
        </w:rPr>
        <w:t>.</w:t>
      </w:r>
      <w:r w:rsidR="00245982" w:rsidRPr="00F567C0">
        <w:rPr>
          <w:sz w:val="26"/>
          <w:szCs w:val="26"/>
          <w:lang w:val="ro-RO"/>
        </w:rPr>
        <w:t>(</w:t>
      </w:r>
      <w:r w:rsidRPr="00F567C0">
        <w:rPr>
          <w:sz w:val="26"/>
          <w:szCs w:val="26"/>
          <w:lang w:val="ro-RO"/>
        </w:rPr>
        <w:t>1</w:t>
      </w:r>
      <w:r w:rsidR="00245982" w:rsidRPr="00F567C0">
        <w:rPr>
          <w:sz w:val="26"/>
          <w:szCs w:val="26"/>
          <w:lang w:val="ro-RO"/>
        </w:rPr>
        <w:t>)</w:t>
      </w:r>
      <w:r w:rsidRPr="00F567C0">
        <w:rPr>
          <w:sz w:val="26"/>
          <w:szCs w:val="26"/>
          <w:lang w:val="ro-RO"/>
        </w:rPr>
        <w:t xml:space="preserve">, </w:t>
      </w:r>
      <w:r w:rsidR="00245982" w:rsidRPr="00F567C0">
        <w:rPr>
          <w:sz w:val="26"/>
          <w:szCs w:val="26"/>
          <w:lang w:val="ro-RO"/>
        </w:rPr>
        <w:t xml:space="preserve">lit. </w:t>
      </w:r>
      <w:r w:rsidRPr="00F567C0">
        <w:rPr>
          <w:sz w:val="26"/>
          <w:szCs w:val="26"/>
          <w:lang w:val="ro-RO"/>
        </w:rPr>
        <w:t xml:space="preserve">m) </w:t>
      </w:r>
      <w:r w:rsidR="00245982" w:rsidRPr="00F567C0">
        <w:rPr>
          <w:sz w:val="26"/>
          <w:szCs w:val="26"/>
          <w:lang w:val="ro-RO"/>
        </w:rPr>
        <w:t>din Legea</w:t>
      </w:r>
      <w:r w:rsidRPr="00F567C0">
        <w:rPr>
          <w:sz w:val="26"/>
          <w:szCs w:val="26"/>
          <w:lang w:val="ro-RO"/>
        </w:rPr>
        <w:t xml:space="preserve"> Nr. 436/2006 privind administraţia publică locală,</w:t>
      </w:r>
      <w:r w:rsidR="00AC7D27" w:rsidRPr="00F567C0">
        <w:rPr>
          <w:sz w:val="26"/>
          <w:szCs w:val="26"/>
          <w:lang w:val="ro-RO"/>
        </w:rPr>
        <w:t xml:space="preserve"> </w:t>
      </w:r>
      <w:r w:rsidR="00983275">
        <w:rPr>
          <w:sz w:val="26"/>
          <w:szCs w:val="26"/>
          <w:lang w:val="ro-RO"/>
        </w:rPr>
        <w:t>Legii nr. 100/2017 Cu privire la actele normative.</w:t>
      </w:r>
    </w:p>
    <w:p w14:paraId="32846DC9" w14:textId="77777777" w:rsidR="00364267" w:rsidRPr="00F567C0" w:rsidRDefault="00364267" w:rsidP="00E709FB">
      <w:pPr>
        <w:ind w:firstLine="360"/>
        <w:jc w:val="center"/>
        <w:rPr>
          <w:b/>
          <w:sz w:val="26"/>
          <w:szCs w:val="26"/>
          <w:lang w:val="ro-RO"/>
        </w:rPr>
      </w:pPr>
    </w:p>
    <w:p w14:paraId="5CC2B933" w14:textId="1C70A88A" w:rsidR="00983275" w:rsidRPr="00983275" w:rsidRDefault="00983275" w:rsidP="00983275">
      <w:pPr>
        <w:spacing w:after="240"/>
        <w:ind w:left="720"/>
        <w:jc w:val="both"/>
        <w:rPr>
          <w:sz w:val="26"/>
          <w:szCs w:val="26"/>
          <w:lang w:val="ro-RO"/>
        </w:rPr>
      </w:pPr>
      <w:r>
        <w:rPr>
          <w:b/>
          <w:sz w:val="26"/>
          <w:szCs w:val="26"/>
          <w:lang w:val="ro-RO"/>
        </w:rPr>
        <w:t xml:space="preserve">                                        </w:t>
      </w:r>
      <w:r w:rsidR="003D0DEA" w:rsidRPr="00F567C0">
        <w:rPr>
          <w:b/>
          <w:sz w:val="26"/>
          <w:szCs w:val="26"/>
          <w:lang w:val="ro-RO"/>
        </w:rPr>
        <w:t>Consiliul raional DECIDE:</w:t>
      </w:r>
    </w:p>
    <w:p w14:paraId="1D747C95" w14:textId="5D5FA3A6" w:rsidR="003D0DEA" w:rsidRPr="00680A2F" w:rsidRDefault="00983275" w:rsidP="00680A2F">
      <w:pPr>
        <w:spacing w:after="240"/>
        <w:jc w:val="both"/>
        <w:rPr>
          <w:sz w:val="26"/>
          <w:szCs w:val="26"/>
          <w:lang w:val="ro-RO"/>
        </w:rPr>
      </w:pPr>
      <w:r>
        <w:rPr>
          <w:sz w:val="26"/>
          <w:szCs w:val="26"/>
          <w:lang w:val="ro-RO"/>
        </w:rPr>
        <w:t xml:space="preserve">1. </w:t>
      </w:r>
      <w:r w:rsidRPr="00983275">
        <w:rPr>
          <w:sz w:val="26"/>
          <w:szCs w:val="26"/>
          <w:lang w:val="ro-RO"/>
        </w:rPr>
        <w:t xml:space="preserve"> </w:t>
      </w:r>
      <w:r>
        <w:rPr>
          <w:sz w:val="26"/>
          <w:szCs w:val="26"/>
          <w:lang w:val="ro-RO"/>
        </w:rPr>
        <w:t xml:space="preserve">Se completează pct.1 și pct.3 din Decizia Consiliul raional nr. 02/37 din 29 martie 2024 ,,Cu privire la </w:t>
      </w:r>
      <w:r>
        <w:rPr>
          <w:bCs/>
          <w:sz w:val="26"/>
          <w:szCs w:val="26"/>
          <w:lang w:val="ro-RO"/>
        </w:rPr>
        <w:t>desemnarea reprezentanților Consiliului raional Rîșcani  în instanțele de judecată,, cu următorul text:</w:t>
      </w:r>
    </w:p>
    <w:p w14:paraId="18DC1B53" w14:textId="2BEC251B" w:rsidR="00F60D83" w:rsidRDefault="00F60D83" w:rsidP="008505A4">
      <w:pPr>
        <w:ind w:left="360"/>
        <w:jc w:val="both"/>
        <w:rPr>
          <w:sz w:val="26"/>
          <w:szCs w:val="26"/>
          <w:lang w:val="ro-RO"/>
        </w:rPr>
      </w:pPr>
      <w:r w:rsidRPr="00F567C0">
        <w:rPr>
          <w:sz w:val="26"/>
          <w:szCs w:val="26"/>
          <w:lang w:val="ro-RO"/>
        </w:rPr>
        <w:t>Se desemnează</w:t>
      </w:r>
      <w:r w:rsidR="00163B99" w:rsidRPr="00F567C0">
        <w:rPr>
          <w:sz w:val="26"/>
          <w:szCs w:val="26"/>
          <w:lang w:val="ro-RO"/>
        </w:rPr>
        <w:t xml:space="preserve"> dl Veaceslav Lupacescu avocat (Licența Seria A nr.0794 din 25.11.2002),</w:t>
      </w:r>
      <w:r w:rsidRPr="00F567C0">
        <w:rPr>
          <w:sz w:val="26"/>
          <w:szCs w:val="26"/>
          <w:lang w:val="ro-RO"/>
        </w:rPr>
        <w:t xml:space="preserve"> dna Angela Procopciuc, avocat</w:t>
      </w:r>
      <w:r w:rsidR="00792F4D" w:rsidRPr="00F567C0">
        <w:rPr>
          <w:sz w:val="26"/>
          <w:szCs w:val="26"/>
          <w:lang w:val="ro-RO"/>
        </w:rPr>
        <w:t xml:space="preserve"> (Licența Seria MA № 1423002</w:t>
      </w:r>
      <w:r w:rsidR="00DF03B6" w:rsidRPr="00F567C0">
        <w:rPr>
          <w:sz w:val="26"/>
          <w:szCs w:val="26"/>
          <w:lang w:val="ro-RO"/>
        </w:rPr>
        <w:t xml:space="preserve"> din</w:t>
      </w:r>
      <w:r w:rsidR="00F974AF">
        <w:rPr>
          <w:sz w:val="26"/>
          <w:szCs w:val="26"/>
          <w:lang w:val="ro-RO"/>
        </w:rPr>
        <w:t xml:space="preserve"> </w:t>
      </w:r>
      <w:r w:rsidR="00DF03B6" w:rsidRPr="00F567C0">
        <w:rPr>
          <w:sz w:val="26"/>
          <w:szCs w:val="26"/>
          <w:lang w:val="ro-RO"/>
        </w:rPr>
        <w:t>31.01.2010</w:t>
      </w:r>
      <w:r w:rsidR="00792F4D" w:rsidRPr="00F567C0">
        <w:rPr>
          <w:sz w:val="26"/>
          <w:szCs w:val="26"/>
          <w:lang w:val="ro-RO"/>
        </w:rPr>
        <w:t>)</w:t>
      </w:r>
      <w:r w:rsidR="00F974AF">
        <w:rPr>
          <w:sz w:val="26"/>
          <w:szCs w:val="26"/>
          <w:lang w:val="ro-RO"/>
        </w:rPr>
        <w:t>,</w:t>
      </w:r>
      <w:r w:rsidR="00DB485A" w:rsidRPr="00F567C0">
        <w:rPr>
          <w:sz w:val="26"/>
          <w:szCs w:val="26"/>
          <w:lang w:val="ro-RO"/>
        </w:rPr>
        <w:t xml:space="preserve"> Biroul avocaților BAA ,,Lebedinschy&amp;Partners</w:t>
      </w:r>
      <w:r w:rsidR="004C05B4">
        <w:rPr>
          <w:sz w:val="26"/>
          <w:szCs w:val="26"/>
          <w:lang w:val="ro-RO"/>
        </w:rPr>
        <w:t>”</w:t>
      </w:r>
      <w:r w:rsidR="00983275">
        <w:rPr>
          <w:sz w:val="26"/>
          <w:szCs w:val="26"/>
          <w:lang w:val="ro-RO"/>
        </w:rPr>
        <w:t xml:space="preserve">, </w:t>
      </w:r>
      <w:bookmarkStart w:id="1" w:name="_Hlk219977473"/>
      <w:r w:rsidR="00983275">
        <w:rPr>
          <w:sz w:val="26"/>
          <w:szCs w:val="26"/>
          <w:lang w:val="ro-RO"/>
        </w:rPr>
        <w:t>avocat Mardari Valentin</w:t>
      </w:r>
      <w:r w:rsidR="008505A4">
        <w:rPr>
          <w:sz w:val="26"/>
          <w:szCs w:val="26"/>
          <w:lang w:val="ro-RO"/>
        </w:rPr>
        <w:t>, (Licența nr. 2308 din 21.12.2021, avocat partener B.A.A.AMI&amp;Partenerii</w:t>
      </w:r>
      <w:r w:rsidRPr="00F567C0">
        <w:rPr>
          <w:sz w:val="26"/>
          <w:szCs w:val="26"/>
          <w:lang w:val="ro-RO"/>
        </w:rPr>
        <w:t xml:space="preserve"> </w:t>
      </w:r>
      <w:bookmarkEnd w:id="1"/>
      <w:r w:rsidRPr="00F567C0">
        <w:rPr>
          <w:sz w:val="26"/>
          <w:szCs w:val="26"/>
          <w:lang w:val="ro-RO"/>
        </w:rPr>
        <w:t>reprezentan</w:t>
      </w:r>
      <w:r w:rsidR="00DB485A" w:rsidRPr="00F567C0">
        <w:rPr>
          <w:sz w:val="26"/>
          <w:szCs w:val="26"/>
          <w:lang w:val="ro-RO"/>
        </w:rPr>
        <w:t>ți</w:t>
      </w:r>
      <w:r w:rsidRPr="00F567C0">
        <w:rPr>
          <w:sz w:val="26"/>
          <w:szCs w:val="26"/>
          <w:lang w:val="ro-RO"/>
        </w:rPr>
        <w:t xml:space="preserve"> al Consiliului raional Rîșcani în instanţele de judecată.</w:t>
      </w:r>
      <w:r w:rsidR="008505A4" w:rsidRPr="008505A4">
        <w:rPr>
          <w:sz w:val="26"/>
          <w:szCs w:val="26"/>
          <w:lang w:val="ro-RO"/>
        </w:rPr>
        <w:t xml:space="preserve"> </w:t>
      </w:r>
      <w:r w:rsidR="008505A4" w:rsidRPr="00F567C0">
        <w:rPr>
          <w:sz w:val="26"/>
          <w:szCs w:val="26"/>
          <w:lang w:val="ro-RO"/>
        </w:rPr>
        <w:t>Se împuternicește președintele raionului Rîșcani, dl Vladimir Mizdrenco, de a semna mandatul (anexa nr.1) cu împuterniciri depline și a încheia contract de asistență juridică (anexa nr.2) cu avocatul Veaceslav Lupacescu, sediul or. Drochia str. 31 August 5/a, avocatul Procopciuc Angela, sediul mun. Bălți, str. Ștefan cel Mare, 76A, bir.501, BAA ,,Lebedinschi&amp;Partners</w:t>
      </w:r>
      <w:r w:rsidR="008505A4">
        <w:rPr>
          <w:sz w:val="26"/>
          <w:szCs w:val="26"/>
          <w:lang w:val="ro-RO"/>
        </w:rPr>
        <w:t>”</w:t>
      </w:r>
      <w:r w:rsidR="00F974AF">
        <w:rPr>
          <w:sz w:val="26"/>
          <w:szCs w:val="26"/>
          <w:lang w:val="ro-RO"/>
        </w:rPr>
        <w:t>, avocat</w:t>
      </w:r>
      <w:r w:rsidR="00680A2F">
        <w:rPr>
          <w:sz w:val="26"/>
          <w:szCs w:val="26"/>
          <w:lang w:val="ro-RO"/>
        </w:rPr>
        <w:t>ul</w:t>
      </w:r>
      <w:r w:rsidR="00F974AF">
        <w:rPr>
          <w:sz w:val="26"/>
          <w:szCs w:val="26"/>
          <w:lang w:val="ro-RO"/>
        </w:rPr>
        <w:t xml:space="preserve"> Mardari Valentin</w:t>
      </w:r>
      <w:r w:rsidR="00680A2F">
        <w:rPr>
          <w:sz w:val="26"/>
          <w:szCs w:val="26"/>
          <w:lang w:val="ro-RO"/>
        </w:rPr>
        <w:t xml:space="preserve"> avocat partener B.A.A.AMI&amp;Partenerii,</w:t>
      </w:r>
      <w:r w:rsidR="00F974AF">
        <w:rPr>
          <w:sz w:val="26"/>
          <w:szCs w:val="26"/>
          <w:lang w:val="ro-RO"/>
        </w:rPr>
        <w:t xml:space="preserve"> sediul mun. Chișinău, str. Bulgară 31a,</w:t>
      </w:r>
      <w:r w:rsidR="008505A4" w:rsidRPr="00F567C0">
        <w:rPr>
          <w:sz w:val="26"/>
          <w:szCs w:val="26"/>
          <w:lang w:val="ro-RO"/>
        </w:rPr>
        <w:t xml:space="preserve"> întru participarea și reprezentarea intereselor Consiliului raional Rîșcani litigiile intentate de persoanele fizice și/sau juridice contra Consiliului raional Rîșcani  întru apărarea drepturilor fundamentale, în toate instituțiile publice – Organele Poliției, Procuratura și instanțele de judecată (instrucție, fond, apel și recurs) cu drepturi depline de semnătură a sesizărilor în ordinea art.262-274 CPP, cererilor conform art.59-61 CPP, plângerilor art.298-299-1, 313 CPP, semnarea și înaintarea acțiunilor civile, referințe, contestarea hotărârilor judecătorești (fond, apel, recurs) referințe și alte acte de mediere și reacționare, pînă la expirarea mandatului Consiliului Raional actual. </w:t>
      </w:r>
    </w:p>
    <w:p w14:paraId="780A33DB" w14:textId="77777777" w:rsidR="008505A4" w:rsidRPr="00F567C0" w:rsidRDefault="008505A4" w:rsidP="008505A4">
      <w:pPr>
        <w:ind w:left="360"/>
        <w:jc w:val="both"/>
        <w:rPr>
          <w:sz w:val="26"/>
          <w:szCs w:val="26"/>
          <w:lang w:val="ro-RO"/>
        </w:rPr>
      </w:pPr>
    </w:p>
    <w:p w14:paraId="4F1105A9" w14:textId="56D2299F" w:rsidR="007A5219" w:rsidRPr="00F567C0" w:rsidRDefault="00F974AF" w:rsidP="00F974AF">
      <w:pPr>
        <w:spacing w:after="240"/>
        <w:jc w:val="both"/>
        <w:rPr>
          <w:sz w:val="26"/>
          <w:szCs w:val="26"/>
          <w:lang w:val="ro-RO"/>
        </w:rPr>
      </w:pPr>
      <w:r>
        <w:rPr>
          <w:sz w:val="26"/>
          <w:szCs w:val="26"/>
          <w:lang w:val="ro-RO"/>
        </w:rPr>
        <w:t xml:space="preserve">2.  </w:t>
      </w:r>
      <w:r w:rsidR="007A5219" w:rsidRPr="00F567C0">
        <w:rPr>
          <w:sz w:val="26"/>
          <w:szCs w:val="26"/>
          <w:lang w:val="ro-RO"/>
        </w:rPr>
        <w:t xml:space="preserve">Se incredințează Președintelui Raionului domnul Vladimir Mizdrenco, atribuția de a elibera procură pentru executarea prezentei decizii </w:t>
      </w:r>
      <w:r w:rsidR="00596202" w:rsidRPr="00F567C0">
        <w:rPr>
          <w:sz w:val="26"/>
          <w:szCs w:val="26"/>
          <w:lang w:val="ro-RO"/>
        </w:rPr>
        <w:t>(</w:t>
      </w:r>
      <w:r w:rsidR="007A5219" w:rsidRPr="00F567C0">
        <w:rPr>
          <w:sz w:val="26"/>
          <w:szCs w:val="26"/>
          <w:lang w:val="ro-RO"/>
        </w:rPr>
        <w:t>Anexa nr.4</w:t>
      </w:r>
      <w:r w:rsidR="00596202" w:rsidRPr="00F567C0">
        <w:rPr>
          <w:sz w:val="26"/>
          <w:szCs w:val="26"/>
          <w:lang w:val="ro-RO"/>
        </w:rPr>
        <w:t>)</w:t>
      </w:r>
    </w:p>
    <w:p w14:paraId="023FFA84" w14:textId="2160BA35" w:rsidR="003D0DEA" w:rsidRDefault="00F974AF" w:rsidP="00F974AF">
      <w:pPr>
        <w:jc w:val="both"/>
        <w:rPr>
          <w:sz w:val="26"/>
          <w:szCs w:val="26"/>
          <w:lang w:val="ro-RO"/>
        </w:rPr>
      </w:pPr>
      <w:r>
        <w:rPr>
          <w:sz w:val="26"/>
          <w:szCs w:val="26"/>
          <w:lang w:val="ro-RO"/>
        </w:rPr>
        <w:t xml:space="preserve">3. </w:t>
      </w:r>
      <w:r w:rsidR="00F60D83" w:rsidRPr="00F567C0">
        <w:rPr>
          <w:sz w:val="26"/>
          <w:szCs w:val="26"/>
          <w:lang w:val="ro-RO"/>
        </w:rPr>
        <w:t>Se</w:t>
      </w:r>
      <w:r w:rsidR="007A5219" w:rsidRPr="00F567C0">
        <w:rPr>
          <w:sz w:val="26"/>
          <w:szCs w:val="26"/>
          <w:lang w:val="ro-RO"/>
        </w:rPr>
        <w:t xml:space="preserve"> </w:t>
      </w:r>
      <w:r w:rsidR="002F4495" w:rsidRPr="00F567C0">
        <w:rPr>
          <w:sz w:val="26"/>
          <w:szCs w:val="26"/>
          <w:lang w:val="ro-RO"/>
        </w:rPr>
        <w:t>stabilește că plata pentru serviciile prestate de</w:t>
      </w:r>
      <w:r w:rsidR="00974F8A" w:rsidRPr="00F567C0">
        <w:rPr>
          <w:sz w:val="26"/>
          <w:szCs w:val="26"/>
          <w:lang w:val="ro-RO"/>
        </w:rPr>
        <w:t xml:space="preserve"> Veacaslav Lupacescu</w:t>
      </w:r>
      <w:r w:rsidR="00B916A4" w:rsidRPr="00F567C0">
        <w:rPr>
          <w:sz w:val="26"/>
          <w:szCs w:val="26"/>
          <w:lang w:val="ro-RO"/>
        </w:rPr>
        <w:t>,</w:t>
      </w:r>
      <w:r w:rsidR="002F4495" w:rsidRPr="00F567C0">
        <w:rPr>
          <w:sz w:val="26"/>
          <w:szCs w:val="26"/>
          <w:lang w:val="ro-RO"/>
        </w:rPr>
        <w:t xml:space="preserve"> Angela Procopciuc</w:t>
      </w:r>
      <w:r w:rsidR="00B916A4" w:rsidRPr="00F567C0">
        <w:rPr>
          <w:sz w:val="26"/>
          <w:szCs w:val="26"/>
          <w:lang w:val="ro-RO"/>
        </w:rPr>
        <w:t>, BAA</w:t>
      </w:r>
      <w:r w:rsidR="00EF71CD" w:rsidRPr="00F567C0">
        <w:rPr>
          <w:sz w:val="26"/>
          <w:szCs w:val="26"/>
          <w:lang w:val="ro-RO"/>
        </w:rPr>
        <w:t xml:space="preserve"> </w:t>
      </w:r>
      <w:r w:rsidR="00B916A4" w:rsidRPr="00F567C0">
        <w:rPr>
          <w:sz w:val="26"/>
          <w:szCs w:val="26"/>
          <w:lang w:val="ro-RO"/>
        </w:rPr>
        <w:t>,,Lebedinschy&amp;Partners</w:t>
      </w:r>
      <w:r w:rsidR="004C05B4">
        <w:rPr>
          <w:sz w:val="26"/>
          <w:szCs w:val="26"/>
          <w:lang w:val="ro-RO"/>
        </w:rPr>
        <w:t>”</w:t>
      </w:r>
      <w:r>
        <w:rPr>
          <w:sz w:val="26"/>
          <w:szCs w:val="26"/>
          <w:lang w:val="ro-RO"/>
        </w:rPr>
        <w:t>, avocat Mardari Valentin, (Licența nr. 2308 din 21.12.2021, avocat partener B.A.A.AMI&amp;Partenerii</w:t>
      </w:r>
      <w:r w:rsidR="002F4495" w:rsidRPr="00F567C0">
        <w:rPr>
          <w:sz w:val="26"/>
          <w:szCs w:val="26"/>
          <w:lang w:val="ro-RO"/>
        </w:rPr>
        <w:t xml:space="preserve"> va fi </w:t>
      </w:r>
      <w:r w:rsidR="004C05B4">
        <w:rPr>
          <w:sz w:val="26"/>
          <w:szCs w:val="26"/>
          <w:lang w:val="ro-RO"/>
        </w:rPr>
        <w:t>efectuată</w:t>
      </w:r>
      <w:r w:rsidR="002F4495" w:rsidRPr="00F567C0">
        <w:rPr>
          <w:sz w:val="26"/>
          <w:szCs w:val="26"/>
          <w:lang w:val="ro-RO"/>
        </w:rPr>
        <w:t xml:space="preserve"> din resursele aprobate în bugetul Aparatului președintelui.</w:t>
      </w:r>
      <w:r w:rsidRPr="00F974AF">
        <w:rPr>
          <w:sz w:val="26"/>
          <w:szCs w:val="26"/>
          <w:lang w:val="ro-RO"/>
        </w:rPr>
        <w:t xml:space="preserve"> </w:t>
      </w:r>
    </w:p>
    <w:p w14:paraId="16D43C0D" w14:textId="77777777" w:rsidR="00680A2F" w:rsidRPr="00F567C0" w:rsidRDefault="00680A2F" w:rsidP="00F974AF">
      <w:pPr>
        <w:jc w:val="both"/>
        <w:rPr>
          <w:sz w:val="26"/>
          <w:szCs w:val="26"/>
          <w:lang w:val="ro-RO"/>
        </w:rPr>
      </w:pPr>
    </w:p>
    <w:p w14:paraId="6B7A543F" w14:textId="72FE2A0A" w:rsidR="00512FB5" w:rsidRDefault="00F974AF" w:rsidP="00F974AF">
      <w:pPr>
        <w:jc w:val="both"/>
        <w:rPr>
          <w:sz w:val="26"/>
          <w:szCs w:val="26"/>
          <w:lang w:val="ro-RO"/>
        </w:rPr>
      </w:pPr>
      <w:r>
        <w:rPr>
          <w:sz w:val="26"/>
          <w:szCs w:val="26"/>
          <w:lang w:val="ro-RO"/>
        </w:rPr>
        <w:t xml:space="preserve">4. </w:t>
      </w:r>
      <w:r w:rsidR="00F60D83" w:rsidRPr="00F974AF">
        <w:rPr>
          <w:sz w:val="26"/>
          <w:szCs w:val="26"/>
          <w:lang w:val="ro-RO"/>
        </w:rPr>
        <w:t>Se desemnează responsabil</w:t>
      </w:r>
      <w:r w:rsidR="0007566A" w:rsidRPr="00F974AF">
        <w:rPr>
          <w:sz w:val="26"/>
          <w:szCs w:val="26"/>
          <w:lang w:val="ro-RO"/>
        </w:rPr>
        <w:t xml:space="preserve"> de executarea decizii în termen de p</w:t>
      </w:r>
      <w:r w:rsidR="00596202" w:rsidRPr="00F974AF">
        <w:rPr>
          <w:sz w:val="26"/>
          <w:szCs w:val="26"/>
          <w:lang w:val="ro-RO"/>
        </w:rPr>
        <w:t>â</w:t>
      </w:r>
      <w:r w:rsidR="0007566A" w:rsidRPr="00F974AF">
        <w:rPr>
          <w:sz w:val="26"/>
          <w:szCs w:val="26"/>
          <w:lang w:val="ro-RO"/>
        </w:rPr>
        <w:t>nă</w:t>
      </w:r>
      <w:r w:rsidR="002F4495" w:rsidRPr="00F974AF">
        <w:rPr>
          <w:sz w:val="26"/>
          <w:szCs w:val="26"/>
          <w:lang w:val="ro-RO"/>
        </w:rPr>
        <w:t xml:space="preserve"> la expirarea mandatului Consiliului Raional actual</w:t>
      </w:r>
      <w:r w:rsidR="0007566A" w:rsidRPr="00F974AF">
        <w:rPr>
          <w:sz w:val="26"/>
          <w:szCs w:val="26"/>
          <w:lang w:val="ro-RO"/>
        </w:rPr>
        <w:t xml:space="preserve"> </w:t>
      </w:r>
      <w:r w:rsidR="000F4BA1" w:rsidRPr="00F974AF">
        <w:rPr>
          <w:sz w:val="26"/>
          <w:szCs w:val="26"/>
          <w:lang w:val="ro-RO"/>
        </w:rPr>
        <w:t xml:space="preserve"> președintele raionului, </w:t>
      </w:r>
      <w:r w:rsidR="00BD57B7">
        <w:rPr>
          <w:sz w:val="26"/>
          <w:szCs w:val="26"/>
          <w:lang w:val="ro-RO"/>
        </w:rPr>
        <w:t>dl</w:t>
      </w:r>
      <w:r w:rsidR="000F4BA1" w:rsidRPr="00F974AF">
        <w:rPr>
          <w:sz w:val="26"/>
          <w:szCs w:val="26"/>
          <w:lang w:val="ro-RO"/>
        </w:rPr>
        <w:t xml:space="preserve"> V</w:t>
      </w:r>
      <w:r w:rsidR="002F4495" w:rsidRPr="00F974AF">
        <w:rPr>
          <w:sz w:val="26"/>
          <w:szCs w:val="26"/>
          <w:lang w:val="ro-RO"/>
        </w:rPr>
        <w:t>ladimir Mizdrenco</w:t>
      </w:r>
      <w:r w:rsidR="000F4BA1" w:rsidRPr="00F974AF">
        <w:rPr>
          <w:sz w:val="26"/>
          <w:szCs w:val="26"/>
          <w:lang w:val="ro-RO"/>
        </w:rPr>
        <w:t>.</w:t>
      </w:r>
    </w:p>
    <w:p w14:paraId="00E7F2F0" w14:textId="77777777" w:rsidR="00680A2F" w:rsidRPr="00F974AF" w:rsidRDefault="00680A2F" w:rsidP="00F974AF">
      <w:pPr>
        <w:jc w:val="both"/>
        <w:rPr>
          <w:sz w:val="26"/>
          <w:szCs w:val="26"/>
          <w:lang w:val="ro-RO"/>
        </w:rPr>
      </w:pPr>
    </w:p>
    <w:p w14:paraId="221F494C" w14:textId="72AA94E2" w:rsidR="003D0DEA" w:rsidRPr="00F974AF" w:rsidRDefault="00F974AF" w:rsidP="00F974AF">
      <w:pPr>
        <w:jc w:val="both"/>
        <w:rPr>
          <w:sz w:val="26"/>
          <w:szCs w:val="26"/>
          <w:lang w:val="ro-RO"/>
        </w:rPr>
      </w:pPr>
      <w:r>
        <w:rPr>
          <w:sz w:val="26"/>
          <w:szCs w:val="26"/>
          <w:lang w:val="ro-RO"/>
        </w:rPr>
        <w:t xml:space="preserve">5. </w:t>
      </w:r>
      <w:r w:rsidR="003D0DEA" w:rsidRPr="00F974AF">
        <w:rPr>
          <w:sz w:val="26"/>
          <w:szCs w:val="26"/>
          <w:lang w:val="ro-RO"/>
        </w:rPr>
        <w:t>Controlul  executării deciziei va fi exercitat de către comisia consultativă de specialitate în problemele sociale, învățăm</w:t>
      </w:r>
      <w:r w:rsidR="009B0531" w:rsidRPr="00F974AF">
        <w:rPr>
          <w:sz w:val="26"/>
          <w:szCs w:val="26"/>
          <w:lang w:val="ro-RO"/>
        </w:rPr>
        <w:t>â</w:t>
      </w:r>
      <w:r w:rsidR="003D0DEA" w:rsidRPr="00F974AF">
        <w:rPr>
          <w:sz w:val="26"/>
          <w:szCs w:val="26"/>
          <w:lang w:val="ro-RO"/>
        </w:rPr>
        <w:t>nt, protecție socială, sănătate publică, muncă și drept</w:t>
      </w:r>
      <w:r w:rsidR="00974F8A" w:rsidRPr="00F974AF">
        <w:rPr>
          <w:sz w:val="26"/>
          <w:szCs w:val="26"/>
          <w:lang w:val="ro-RO"/>
        </w:rPr>
        <w:t xml:space="preserve"> și comisiei consultative de specialitate pentru activității economico-financeară și comerț. </w:t>
      </w:r>
    </w:p>
    <w:p w14:paraId="35D76339" w14:textId="77777777" w:rsidR="004C05B4" w:rsidRDefault="004C05B4" w:rsidP="004C05B4">
      <w:pPr>
        <w:ind w:firstLine="709"/>
        <w:jc w:val="both"/>
        <w:rPr>
          <w:b/>
          <w:sz w:val="26"/>
          <w:szCs w:val="26"/>
          <w:lang w:val="ro-RO"/>
        </w:rPr>
      </w:pPr>
    </w:p>
    <w:p w14:paraId="62B25283" w14:textId="5126931A" w:rsidR="007127A8" w:rsidRDefault="007127A8" w:rsidP="004C05B4">
      <w:pPr>
        <w:ind w:firstLine="709"/>
        <w:jc w:val="both"/>
        <w:rPr>
          <w:b/>
          <w:sz w:val="26"/>
          <w:szCs w:val="26"/>
          <w:lang w:val="ro-RO"/>
        </w:rPr>
      </w:pPr>
      <w:r w:rsidRPr="00F567C0">
        <w:rPr>
          <w:b/>
          <w:sz w:val="26"/>
          <w:szCs w:val="26"/>
          <w:lang w:val="ro-RO"/>
        </w:rPr>
        <w:t xml:space="preserve"> Preşedinte al şedinţei </w:t>
      </w:r>
    </w:p>
    <w:p w14:paraId="4FE6289B" w14:textId="77777777" w:rsidR="00F974AF" w:rsidRPr="00F567C0" w:rsidRDefault="00F974AF" w:rsidP="004C05B4">
      <w:pPr>
        <w:ind w:firstLine="709"/>
        <w:jc w:val="both"/>
        <w:rPr>
          <w:b/>
          <w:sz w:val="26"/>
          <w:szCs w:val="26"/>
          <w:lang w:val="ro-RO"/>
        </w:rPr>
      </w:pPr>
    </w:p>
    <w:p w14:paraId="6E146293" w14:textId="681C1E3B" w:rsidR="00430E16" w:rsidRDefault="007127A8" w:rsidP="002F4495">
      <w:pPr>
        <w:pStyle w:val="a3"/>
        <w:spacing w:after="240"/>
        <w:jc w:val="both"/>
        <w:rPr>
          <w:b/>
          <w:color w:val="000000"/>
          <w:sz w:val="26"/>
          <w:szCs w:val="26"/>
          <w:lang w:val="ro-RO"/>
        </w:rPr>
      </w:pPr>
      <w:r w:rsidRPr="00F567C0">
        <w:rPr>
          <w:b/>
          <w:color w:val="000000"/>
          <w:sz w:val="26"/>
          <w:szCs w:val="26"/>
          <w:lang w:val="ro-RO"/>
        </w:rPr>
        <w:t xml:space="preserve"> Secretar</w:t>
      </w:r>
      <w:r w:rsidR="00BC3FE6" w:rsidRPr="00F567C0">
        <w:rPr>
          <w:b/>
          <w:color w:val="000000"/>
          <w:sz w:val="26"/>
          <w:szCs w:val="26"/>
          <w:lang w:val="ro-RO"/>
        </w:rPr>
        <w:t>ă</w:t>
      </w:r>
      <w:r w:rsidRPr="00F567C0">
        <w:rPr>
          <w:b/>
          <w:color w:val="000000"/>
          <w:sz w:val="26"/>
          <w:szCs w:val="26"/>
          <w:lang w:val="ro-RO"/>
        </w:rPr>
        <w:t xml:space="preserve"> a  Consiliului Raional                                          R.Postol</w:t>
      </w:r>
      <w:r w:rsidR="002F4495" w:rsidRPr="00F567C0">
        <w:rPr>
          <w:b/>
          <w:color w:val="000000"/>
          <w:sz w:val="26"/>
          <w:szCs w:val="26"/>
          <w:lang w:val="ro-RO"/>
        </w:rPr>
        <w:t>ach</w:t>
      </w:r>
      <w:r w:rsidR="005B4CA1" w:rsidRPr="00F567C0">
        <w:rPr>
          <w:b/>
          <w:color w:val="000000"/>
          <w:sz w:val="26"/>
          <w:szCs w:val="26"/>
          <w:lang w:val="ro-RO"/>
        </w:rPr>
        <w:t>i</w:t>
      </w:r>
    </w:p>
    <w:p w14:paraId="19C0AA4F" w14:textId="0F524942" w:rsidR="00F974AF" w:rsidRDefault="00F974AF" w:rsidP="002F4495">
      <w:pPr>
        <w:pStyle w:val="a3"/>
        <w:spacing w:after="240"/>
        <w:jc w:val="both"/>
        <w:rPr>
          <w:b/>
          <w:color w:val="000000"/>
          <w:sz w:val="26"/>
          <w:szCs w:val="26"/>
          <w:lang w:val="ro-RO"/>
        </w:rPr>
      </w:pPr>
    </w:p>
    <w:p w14:paraId="62D11110" w14:textId="09887379" w:rsidR="00F974AF" w:rsidRDefault="00F974AF" w:rsidP="002F4495">
      <w:pPr>
        <w:pStyle w:val="a3"/>
        <w:spacing w:after="240"/>
        <w:jc w:val="both"/>
        <w:rPr>
          <w:b/>
          <w:color w:val="000000"/>
          <w:sz w:val="26"/>
          <w:szCs w:val="26"/>
          <w:lang w:val="ro-RO"/>
        </w:rPr>
      </w:pPr>
    </w:p>
    <w:p w14:paraId="52C2A892" w14:textId="10C9CB0C" w:rsidR="00F974AF" w:rsidRDefault="00F974AF" w:rsidP="002F4495">
      <w:pPr>
        <w:pStyle w:val="a3"/>
        <w:spacing w:after="240"/>
        <w:jc w:val="both"/>
        <w:rPr>
          <w:b/>
          <w:color w:val="000000"/>
          <w:sz w:val="26"/>
          <w:szCs w:val="26"/>
          <w:lang w:val="ro-RO"/>
        </w:rPr>
      </w:pPr>
    </w:p>
    <w:p w14:paraId="287F5551" w14:textId="37F8C29E" w:rsidR="00F974AF" w:rsidRDefault="00F974AF" w:rsidP="002F4495">
      <w:pPr>
        <w:pStyle w:val="a3"/>
        <w:spacing w:after="240"/>
        <w:jc w:val="both"/>
        <w:rPr>
          <w:b/>
          <w:color w:val="000000"/>
          <w:sz w:val="26"/>
          <w:szCs w:val="26"/>
          <w:lang w:val="ro-RO"/>
        </w:rPr>
      </w:pPr>
    </w:p>
    <w:p w14:paraId="5D4EF818" w14:textId="3990A29C" w:rsidR="00F974AF" w:rsidRDefault="00F974AF" w:rsidP="002F4495">
      <w:pPr>
        <w:pStyle w:val="a3"/>
        <w:spacing w:after="240"/>
        <w:jc w:val="both"/>
        <w:rPr>
          <w:b/>
          <w:color w:val="000000"/>
          <w:sz w:val="26"/>
          <w:szCs w:val="26"/>
          <w:lang w:val="ro-RO"/>
        </w:rPr>
      </w:pPr>
    </w:p>
    <w:p w14:paraId="7CBB181B" w14:textId="3098B10E" w:rsidR="00F974AF" w:rsidRDefault="00F974AF" w:rsidP="002F4495">
      <w:pPr>
        <w:pStyle w:val="a3"/>
        <w:spacing w:after="240"/>
        <w:jc w:val="both"/>
        <w:rPr>
          <w:b/>
          <w:color w:val="000000"/>
          <w:sz w:val="26"/>
          <w:szCs w:val="26"/>
          <w:lang w:val="ro-RO"/>
        </w:rPr>
      </w:pPr>
    </w:p>
    <w:p w14:paraId="6CCD39A1" w14:textId="1828C3A3" w:rsidR="00F974AF" w:rsidRDefault="00F974AF" w:rsidP="002F4495">
      <w:pPr>
        <w:pStyle w:val="a3"/>
        <w:spacing w:after="240"/>
        <w:jc w:val="both"/>
        <w:rPr>
          <w:b/>
          <w:color w:val="000000"/>
          <w:sz w:val="26"/>
          <w:szCs w:val="26"/>
          <w:lang w:val="ro-RO"/>
        </w:rPr>
      </w:pPr>
    </w:p>
    <w:p w14:paraId="6EE5F84A" w14:textId="077311F1" w:rsidR="00F974AF" w:rsidRDefault="00F974AF" w:rsidP="002F4495">
      <w:pPr>
        <w:pStyle w:val="a3"/>
        <w:spacing w:after="240"/>
        <w:jc w:val="both"/>
        <w:rPr>
          <w:b/>
          <w:color w:val="000000"/>
          <w:sz w:val="26"/>
          <w:szCs w:val="26"/>
          <w:lang w:val="ro-RO"/>
        </w:rPr>
      </w:pPr>
    </w:p>
    <w:p w14:paraId="6484031F" w14:textId="37789B6C" w:rsidR="00F974AF" w:rsidRDefault="00F974AF" w:rsidP="002F4495">
      <w:pPr>
        <w:pStyle w:val="a3"/>
        <w:spacing w:after="240"/>
        <w:jc w:val="both"/>
        <w:rPr>
          <w:b/>
          <w:color w:val="000000"/>
          <w:sz w:val="26"/>
          <w:szCs w:val="26"/>
          <w:lang w:val="ro-RO"/>
        </w:rPr>
      </w:pPr>
    </w:p>
    <w:p w14:paraId="28EF4BF0" w14:textId="7F40F785" w:rsidR="00F974AF" w:rsidRDefault="00F974AF" w:rsidP="002F4495">
      <w:pPr>
        <w:pStyle w:val="a3"/>
        <w:spacing w:after="240"/>
        <w:jc w:val="both"/>
        <w:rPr>
          <w:b/>
          <w:color w:val="000000"/>
          <w:sz w:val="26"/>
          <w:szCs w:val="26"/>
          <w:lang w:val="ro-RO"/>
        </w:rPr>
      </w:pPr>
    </w:p>
    <w:p w14:paraId="7A64B880" w14:textId="05070B34" w:rsidR="00F974AF" w:rsidRDefault="00F974AF" w:rsidP="002F4495">
      <w:pPr>
        <w:pStyle w:val="a3"/>
        <w:spacing w:after="240"/>
        <w:jc w:val="both"/>
        <w:rPr>
          <w:b/>
          <w:color w:val="000000"/>
          <w:sz w:val="26"/>
          <w:szCs w:val="26"/>
          <w:lang w:val="ro-RO"/>
        </w:rPr>
      </w:pPr>
    </w:p>
    <w:p w14:paraId="7A457160" w14:textId="551B6583" w:rsidR="00F974AF" w:rsidRDefault="00F974AF" w:rsidP="002F4495">
      <w:pPr>
        <w:pStyle w:val="a3"/>
        <w:spacing w:after="240"/>
        <w:jc w:val="both"/>
        <w:rPr>
          <w:b/>
          <w:color w:val="000000"/>
          <w:sz w:val="26"/>
          <w:szCs w:val="26"/>
          <w:lang w:val="ro-RO"/>
        </w:rPr>
      </w:pPr>
    </w:p>
    <w:p w14:paraId="17123353" w14:textId="3047BDBC" w:rsidR="00F974AF" w:rsidRDefault="00F974AF" w:rsidP="002F4495">
      <w:pPr>
        <w:pStyle w:val="a3"/>
        <w:spacing w:after="240"/>
        <w:jc w:val="both"/>
        <w:rPr>
          <w:b/>
          <w:color w:val="000000"/>
          <w:sz w:val="26"/>
          <w:szCs w:val="26"/>
          <w:lang w:val="ro-RO"/>
        </w:rPr>
      </w:pPr>
    </w:p>
    <w:p w14:paraId="4B46B32F" w14:textId="7254DC66" w:rsidR="00F974AF" w:rsidRDefault="00F974AF" w:rsidP="002F4495">
      <w:pPr>
        <w:pStyle w:val="a3"/>
        <w:spacing w:after="240"/>
        <w:jc w:val="both"/>
        <w:rPr>
          <w:b/>
          <w:color w:val="000000"/>
          <w:sz w:val="26"/>
          <w:szCs w:val="26"/>
          <w:lang w:val="ro-RO"/>
        </w:rPr>
      </w:pPr>
    </w:p>
    <w:p w14:paraId="3C983C73" w14:textId="3753EA4F" w:rsidR="00F974AF" w:rsidRDefault="00F974AF" w:rsidP="002F4495">
      <w:pPr>
        <w:pStyle w:val="a3"/>
        <w:spacing w:after="240"/>
        <w:jc w:val="both"/>
        <w:rPr>
          <w:b/>
          <w:color w:val="000000"/>
          <w:sz w:val="26"/>
          <w:szCs w:val="26"/>
          <w:lang w:val="ro-RO"/>
        </w:rPr>
      </w:pPr>
    </w:p>
    <w:p w14:paraId="2950AD12" w14:textId="170C5340" w:rsidR="00F974AF" w:rsidRDefault="00F974AF" w:rsidP="002F4495">
      <w:pPr>
        <w:pStyle w:val="a3"/>
        <w:spacing w:after="240"/>
        <w:jc w:val="both"/>
        <w:rPr>
          <w:b/>
          <w:color w:val="000000"/>
          <w:sz w:val="26"/>
          <w:szCs w:val="26"/>
          <w:lang w:val="ro-RO"/>
        </w:rPr>
      </w:pPr>
    </w:p>
    <w:p w14:paraId="4EE26B35" w14:textId="5F37A97E" w:rsidR="00F974AF" w:rsidRDefault="00F974AF" w:rsidP="002F4495">
      <w:pPr>
        <w:pStyle w:val="a3"/>
        <w:spacing w:after="240"/>
        <w:jc w:val="both"/>
        <w:rPr>
          <w:b/>
          <w:color w:val="000000"/>
          <w:sz w:val="26"/>
          <w:szCs w:val="26"/>
          <w:lang w:val="ro-RO"/>
        </w:rPr>
      </w:pPr>
    </w:p>
    <w:p w14:paraId="756E2D6C" w14:textId="1ED18298" w:rsidR="00F974AF" w:rsidRDefault="00F974AF" w:rsidP="002F4495">
      <w:pPr>
        <w:pStyle w:val="a3"/>
        <w:spacing w:after="240"/>
        <w:jc w:val="both"/>
        <w:rPr>
          <w:b/>
          <w:color w:val="000000"/>
          <w:sz w:val="26"/>
          <w:szCs w:val="26"/>
          <w:lang w:val="ro-RO"/>
        </w:rPr>
      </w:pPr>
    </w:p>
    <w:p w14:paraId="668BCC85" w14:textId="1C31F936" w:rsidR="00F974AF" w:rsidRDefault="00F974AF" w:rsidP="002F4495">
      <w:pPr>
        <w:pStyle w:val="a3"/>
        <w:spacing w:after="240"/>
        <w:jc w:val="both"/>
        <w:rPr>
          <w:b/>
          <w:color w:val="000000"/>
          <w:sz w:val="26"/>
          <w:szCs w:val="26"/>
          <w:lang w:val="ro-RO"/>
        </w:rPr>
      </w:pPr>
    </w:p>
    <w:p w14:paraId="44325FDD" w14:textId="5B94738E" w:rsidR="00F974AF" w:rsidRDefault="00F974AF" w:rsidP="002F4495">
      <w:pPr>
        <w:pStyle w:val="a3"/>
        <w:spacing w:after="240"/>
        <w:jc w:val="both"/>
        <w:rPr>
          <w:b/>
          <w:color w:val="000000"/>
          <w:sz w:val="26"/>
          <w:szCs w:val="26"/>
          <w:lang w:val="ro-RO"/>
        </w:rPr>
      </w:pPr>
    </w:p>
    <w:p w14:paraId="6921F95B" w14:textId="5768120A" w:rsidR="00F974AF" w:rsidRDefault="00F974AF" w:rsidP="002F4495">
      <w:pPr>
        <w:pStyle w:val="a3"/>
        <w:spacing w:after="240"/>
        <w:jc w:val="both"/>
        <w:rPr>
          <w:b/>
          <w:color w:val="000000"/>
          <w:sz w:val="26"/>
          <w:szCs w:val="26"/>
          <w:lang w:val="ro-RO"/>
        </w:rPr>
      </w:pPr>
    </w:p>
    <w:p w14:paraId="4E88FEBF" w14:textId="78A1BB8D" w:rsidR="00F974AF" w:rsidRDefault="00F974AF" w:rsidP="002F4495">
      <w:pPr>
        <w:pStyle w:val="a3"/>
        <w:spacing w:after="240"/>
        <w:jc w:val="both"/>
        <w:rPr>
          <w:b/>
          <w:color w:val="000000"/>
          <w:sz w:val="26"/>
          <w:szCs w:val="26"/>
          <w:lang w:val="ro-RO"/>
        </w:rPr>
      </w:pPr>
    </w:p>
    <w:p w14:paraId="6FA50C14" w14:textId="29CD3ED9" w:rsidR="00F974AF" w:rsidRDefault="00F974AF" w:rsidP="002F4495">
      <w:pPr>
        <w:pStyle w:val="a3"/>
        <w:spacing w:after="240"/>
        <w:jc w:val="both"/>
        <w:rPr>
          <w:b/>
          <w:color w:val="000000"/>
          <w:sz w:val="26"/>
          <w:szCs w:val="26"/>
          <w:lang w:val="ro-RO"/>
        </w:rPr>
      </w:pPr>
    </w:p>
    <w:p w14:paraId="41F0CDBE" w14:textId="4E11D3BB" w:rsidR="00F974AF" w:rsidRDefault="00F974AF" w:rsidP="002F4495">
      <w:pPr>
        <w:pStyle w:val="a3"/>
        <w:spacing w:after="240"/>
        <w:jc w:val="both"/>
        <w:rPr>
          <w:b/>
          <w:color w:val="000000"/>
          <w:sz w:val="26"/>
          <w:szCs w:val="26"/>
          <w:lang w:val="ro-RO"/>
        </w:rPr>
      </w:pPr>
    </w:p>
    <w:p w14:paraId="1CF48161" w14:textId="6B1434E9" w:rsidR="00F974AF" w:rsidRDefault="00F974AF" w:rsidP="002F4495">
      <w:pPr>
        <w:pStyle w:val="a3"/>
        <w:spacing w:after="240"/>
        <w:jc w:val="both"/>
        <w:rPr>
          <w:b/>
          <w:color w:val="000000"/>
          <w:sz w:val="26"/>
          <w:szCs w:val="26"/>
          <w:lang w:val="ro-RO"/>
        </w:rPr>
      </w:pPr>
    </w:p>
    <w:p w14:paraId="013EC436" w14:textId="5FF9FEF1" w:rsidR="00F974AF" w:rsidRDefault="00F974AF" w:rsidP="002F4495">
      <w:pPr>
        <w:pStyle w:val="a3"/>
        <w:spacing w:after="240"/>
        <w:jc w:val="both"/>
        <w:rPr>
          <w:b/>
          <w:color w:val="000000"/>
          <w:sz w:val="26"/>
          <w:szCs w:val="26"/>
          <w:lang w:val="ro-RO"/>
        </w:rPr>
      </w:pPr>
    </w:p>
    <w:p w14:paraId="14B64DA7" w14:textId="30CDC667" w:rsidR="00F974AF" w:rsidRDefault="00F974AF" w:rsidP="002F4495">
      <w:pPr>
        <w:pStyle w:val="a3"/>
        <w:spacing w:after="240"/>
        <w:jc w:val="both"/>
        <w:rPr>
          <w:b/>
          <w:color w:val="000000"/>
          <w:sz w:val="26"/>
          <w:szCs w:val="26"/>
          <w:lang w:val="ro-RO"/>
        </w:rPr>
      </w:pPr>
    </w:p>
    <w:p w14:paraId="614122E0" w14:textId="1AE3D3D4" w:rsidR="00F974AF" w:rsidRDefault="00F974AF" w:rsidP="002F4495">
      <w:pPr>
        <w:pStyle w:val="a3"/>
        <w:spacing w:after="240"/>
        <w:jc w:val="both"/>
        <w:rPr>
          <w:b/>
          <w:color w:val="000000"/>
          <w:sz w:val="26"/>
          <w:szCs w:val="26"/>
          <w:lang w:val="ro-RO"/>
        </w:rPr>
      </w:pPr>
    </w:p>
    <w:p w14:paraId="3142276F" w14:textId="51EFA8BC" w:rsidR="00F974AF" w:rsidRDefault="00F974AF" w:rsidP="002F4495">
      <w:pPr>
        <w:pStyle w:val="a3"/>
        <w:spacing w:after="240"/>
        <w:jc w:val="both"/>
        <w:rPr>
          <w:b/>
          <w:color w:val="000000"/>
          <w:sz w:val="26"/>
          <w:szCs w:val="26"/>
          <w:lang w:val="ro-RO"/>
        </w:rPr>
      </w:pPr>
    </w:p>
    <w:p w14:paraId="72292536" w14:textId="2F857E8E" w:rsidR="00F974AF" w:rsidRDefault="00F974AF" w:rsidP="002F4495">
      <w:pPr>
        <w:pStyle w:val="a3"/>
        <w:spacing w:after="240"/>
        <w:jc w:val="both"/>
        <w:rPr>
          <w:b/>
          <w:color w:val="000000"/>
          <w:sz w:val="26"/>
          <w:szCs w:val="26"/>
          <w:lang w:val="ro-RO"/>
        </w:rPr>
      </w:pPr>
    </w:p>
    <w:p w14:paraId="2F54E3D4" w14:textId="66B5187A" w:rsidR="00F974AF" w:rsidRDefault="00F974AF" w:rsidP="002F4495">
      <w:pPr>
        <w:pStyle w:val="a3"/>
        <w:spacing w:after="240"/>
        <w:jc w:val="both"/>
        <w:rPr>
          <w:b/>
          <w:color w:val="000000"/>
          <w:sz w:val="26"/>
          <w:szCs w:val="26"/>
          <w:lang w:val="ro-RO"/>
        </w:rPr>
      </w:pPr>
    </w:p>
    <w:p w14:paraId="4C78DFB4" w14:textId="542ADEFF" w:rsidR="00F974AF" w:rsidRDefault="00F974AF" w:rsidP="002F4495">
      <w:pPr>
        <w:pStyle w:val="a3"/>
        <w:spacing w:after="240"/>
        <w:jc w:val="both"/>
        <w:rPr>
          <w:b/>
          <w:color w:val="000000"/>
          <w:sz w:val="26"/>
          <w:szCs w:val="26"/>
          <w:lang w:val="ro-RO"/>
        </w:rPr>
      </w:pPr>
    </w:p>
    <w:p w14:paraId="0BB9B7FA" w14:textId="6ED3B567" w:rsidR="00F974AF" w:rsidRDefault="00F974AF" w:rsidP="002F4495">
      <w:pPr>
        <w:pStyle w:val="a3"/>
        <w:spacing w:after="240"/>
        <w:jc w:val="both"/>
        <w:rPr>
          <w:b/>
          <w:color w:val="000000"/>
          <w:sz w:val="26"/>
          <w:szCs w:val="26"/>
          <w:lang w:val="ro-RO"/>
        </w:rPr>
      </w:pPr>
    </w:p>
    <w:p w14:paraId="4AE32A7A" w14:textId="07E1601E" w:rsidR="00F974AF" w:rsidRDefault="00F974AF" w:rsidP="002F4495">
      <w:pPr>
        <w:pStyle w:val="a3"/>
        <w:spacing w:after="240"/>
        <w:jc w:val="both"/>
        <w:rPr>
          <w:b/>
          <w:color w:val="000000"/>
          <w:sz w:val="26"/>
          <w:szCs w:val="26"/>
          <w:lang w:val="ro-RO"/>
        </w:rPr>
      </w:pPr>
    </w:p>
    <w:p w14:paraId="6428694A" w14:textId="7D5C2408" w:rsidR="00F974AF" w:rsidRPr="00BD57B7" w:rsidRDefault="00F974AF" w:rsidP="00BD57B7">
      <w:pPr>
        <w:spacing w:after="240"/>
        <w:jc w:val="both"/>
        <w:rPr>
          <w:b/>
          <w:color w:val="000000"/>
          <w:sz w:val="26"/>
          <w:szCs w:val="26"/>
          <w:lang w:val="ro-RO"/>
        </w:rPr>
      </w:pPr>
    </w:p>
    <w:p w14:paraId="435FE6D0" w14:textId="77777777" w:rsidR="00F974AF" w:rsidRPr="00BD57B7" w:rsidRDefault="00F974AF" w:rsidP="00BD57B7">
      <w:pPr>
        <w:spacing w:after="240"/>
        <w:jc w:val="both"/>
        <w:rPr>
          <w:b/>
          <w:color w:val="000000"/>
          <w:sz w:val="26"/>
          <w:szCs w:val="26"/>
          <w:lang w:val="ro-RO"/>
        </w:rPr>
      </w:pPr>
    </w:p>
    <w:p w14:paraId="1838F348" w14:textId="60E63E1D" w:rsidR="00364267" w:rsidRPr="00BD57B7" w:rsidRDefault="00364267" w:rsidP="00364267">
      <w:pPr>
        <w:tabs>
          <w:tab w:val="left" w:pos="884"/>
          <w:tab w:val="left" w:pos="1196"/>
        </w:tabs>
        <w:ind w:left="-142" w:right="-284"/>
        <w:jc w:val="center"/>
        <w:rPr>
          <w:b/>
          <w:sz w:val="28"/>
          <w:szCs w:val="28"/>
          <w:lang w:val="en-US"/>
        </w:rPr>
      </w:pPr>
      <w:r w:rsidRPr="00BD57B7">
        <w:rPr>
          <w:b/>
          <w:sz w:val="28"/>
          <w:szCs w:val="28"/>
          <w:lang w:val="en-US"/>
        </w:rPr>
        <w:t>NOTĂ INFORMATIVĂ</w:t>
      </w:r>
    </w:p>
    <w:p w14:paraId="7BE9B779" w14:textId="77777777" w:rsidR="00BD57B7" w:rsidRDefault="00BD57B7" w:rsidP="00364267">
      <w:pPr>
        <w:tabs>
          <w:tab w:val="left" w:pos="884"/>
          <w:tab w:val="left" w:pos="1196"/>
        </w:tabs>
        <w:ind w:left="-142" w:right="-284"/>
        <w:jc w:val="center"/>
        <w:rPr>
          <w:b/>
          <w:sz w:val="26"/>
          <w:szCs w:val="26"/>
          <w:lang w:val="en-US"/>
        </w:rPr>
      </w:pPr>
    </w:p>
    <w:p w14:paraId="4E9DF266" w14:textId="5705371F" w:rsidR="00364267" w:rsidRPr="00BF7E9F" w:rsidRDefault="00364267" w:rsidP="00BF7E9F">
      <w:pPr>
        <w:jc w:val="both"/>
        <w:rPr>
          <w:b/>
          <w:i/>
          <w:sz w:val="28"/>
          <w:szCs w:val="28"/>
          <w:lang w:val="en-US"/>
        </w:rPr>
      </w:pPr>
      <w:r w:rsidRPr="00BD57B7">
        <w:rPr>
          <w:b/>
          <w:sz w:val="28"/>
          <w:szCs w:val="28"/>
          <w:lang w:val="en-US"/>
        </w:rPr>
        <w:t xml:space="preserve">la </w:t>
      </w:r>
      <w:r w:rsidRPr="00BD57B7">
        <w:rPr>
          <w:b/>
          <w:sz w:val="28"/>
          <w:szCs w:val="28"/>
          <w:lang w:val="ro-RO"/>
        </w:rPr>
        <w:t>decizia</w:t>
      </w:r>
      <w:r w:rsidRPr="00BF7E9F">
        <w:rPr>
          <w:b/>
          <w:lang w:val="en-US"/>
        </w:rPr>
        <w:t xml:space="preserve"> </w:t>
      </w:r>
      <w:r w:rsidRPr="00BF7E9F">
        <w:rPr>
          <w:b/>
          <w:i/>
          <w:iCs/>
          <w:sz w:val="28"/>
          <w:szCs w:val="28"/>
          <w:lang w:val="ro-RO"/>
        </w:rPr>
        <w:t xml:space="preserve">Cu privire </w:t>
      </w:r>
      <w:r w:rsidR="00D67AAE" w:rsidRPr="00BF7E9F">
        <w:rPr>
          <w:b/>
          <w:i/>
          <w:sz w:val="28"/>
          <w:szCs w:val="28"/>
          <w:lang w:val="ro-RO"/>
        </w:rPr>
        <w:t xml:space="preserve">la </w:t>
      </w:r>
      <w:proofErr w:type="spellStart"/>
      <w:r w:rsidR="00D67AAE" w:rsidRPr="00BF7E9F">
        <w:rPr>
          <w:b/>
          <w:i/>
          <w:sz w:val="28"/>
          <w:szCs w:val="28"/>
          <w:lang w:val="en-US"/>
        </w:rPr>
        <w:t>modificarea</w:t>
      </w:r>
      <w:proofErr w:type="spellEnd"/>
      <w:r w:rsidR="00D67AAE" w:rsidRPr="00BF7E9F">
        <w:rPr>
          <w:b/>
          <w:i/>
          <w:sz w:val="28"/>
          <w:szCs w:val="28"/>
          <w:lang w:val="en-US"/>
        </w:rPr>
        <w:t xml:space="preserve"> </w:t>
      </w:r>
      <w:proofErr w:type="spellStart"/>
      <w:r w:rsidR="00D67AAE" w:rsidRPr="00BF7E9F">
        <w:rPr>
          <w:b/>
          <w:i/>
          <w:sz w:val="28"/>
          <w:szCs w:val="28"/>
          <w:lang w:val="en-US"/>
        </w:rPr>
        <w:t>Deciziei</w:t>
      </w:r>
      <w:proofErr w:type="spellEnd"/>
      <w:r w:rsidR="00D67AAE" w:rsidRPr="00BF7E9F">
        <w:rPr>
          <w:b/>
          <w:i/>
          <w:sz w:val="28"/>
          <w:szCs w:val="28"/>
          <w:lang w:val="en-US"/>
        </w:rPr>
        <w:t xml:space="preserve"> nr. 02/37 din 29 </w:t>
      </w:r>
      <w:proofErr w:type="spellStart"/>
      <w:r w:rsidR="00D67AAE" w:rsidRPr="00BF7E9F">
        <w:rPr>
          <w:b/>
          <w:i/>
          <w:sz w:val="28"/>
          <w:szCs w:val="28"/>
          <w:lang w:val="en-US"/>
        </w:rPr>
        <w:t>martie</w:t>
      </w:r>
      <w:proofErr w:type="spellEnd"/>
      <w:r w:rsidR="00D67AAE" w:rsidRPr="00BF7E9F">
        <w:rPr>
          <w:b/>
          <w:i/>
          <w:sz w:val="28"/>
          <w:szCs w:val="28"/>
          <w:lang w:val="en-US"/>
        </w:rPr>
        <w:t xml:space="preserve"> 2024 Cu </w:t>
      </w:r>
      <w:proofErr w:type="spellStart"/>
      <w:r w:rsidR="00D67AAE" w:rsidRPr="00BF7E9F">
        <w:rPr>
          <w:b/>
          <w:i/>
          <w:sz w:val="28"/>
          <w:szCs w:val="28"/>
          <w:lang w:val="en-US"/>
        </w:rPr>
        <w:t>privire</w:t>
      </w:r>
      <w:proofErr w:type="spellEnd"/>
      <w:r w:rsidR="00D67AAE" w:rsidRPr="00BF7E9F">
        <w:rPr>
          <w:b/>
          <w:i/>
          <w:sz w:val="28"/>
          <w:szCs w:val="28"/>
          <w:lang w:val="en-US"/>
        </w:rPr>
        <w:t xml:space="preserve"> la </w:t>
      </w:r>
      <w:r w:rsidR="00D67AAE" w:rsidRPr="00BF7E9F">
        <w:rPr>
          <w:b/>
          <w:i/>
          <w:sz w:val="28"/>
          <w:szCs w:val="28"/>
          <w:lang w:val="ro-RO"/>
        </w:rPr>
        <w:t>desemnarea reprezentanți</w:t>
      </w:r>
      <w:r w:rsidR="00D67AAE" w:rsidRPr="00BF7E9F">
        <w:rPr>
          <w:b/>
          <w:i/>
          <w:sz w:val="28"/>
          <w:szCs w:val="28"/>
          <w:lang w:val="en-US"/>
        </w:rPr>
        <w:t xml:space="preserve">lor </w:t>
      </w:r>
      <w:r w:rsidR="00D67AAE" w:rsidRPr="00BF7E9F">
        <w:rPr>
          <w:b/>
          <w:i/>
          <w:sz w:val="28"/>
          <w:szCs w:val="28"/>
          <w:lang w:val="ro-RO"/>
        </w:rPr>
        <w:t>Consiliului raional Rîșcani în instanţele de judecată</w:t>
      </w:r>
    </w:p>
    <w:p w14:paraId="1C6917FC" w14:textId="19198DF9" w:rsidR="00364267" w:rsidRPr="00BF7E9F" w:rsidRDefault="00364267" w:rsidP="00BF7E9F">
      <w:pPr>
        <w:jc w:val="both"/>
        <w:rPr>
          <w:b/>
          <w:i/>
          <w:sz w:val="26"/>
          <w:szCs w:val="26"/>
          <w:lang w:val="en-US"/>
        </w:rPr>
      </w:pPr>
      <w:r w:rsidRPr="00833634">
        <w:rPr>
          <w:b/>
          <w:color w:val="000000"/>
          <w:sz w:val="28"/>
          <w:szCs w:val="28"/>
          <w:lang w:val="ro-RO"/>
        </w:rPr>
        <w:t xml:space="preserve">1.Denumirea autorului şi, după caz, a participanţilor la elaborarea </w:t>
      </w:r>
      <w:r w:rsidRPr="000F4BA1">
        <w:rPr>
          <w:b/>
          <w:sz w:val="28"/>
          <w:szCs w:val="28"/>
          <w:lang w:val="ro-RO"/>
        </w:rPr>
        <w:t xml:space="preserve">proiectului: </w:t>
      </w:r>
      <w:r w:rsidRPr="000F4BA1">
        <w:rPr>
          <w:sz w:val="28"/>
          <w:szCs w:val="28"/>
          <w:lang w:val="ro-RO"/>
        </w:rPr>
        <w:t>Proiectul de decizie</w:t>
      </w:r>
      <w:r w:rsidR="00BF7E9F" w:rsidRPr="00BF7E9F">
        <w:rPr>
          <w:b/>
          <w:i/>
          <w:iCs/>
          <w:lang w:val="ro-RO"/>
        </w:rPr>
        <w:t xml:space="preserve"> </w:t>
      </w:r>
      <w:r w:rsidR="00BF7E9F" w:rsidRPr="00BF7E9F">
        <w:rPr>
          <w:b/>
          <w:i/>
          <w:iCs/>
          <w:sz w:val="28"/>
          <w:szCs w:val="28"/>
          <w:lang w:val="ro-RO"/>
        </w:rPr>
        <w:t xml:space="preserve">Cu privire </w:t>
      </w:r>
      <w:r w:rsidR="00BF7E9F" w:rsidRPr="00BF7E9F">
        <w:rPr>
          <w:b/>
          <w:i/>
          <w:sz w:val="28"/>
          <w:szCs w:val="28"/>
          <w:lang w:val="ro-RO"/>
        </w:rPr>
        <w:t xml:space="preserve">la </w:t>
      </w:r>
      <w:proofErr w:type="spellStart"/>
      <w:r w:rsidR="00BF7E9F" w:rsidRPr="00BF7E9F">
        <w:rPr>
          <w:b/>
          <w:i/>
          <w:sz w:val="28"/>
          <w:szCs w:val="28"/>
          <w:lang w:val="en-US"/>
        </w:rPr>
        <w:t>modificarea</w:t>
      </w:r>
      <w:proofErr w:type="spellEnd"/>
      <w:r w:rsidR="00BF7E9F" w:rsidRPr="00BF7E9F">
        <w:rPr>
          <w:b/>
          <w:i/>
          <w:sz w:val="28"/>
          <w:szCs w:val="28"/>
          <w:lang w:val="en-US"/>
        </w:rPr>
        <w:t xml:space="preserve"> </w:t>
      </w:r>
      <w:proofErr w:type="spellStart"/>
      <w:r w:rsidR="00BF7E9F" w:rsidRPr="00BF7E9F">
        <w:rPr>
          <w:b/>
          <w:i/>
          <w:sz w:val="28"/>
          <w:szCs w:val="28"/>
          <w:lang w:val="en-US"/>
        </w:rPr>
        <w:t>Deciziei</w:t>
      </w:r>
      <w:proofErr w:type="spellEnd"/>
      <w:r w:rsidR="00BF7E9F" w:rsidRPr="00BF7E9F">
        <w:rPr>
          <w:b/>
          <w:i/>
          <w:sz w:val="28"/>
          <w:szCs w:val="28"/>
          <w:lang w:val="en-US"/>
        </w:rPr>
        <w:t xml:space="preserve"> nr. 02/37 din 29 </w:t>
      </w:r>
      <w:proofErr w:type="spellStart"/>
      <w:r w:rsidR="00BF7E9F" w:rsidRPr="00BF7E9F">
        <w:rPr>
          <w:b/>
          <w:i/>
          <w:sz w:val="28"/>
          <w:szCs w:val="28"/>
          <w:lang w:val="en-US"/>
        </w:rPr>
        <w:t>martie</w:t>
      </w:r>
      <w:proofErr w:type="spellEnd"/>
      <w:r w:rsidR="00BF7E9F" w:rsidRPr="00BF7E9F">
        <w:rPr>
          <w:b/>
          <w:i/>
          <w:sz w:val="28"/>
          <w:szCs w:val="28"/>
          <w:lang w:val="en-US"/>
        </w:rPr>
        <w:t xml:space="preserve"> 2024 Cu </w:t>
      </w:r>
      <w:proofErr w:type="spellStart"/>
      <w:r w:rsidR="00BF7E9F" w:rsidRPr="00BF7E9F">
        <w:rPr>
          <w:b/>
          <w:i/>
          <w:sz w:val="28"/>
          <w:szCs w:val="28"/>
          <w:lang w:val="en-US"/>
        </w:rPr>
        <w:t>privire</w:t>
      </w:r>
      <w:proofErr w:type="spellEnd"/>
      <w:r w:rsidR="00BF7E9F" w:rsidRPr="00BF7E9F">
        <w:rPr>
          <w:b/>
          <w:i/>
          <w:sz w:val="28"/>
          <w:szCs w:val="28"/>
          <w:lang w:val="en-US"/>
        </w:rPr>
        <w:t xml:space="preserve"> la </w:t>
      </w:r>
      <w:r w:rsidR="00BF7E9F" w:rsidRPr="00BF7E9F">
        <w:rPr>
          <w:b/>
          <w:i/>
          <w:sz w:val="28"/>
          <w:szCs w:val="28"/>
          <w:lang w:val="ro-RO"/>
        </w:rPr>
        <w:t>desemnarea reprezentanți</w:t>
      </w:r>
      <w:r w:rsidR="00BF7E9F" w:rsidRPr="00BF7E9F">
        <w:rPr>
          <w:b/>
          <w:i/>
          <w:sz w:val="28"/>
          <w:szCs w:val="28"/>
          <w:lang w:val="en-US"/>
        </w:rPr>
        <w:t xml:space="preserve">lor </w:t>
      </w:r>
      <w:r w:rsidR="00BF7E9F" w:rsidRPr="00BF7E9F">
        <w:rPr>
          <w:b/>
          <w:i/>
          <w:sz w:val="28"/>
          <w:szCs w:val="28"/>
          <w:lang w:val="ro-RO"/>
        </w:rPr>
        <w:t>Consiliului raional Rîșcani în instanţele de judecată</w:t>
      </w:r>
      <w:r w:rsidRPr="00BF7E9F">
        <w:rPr>
          <w:sz w:val="28"/>
          <w:szCs w:val="28"/>
          <w:lang w:val="ro-RO"/>
        </w:rPr>
        <w:t xml:space="preserve"> </w:t>
      </w:r>
      <w:r w:rsidRPr="000F4BA1">
        <w:rPr>
          <w:sz w:val="28"/>
          <w:szCs w:val="28"/>
          <w:lang w:val="ro-RO"/>
        </w:rPr>
        <w:t>a fost elaborat de către</w:t>
      </w:r>
      <w:r w:rsidR="00974F8A">
        <w:rPr>
          <w:sz w:val="28"/>
          <w:szCs w:val="28"/>
          <w:lang w:val="ro-RO"/>
        </w:rPr>
        <w:t xml:space="preserve"> specialis</w:t>
      </w:r>
      <w:r w:rsidR="004C05B4">
        <w:rPr>
          <w:sz w:val="28"/>
          <w:szCs w:val="28"/>
          <w:lang w:val="ro-RO"/>
        </w:rPr>
        <w:t>tul</w:t>
      </w:r>
      <w:r w:rsidR="00974F8A">
        <w:rPr>
          <w:sz w:val="28"/>
          <w:szCs w:val="28"/>
          <w:lang w:val="ro-RO"/>
        </w:rPr>
        <w:t xml:space="preserve"> principal serviciul juridic Volschi Mihail, la solicitarea Președintelui Raionului</w:t>
      </w:r>
      <w:r w:rsidRPr="000F4BA1">
        <w:rPr>
          <w:sz w:val="28"/>
          <w:szCs w:val="28"/>
          <w:lang w:val="ro-RO"/>
        </w:rPr>
        <w:t>.</w:t>
      </w:r>
    </w:p>
    <w:p w14:paraId="0B64F57F" w14:textId="046845B4" w:rsidR="00364267" w:rsidRPr="00BF7E9F" w:rsidRDefault="00364267" w:rsidP="00BF7E9F">
      <w:pPr>
        <w:ind w:firstLine="567"/>
        <w:jc w:val="both"/>
        <w:rPr>
          <w:sz w:val="28"/>
          <w:szCs w:val="28"/>
          <w:lang w:val="ro-RO"/>
        </w:rPr>
      </w:pPr>
      <w:r w:rsidRPr="000F4BA1">
        <w:rPr>
          <w:b/>
          <w:sz w:val="28"/>
          <w:szCs w:val="28"/>
          <w:lang w:val="ro-RO"/>
        </w:rPr>
        <w:t xml:space="preserve">  2. Condiţiile ce au impus elaborarea proiectului de act normativ şi finalităţile urmărite: </w:t>
      </w:r>
      <w:r w:rsidRPr="000F4BA1">
        <w:rPr>
          <w:sz w:val="28"/>
          <w:szCs w:val="28"/>
          <w:lang w:val="ro-RO"/>
        </w:rPr>
        <w:t>Proiectul de decizie a fost elaborat ca urmare a necesității apărării drepturilor și intereselor Consiliului raional Rîșcani de avoca</w:t>
      </w:r>
      <w:r w:rsidR="00B916A4">
        <w:rPr>
          <w:sz w:val="28"/>
          <w:szCs w:val="28"/>
          <w:lang w:val="ro-RO"/>
        </w:rPr>
        <w:t>ți</w:t>
      </w:r>
      <w:r w:rsidRPr="000F4BA1">
        <w:rPr>
          <w:sz w:val="28"/>
          <w:szCs w:val="28"/>
          <w:lang w:val="ro-RO"/>
        </w:rPr>
        <w:t xml:space="preserve"> licenția</w:t>
      </w:r>
      <w:r w:rsidR="004C05B4">
        <w:rPr>
          <w:sz w:val="28"/>
          <w:szCs w:val="28"/>
          <w:lang w:val="ro-RO"/>
        </w:rPr>
        <w:t>ți</w:t>
      </w:r>
      <w:r w:rsidRPr="000F4BA1">
        <w:rPr>
          <w:sz w:val="28"/>
          <w:szCs w:val="28"/>
          <w:lang w:val="ro-RO"/>
        </w:rPr>
        <w:t xml:space="preserve"> în instanțele de judecată.</w:t>
      </w:r>
    </w:p>
    <w:p w14:paraId="006E98C2" w14:textId="29321CF9" w:rsidR="00BF7E9F" w:rsidRPr="00BF7E9F" w:rsidRDefault="00364267" w:rsidP="00BF7E9F">
      <w:pPr>
        <w:spacing w:after="240"/>
        <w:jc w:val="both"/>
        <w:rPr>
          <w:sz w:val="28"/>
          <w:szCs w:val="28"/>
          <w:lang w:val="ro-RO"/>
        </w:rPr>
      </w:pPr>
      <w:r w:rsidRPr="000F4BA1">
        <w:rPr>
          <w:b/>
          <w:sz w:val="28"/>
          <w:szCs w:val="28"/>
          <w:lang w:val="ro-RO"/>
        </w:rPr>
        <w:t xml:space="preserve">3. Principalele prevederi ale proiectului şi evidenţierea elementelor noi: </w:t>
      </w:r>
      <w:r w:rsidRPr="000F4BA1">
        <w:rPr>
          <w:sz w:val="28"/>
          <w:szCs w:val="28"/>
          <w:lang w:val="ro-RO"/>
        </w:rPr>
        <w:t>Prezentul proiect de decizie prevede</w:t>
      </w:r>
      <w:r w:rsidR="00BF7E9F">
        <w:rPr>
          <w:sz w:val="28"/>
          <w:szCs w:val="28"/>
          <w:lang w:val="ro-RO"/>
        </w:rPr>
        <w:t xml:space="preserve"> completarea</w:t>
      </w:r>
      <w:r w:rsidR="00BF7E9F">
        <w:rPr>
          <w:b/>
          <w:sz w:val="26"/>
          <w:szCs w:val="26"/>
          <w:lang w:val="ro-RO"/>
        </w:rPr>
        <w:t xml:space="preserve">   </w:t>
      </w:r>
      <w:r w:rsidR="00BF7E9F" w:rsidRPr="00BF7E9F">
        <w:rPr>
          <w:sz w:val="28"/>
          <w:szCs w:val="28"/>
          <w:lang w:val="ro-RO"/>
        </w:rPr>
        <w:t xml:space="preserve">pct.1 și pct.3 din Decizia Consiliul raional nr. 02/37 din 29 martie 2024 ,,Cu privire la </w:t>
      </w:r>
      <w:r w:rsidR="00BF7E9F" w:rsidRPr="00BF7E9F">
        <w:rPr>
          <w:bCs/>
          <w:sz w:val="28"/>
          <w:szCs w:val="28"/>
          <w:lang w:val="ro-RO"/>
        </w:rPr>
        <w:t>desemnarea reprezentanților Consiliului raional Rîșcani  în instanțele de judecată,, cu următorul text:</w:t>
      </w:r>
      <w:r w:rsidR="00BF7E9F" w:rsidRPr="00BF7E9F">
        <w:rPr>
          <w:sz w:val="28"/>
          <w:szCs w:val="28"/>
          <w:lang w:val="ro-RO"/>
        </w:rPr>
        <w:t xml:space="preserve">Se desemnează dl Veaceslav Lupacescu avocat (Licența Seria A nr.0794 din 25.11.2002), dna Angela Procopciuc, avocat (Licența Seria MA № 1423002 din 31.01.2010), Biroul avocaților BAA ,,Lebedinschy&amp;Partners”, avocat Mardari Valentin, (Licența nr. 2308 din 21.12.2021, avocat partener B.A.A.AMI&amp;Partenerii reprezentanți al Consiliului raional Rîșcani în instanţele de judecată. Se împuternicește președintele raionului Rîșcani, dl Vladimir Mizdrenco, de a semna mandatul (anexa nr.1) cu împuterniciri depline și a încheia contract de asistență juridică (anexa nr.2) cu avocatul Veaceslav Lupacescu, sediul or. Drochia str. 31 August 5/a, avocatul Procopciuc Angela, sediul mun. Bălți, str. Ștefan cel Mare, 76A, bir.501, BAA ,,Lebedinschi&amp;Partners”, avocatul Mardari Valentin avocat partener B.A.A.AMI&amp;Partenerii, sediul mun. Chișinău, str. Bulgară 31a, întru participarea și reprezentarea intereselor Consiliului raional Rîșcani litigiile intentate de persoanele fizice și/sau juridice contra Consiliului raional Rîșcani  întru apărarea drepturilor fundamentale, în toate instituțiile publice – Organele Poliției, Procuratura și instanțele de judecată (instrucție, fond, apel și recurs) cu drepturi depline de semnătură a sesizărilor în ordinea art.262-274 CPP, cererilor conform art.59-61 CPP, plângerilor art.298-299-1, 313 CPP, semnarea și înaintarea acțiunilor civile, referințe, contestarea hotărârilor judecătorești (fond, apel, recurs) referințe și alte acte de mediere și reacționare, pînă la expirarea mandatului Consiliului Raional actual. </w:t>
      </w:r>
    </w:p>
    <w:p w14:paraId="3B2AC215" w14:textId="2DE6F5C9" w:rsidR="000F4BA1" w:rsidRPr="000F4BA1" w:rsidRDefault="000F4BA1" w:rsidP="000F4BA1">
      <w:pPr>
        <w:jc w:val="both"/>
        <w:rPr>
          <w:lang w:val="en-US"/>
        </w:rPr>
      </w:pPr>
      <w:r w:rsidRPr="000F4BA1">
        <w:rPr>
          <w:sz w:val="28"/>
          <w:szCs w:val="28"/>
          <w:lang w:val="ro-RO"/>
        </w:rPr>
        <w:t xml:space="preserve"> </w:t>
      </w:r>
    </w:p>
    <w:p w14:paraId="72647B43" w14:textId="4AAECBFE" w:rsidR="00364267" w:rsidRPr="00833634" w:rsidRDefault="00364267" w:rsidP="000F4BA1">
      <w:pPr>
        <w:ind w:firstLine="567"/>
        <w:jc w:val="both"/>
        <w:rPr>
          <w:sz w:val="28"/>
          <w:szCs w:val="28"/>
          <w:lang w:val="ro-RO"/>
        </w:rPr>
      </w:pPr>
      <w:r w:rsidRPr="000F4BA1">
        <w:rPr>
          <w:b/>
          <w:sz w:val="28"/>
          <w:szCs w:val="28"/>
          <w:lang w:val="ro-RO"/>
        </w:rPr>
        <w:t>4. Fundamentarea economico-financiară:</w:t>
      </w:r>
      <w:r w:rsidRPr="000F4BA1">
        <w:rPr>
          <w:sz w:val="28"/>
          <w:szCs w:val="28"/>
          <w:lang w:val="ro-RO"/>
        </w:rPr>
        <w:t xml:space="preserve"> implementarea acestui proiect de decizie</w:t>
      </w:r>
      <w:r w:rsidRPr="000F4BA1">
        <w:rPr>
          <w:lang w:val="ro-RO"/>
        </w:rPr>
        <w:t xml:space="preserve"> </w:t>
      </w:r>
      <w:r w:rsidRPr="000F4BA1">
        <w:rPr>
          <w:sz w:val="28"/>
          <w:szCs w:val="28"/>
          <w:lang w:val="ro-RO"/>
        </w:rPr>
        <w:t xml:space="preserve">necesită mijloace financiare, care vor fi alocate din soldul disponibil al </w:t>
      </w:r>
      <w:r>
        <w:rPr>
          <w:sz w:val="28"/>
          <w:szCs w:val="28"/>
          <w:lang w:val="ro-RO"/>
        </w:rPr>
        <w:t>bugetului raional Rîșcani pentru anul 202</w:t>
      </w:r>
      <w:r w:rsidR="00BF7E9F">
        <w:rPr>
          <w:sz w:val="28"/>
          <w:szCs w:val="28"/>
          <w:lang w:val="ro-RO"/>
        </w:rPr>
        <w:t>6</w:t>
      </w:r>
      <w:r w:rsidRPr="00833634">
        <w:rPr>
          <w:sz w:val="28"/>
          <w:szCs w:val="28"/>
          <w:lang w:val="ro-RO"/>
        </w:rPr>
        <w:t>.</w:t>
      </w:r>
    </w:p>
    <w:p w14:paraId="13D9BF2A" w14:textId="77777777" w:rsidR="00364267" w:rsidRPr="00833634" w:rsidRDefault="00364267" w:rsidP="00512FB5">
      <w:pPr>
        <w:pStyle w:val="a3"/>
        <w:ind w:left="0" w:firstLine="567"/>
        <w:jc w:val="both"/>
        <w:rPr>
          <w:b/>
          <w:sz w:val="28"/>
          <w:szCs w:val="28"/>
          <w:lang w:val="ro-RO"/>
        </w:rPr>
      </w:pPr>
      <w:r>
        <w:rPr>
          <w:b/>
          <w:sz w:val="28"/>
          <w:szCs w:val="28"/>
          <w:lang w:val="ro-RO"/>
        </w:rPr>
        <w:t xml:space="preserve"> </w:t>
      </w:r>
      <w:r w:rsidRPr="00833634">
        <w:rPr>
          <w:b/>
          <w:sz w:val="28"/>
          <w:szCs w:val="28"/>
          <w:lang w:val="ro-RO"/>
        </w:rPr>
        <w:t>5. Modul de încorporare a actului în cadrul normativ în vigoare</w:t>
      </w:r>
      <w:r>
        <w:rPr>
          <w:b/>
          <w:sz w:val="28"/>
          <w:szCs w:val="28"/>
          <w:lang w:val="ro-RO"/>
        </w:rPr>
        <w:t>.</w:t>
      </w:r>
    </w:p>
    <w:p w14:paraId="2387719F" w14:textId="24FC8C3F" w:rsidR="00364267" w:rsidRPr="00833634" w:rsidRDefault="00364267" w:rsidP="00512FB5">
      <w:pPr>
        <w:ind w:firstLine="567"/>
        <w:jc w:val="both"/>
        <w:rPr>
          <w:sz w:val="28"/>
          <w:szCs w:val="28"/>
          <w:lang w:val="ro-RO"/>
        </w:rPr>
      </w:pPr>
      <w:r w:rsidRPr="00833634">
        <w:rPr>
          <w:sz w:val="28"/>
          <w:szCs w:val="28"/>
          <w:lang w:val="ro-RO"/>
        </w:rPr>
        <w:lastRenderedPageBreak/>
        <w:t xml:space="preserve">În conformitate cu prevederile  art. 43, </w:t>
      </w:r>
      <w:r>
        <w:rPr>
          <w:sz w:val="28"/>
          <w:szCs w:val="28"/>
          <w:lang w:val="ro-RO"/>
        </w:rPr>
        <w:t>alin</w:t>
      </w:r>
      <w:r w:rsidRPr="00833634">
        <w:rPr>
          <w:sz w:val="28"/>
          <w:szCs w:val="28"/>
          <w:lang w:val="ro-RO"/>
        </w:rPr>
        <w:t>.</w:t>
      </w:r>
      <w:r>
        <w:rPr>
          <w:sz w:val="28"/>
          <w:szCs w:val="28"/>
          <w:lang w:val="ro-RO"/>
        </w:rPr>
        <w:t>(</w:t>
      </w:r>
      <w:r w:rsidRPr="00833634">
        <w:rPr>
          <w:sz w:val="28"/>
          <w:szCs w:val="28"/>
          <w:lang w:val="ro-RO"/>
        </w:rPr>
        <w:t>1</w:t>
      </w:r>
      <w:r>
        <w:rPr>
          <w:sz w:val="28"/>
          <w:szCs w:val="28"/>
          <w:lang w:val="ro-RO"/>
        </w:rPr>
        <w:t xml:space="preserve">), lit. </w:t>
      </w:r>
      <w:r w:rsidRPr="00833634">
        <w:rPr>
          <w:sz w:val="28"/>
          <w:szCs w:val="28"/>
          <w:lang w:val="ro-RO"/>
        </w:rPr>
        <w:t xml:space="preserve">m) </w:t>
      </w:r>
      <w:r>
        <w:rPr>
          <w:sz w:val="28"/>
          <w:szCs w:val="28"/>
          <w:lang w:val="ro-RO"/>
        </w:rPr>
        <w:t>din</w:t>
      </w:r>
      <w:r w:rsidRPr="00833634">
        <w:rPr>
          <w:sz w:val="28"/>
          <w:szCs w:val="28"/>
          <w:lang w:val="ro-RO"/>
        </w:rPr>
        <w:t xml:space="preserve"> Leg</w:t>
      </w:r>
      <w:r>
        <w:rPr>
          <w:sz w:val="28"/>
          <w:szCs w:val="28"/>
          <w:lang w:val="ro-RO"/>
        </w:rPr>
        <w:t>ea</w:t>
      </w:r>
      <w:r w:rsidRPr="00833634">
        <w:rPr>
          <w:sz w:val="28"/>
          <w:szCs w:val="28"/>
          <w:lang w:val="ro-RO"/>
        </w:rPr>
        <w:t xml:space="preserve"> </w:t>
      </w:r>
      <w:r w:rsidR="004C05B4">
        <w:rPr>
          <w:sz w:val="28"/>
          <w:szCs w:val="28"/>
          <w:lang w:val="ro-RO"/>
        </w:rPr>
        <w:t>n</w:t>
      </w:r>
      <w:r w:rsidRPr="00833634">
        <w:rPr>
          <w:sz w:val="28"/>
          <w:szCs w:val="28"/>
          <w:lang w:val="ro-RO"/>
        </w:rPr>
        <w:t>r. 436/2006 privind administraţia publică locală</w:t>
      </w:r>
      <w:r w:rsidR="00BF7E9F">
        <w:rPr>
          <w:sz w:val="28"/>
          <w:szCs w:val="28"/>
          <w:lang w:val="ro-RO"/>
        </w:rPr>
        <w:t>, Legea nr.100/2017 cu privire la actele normative</w:t>
      </w:r>
    </w:p>
    <w:p w14:paraId="1E1E9F8E" w14:textId="77777777" w:rsidR="00364267" w:rsidRPr="00833634" w:rsidRDefault="00364267" w:rsidP="00512FB5">
      <w:pPr>
        <w:ind w:firstLine="567"/>
        <w:jc w:val="both"/>
        <w:rPr>
          <w:b/>
          <w:color w:val="000000"/>
          <w:sz w:val="28"/>
          <w:szCs w:val="28"/>
          <w:lang w:val="ro-RO"/>
        </w:rPr>
      </w:pPr>
      <w:r w:rsidRPr="00833634">
        <w:rPr>
          <w:b/>
          <w:color w:val="000000"/>
          <w:sz w:val="28"/>
          <w:szCs w:val="28"/>
          <w:lang w:val="ro-RO"/>
        </w:rPr>
        <w:t>6. Avizarea și consultarea publică a proiectului.</w:t>
      </w:r>
    </w:p>
    <w:p w14:paraId="17DBC64E" w14:textId="77777777" w:rsidR="00364267" w:rsidRPr="00145012" w:rsidRDefault="00364267" w:rsidP="00512FB5">
      <w:pPr>
        <w:ind w:firstLine="567"/>
        <w:jc w:val="both"/>
        <w:rPr>
          <w:sz w:val="28"/>
          <w:szCs w:val="28"/>
          <w:lang w:val="ro-RO"/>
        </w:rPr>
      </w:pPr>
      <w:r w:rsidRPr="00145012">
        <w:rPr>
          <w:sz w:val="28"/>
          <w:szCs w:val="28"/>
          <w:lang w:val="ro-RO"/>
        </w:rPr>
        <w:t>În scopul respectării prevederilor Legii nr.239/2008 privind transparența în procesul</w:t>
      </w:r>
      <w:r w:rsidR="00596202">
        <w:rPr>
          <w:sz w:val="28"/>
          <w:szCs w:val="28"/>
          <w:lang w:val="ro-RO"/>
        </w:rPr>
        <w:t xml:space="preserve"> decizional și ale Legii nr.100</w:t>
      </w:r>
      <w:r w:rsidRPr="00145012">
        <w:rPr>
          <w:sz w:val="28"/>
          <w:szCs w:val="28"/>
          <w:lang w:val="ro-RO"/>
        </w:rPr>
        <w:t>/2017 cu privire la actele normative, proiectul de decizie a fost plasat pe pagina web a Consiliului raional Rîșcani</w:t>
      </w:r>
      <w:r w:rsidR="00512FB5">
        <w:rPr>
          <w:sz w:val="28"/>
          <w:szCs w:val="28"/>
          <w:lang w:val="ro-RO"/>
        </w:rPr>
        <w:t>,</w:t>
      </w:r>
      <w:r w:rsidRPr="00145012">
        <w:rPr>
          <w:sz w:val="28"/>
          <w:szCs w:val="28"/>
          <w:lang w:val="ro-RO"/>
        </w:rPr>
        <w:t xml:space="preserve"> a fost examinat în cadrul consultărilor publice</w:t>
      </w:r>
      <w:r w:rsidR="00512FB5">
        <w:rPr>
          <w:sz w:val="28"/>
          <w:szCs w:val="28"/>
          <w:lang w:val="ro-RO"/>
        </w:rPr>
        <w:t xml:space="preserve">, se </w:t>
      </w:r>
      <w:r w:rsidRPr="00145012">
        <w:rPr>
          <w:sz w:val="28"/>
          <w:szCs w:val="28"/>
          <w:lang w:val="ro-RO"/>
        </w:rPr>
        <w:t>prezent</w:t>
      </w:r>
      <w:r w:rsidR="00512FB5">
        <w:rPr>
          <w:sz w:val="28"/>
          <w:szCs w:val="28"/>
          <w:lang w:val="ro-RO"/>
        </w:rPr>
        <w:t>ă</w:t>
      </w:r>
      <w:r w:rsidRPr="00145012">
        <w:rPr>
          <w:sz w:val="28"/>
          <w:szCs w:val="28"/>
          <w:lang w:val="ro-RO"/>
        </w:rPr>
        <w:t xml:space="preserve"> comisiilor de specialitate pentru avizare și </w:t>
      </w:r>
      <w:r w:rsidR="00512FB5">
        <w:rPr>
          <w:sz w:val="28"/>
          <w:szCs w:val="28"/>
          <w:lang w:val="ro-RO"/>
        </w:rPr>
        <w:t xml:space="preserve">se </w:t>
      </w:r>
      <w:r w:rsidRPr="00145012">
        <w:rPr>
          <w:sz w:val="28"/>
          <w:szCs w:val="28"/>
          <w:lang w:val="ro-RO"/>
        </w:rPr>
        <w:t>propu</w:t>
      </w:r>
      <w:r w:rsidR="00512FB5">
        <w:rPr>
          <w:sz w:val="28"/>
          <w:szCs w:val="28"/>
          <w:lang w:val="ro-RO"/>
        </w:rPr>
        <w:t>ne</w:t>
      </w:r>
      <w:r w:rsidRPr="00145012">
        <w:rPr>
          <w:sz w:val="28"/>
          <w:szCs w:val="28"/>
          <w:lang w:val="ro-RO"/>
        </w:rPr>
        <w:t xml:space="preserve"> Consiliului raional pentru examinare și aprobare.</w:t>
      </w:r>
    </w:p>
    <w:p w14:paraId="65536F42" w14:textId="77777777" w:rsidR="00364267" w:rsidRPr="000F4BA1" w:rsidRDefault="00364267" w:rsidP="00512FB5">
      <w:pPr>
        <w:pStyle w:val="a3"/>
        <w:ind w:left="0" w:firstLine="567"/>
        <w:jc w:val="both"/>
        <w:rPr>
          <w:sz w:val="28"/>
          <w:szCs w:val="28"/>
          <w:lang w:val="ro-RO"/>
        </w:rPr>
      </w:pPr>
      <w:r w:rsidRPr="00833634">
        <w:rPr>
          <w:b/>
          <w:color w:val="000000"/>
          <w:sz w:val="28"/>
          <w:szCs w:val="28"/>
          <w:lang w:val="ro-RO"/>
        </w:rPr>
        <w:t>7. Constatările expertizei juridice</w:t>
      </w:r>
      <w:r>
        <w:rPr>
          <w:b/>
          <w:color w:val="000000"/>
          <w:sz w:val="28"/>
          <w:szCs w:val="28"/>
          <w:lang w:val="ro-RO"/>
        </w:rPr>
        <w:t xml:space="preserve">. </w:t>
      </w:r>
      <w:r w:rsidRPr="000F4BA1">
        <w:rPr>
          <w:sz w:val="28"/>
          <w:szCs w:val="28"/>
          <w:lang w:val="ro-RO"/>
        </w:rPr>
        <w:t>Proiectul de decizie a fost examinat de serviciul juridic al Aparatului președintelui, care a confirmat că decizia corespunde normelor legale.</w:t>
      </w:r>
    </w:p>
    <w:p w14:paraId="4CE01769" w14:textId="77777777" w:rsidR="00364267" w:rsidRPr="00833634" w:rsidRDefault="00364267" w:rsidP="00512FB5">
      <w:pPr>
        <w:pStyle w:val="a3"/>
        <w:ind w:left="0" w:right="-284" w:firstLine="567"/>
        <w:jc w:val="both"/>
        <w:rPr>
          <w:color w:val="000000" w:themeColor="text1"/>
          <w:sz w:val="28"/>
          <w:szCs w:val="28"/>
          <w:lang w:val="ro-RO"/>
        </w:rPr>
      </w:pPr>
    </w:p>
    <w:p w14:paraId="4BEEE837" w14:textId="77777777" w:rsidR="00784DBE" w:rsidRDefault="00364267" w:rsidP="00512FB5">
      <w:pPr>
        <w:ind w:right="-284" w:firstLine="567"/>
        <w:jc w:val="center"/>
        <w:rPr>
          <w:sz w:val="28"/>
          <w:szCs w:val="28"/>
          <w:lang w:val="ro-RO"/>
        </w:rPr>
      </w:pPr>
      <w:r>
        <w:rPr>
          <w:sz w:val="28"/>
          <w:szCs w:val="28"/>
          <w:lang w:val="ro-RO"/>
        </w:rPr>
        <w:t xml:space="preserve">      </w:t>
      </w:r>
    </w:p>
    <w:p w14:paraId="274F745A" w14:textId="77777777" w:rsidR="00784DBE" w:rsidRDefault="00784DBE" w:rsidP="00512FB5">
      <w:pPr>
        <w:ind w:right="-284" w:firstLine="567"/>
        <w:jc w:val="center"/>
        <w:rPr>
          <w:sz w:val="28"/>
          <w:szCs w:val="28"/>
          <w:lang w:val="ro-RO"/>
        </w:rPr>
      </w:pPr>
    </w:p>
    <w:p w14:paraId="2E2F6987" w14:textId="77777777" w:rsidR="00784DBE" w:rsidRDefault="00784DBE" w:rsidP="00512FB5">
      <w:pPr>
        <w:ind w:right="-284" w:firstLine="567"/>
        <w:jc w:val="center"/>
        <w:rPr>
          <w:sz w:val="28"/>
          <w:szCs w:val="28"/>
          <w:lang w:val="ro-RO"/>
        </w:rPr>
      </w:pPr>
    </w:p>
    <w:p w14:paraId="6BF028CC" w14:textId="77777777" w:rsidR="00163B99" w:rsidRPr="00BC3FE6" w:rsidRDefault="00596202" w:rsidP="00512FB5">
      <w:pPr>
        <w:ind w:right="-284" w:firstLine="567"/>
        <w:jc w:val="center"/>
        <w:rPr>
          <w:b/>
          <w:bCs/>
          <w:sz w:val="28"/>
          <w:szCs w:val="28"/>
          <w:lang w:val="ro-RO"/>
        </w:rPr>
      </w:pPr>
      <w:r w:rsidRPr="00BC3FE6">
        <w:rPr>
          <w:b/>
          <w:bCs/>
          <w:sz w:val="28"/>
          <w:szCs w:val="28"/>
          <w:lang w:val="ro-RO"/>
        </w:rPr>
        <w:t xml:space="preserve">Specialist principal serviciul juridic                                Mihail Volschi </w:t>
      </w:r>
    </w:p>
    <w:p w14:paraId="775A0242" w14:textId="77777777" w:rsidR="00163B99" w:rsidRDefault="00163B99" w:rsidP="00512FB5">
      <w:pPr>
        <w:ind w:right="-284" w:firstLine="567"/>
        <w:jc w:val="center"/>
        <w:rPr>
          <w:sz w:val="28"/>
          <w:szCs w:val="28"/>
          <w:lang w:val="ro-RO"/>
        </w:rPr>
      </w:pPr>
    </w:p>
    <w:p w14:paraId="53158A66" w14:textId="77777777" w:rsidR="00163B99" w:rsidRDefault="00163B99" w:rsidP="00512FB5">
      <w:pPr>
        <w:ind w:right="-284" w:firstLine="567"/>
        <w:jc w:val="center"/>
        <w:rPr>
          <w:sz w:val="28"/>
          <w:szCs w:val="28"/>
          <w:lang w:val="ro-RO"/>
        </w:rPr>
      </w:pPr>
    </w:p>
    <w:p w14:paraId="7C6B3E99" w14:textId="77777777" w:rsidR="00163B99" w:rsidRDefault="00163B99" w:rsidP="00512FB5">
      <w:pPr>
        <w:ind w:right="-284" w:firstLine="567"/>
        <w:jc w:val="center"/>
        <w:rPr>
          <w:sz w:val="28"/>
          <w:szCs w:val="28"/>
          <w:lang w:val="ro-RO"/>
        </w:rPr>
      </w:pPr>
    </w:p>
    <w:p w14:paraId="394D61BA" w14:textId="77777777" w:rsidR="00163B99" w:rsidRDefault="00163B99" w:rsidP="00512FB5">
      <w:pPr>
        <w:ind w:right="-284" w:firstLine="567"/>
        <w:jc w:val="center"/>
        <w:rPr>
          <w:sz w:val="28"/>
          <w:szCs w:val="28"/>
          <w:lang w:val="ro-RO"/>
        </w:rPr>
      </w:pPr>
    </w:p>
    <w:p w14:paraId="68AAF702" w14:textId="028E4272" w:rsidR="00163B99" w:rsidRDefault="00163B99" w:rsidP="00512FB5">
      <w:pPr>
        <w:ind w:right="-284" w:firstLine="567"/>
        <w:jc w:val="center"/>
        <w:rPr>
          <w:sz w:val="28"/>
          <w:szCs w:val="28"/>
          <w:lang w:val="ro-RO"/>
        </w:rPr>
      </w:pPr>
    </w:p>
    <w:p w14:paraId="2697B58E" w14:textId="251CCD86" w:rsidR="00BF7E9F" w:rsidRDefault="00BF7E9F" w:rsidP="00512FB5">
      <w:pPr>
        <w:ind w:right="-284" w:firstLine="567"/>
        <w:jc w:val="center"/>
        <w:rPr>
          <w:sz w:val="28"/>
          <w:szCs w:val="28"/>
          <w:lang w:val="ro-RO"/>
        </w:rPr>
      </w:pPr>
    </w:p>
    <w:p w14:paraId="5D055C5A" w14:textId="31B4DE42" w:rsidR="00BF7E9F" w:rsidRDefault="00BF7E9F" w:rsidP="00512FB5">
      <w:pPr>
        <w:ind w:right="-284" w:firstLine="567"/>
        <w:jc w:val="center"/>
        <w:rPr>
          <w:sz w:val="28"/>
          <w:szCs w:val="28"/>
          <w:lang w:val="ro-RO"/>
        </w:rPr>
      </w:pPr>
    </w:p>
    <w:p w14:paraId="02BF6398" w14:textId="035C7AFD" w:rsidR="00BF7E9F" w:rsidRDefault="00BF7E9F" w:rsidP="00512FB5">
      <w:pPr>
        <w:ind w:right="-284" w:firstLine="567"/>
        <w:jc w:val="center"/>
        <w:rPr>
          <w:sz w:val="28"/>
          <w:szCs w:val="28"/>
          <w:lang w:val="ro-RO"/>
        </w:rPr>
      </w:pPr>
    </w:p>
    <w:p w14:paraId="0DE6FB4E" w14:textId="71439D11" w:rsidR="00BF7E9F" w:rsidRDefault="00BF7E9F" w:rsidP="00512FB5">
      <w:pPr>
        <w:ind w:right="-284" w:firstLine="567"/>
        <w:jc w:val="center"/>
        <w:rPr>
          <w:sz w:val="28"/>
          <w:szCs w:val="28"/>
          <w:lang w:val="ro-RO"/>
        </w:rPr>
      </w:pPr>
    </w:p>
    <w:p w14:paraId="49ED798B" w14:textId="365C9BFE" w:rsidR="00BF7E9F" w:rsidRDefault="00BF7E9F" w:rsidP="00512FB5">
      <w:pPr>
        <w:ind w:right="-284" w:firstLine="567"/>
        <w:jc w:val="center"/>
        <w:rPr>
          <w:sz w:val="28"/>
          <w:szCs w:val="28"/>
          <w:lang w:val="ro-RO"/>
        </w:rPr>
      </w:pPr>
    </w:p>
    <w:p w14:paraId="19D93897" w14:textId="3D5CC01D" w:rsidR="00BF7E9F" w:rsidRDefault="00BF7E9F" w:rsidP="00512FB5">
      <w:pPr>
        <w:ind w:right="-284" w:firstLine="567"/>
        <w:jc w:val="center"/>
        <w:rPr>
          <w:sz w:val="28"/>
          <w:szCs w:val="28"/>
          <w:lang w:val="ro-RO"/>
        </w:rPr>
      </w:pPr>
    </w:p>
    <w:p w14:paraId="2A42E869" w14:textId="63DACFBF" w:rsidR="00BF7E9F" w:rsidRDefault="00BF7E9F" w:rsidP="00512FB5">
      <w:pPr>
        <w:ind w:right="-284" w:firstLine="567"/>
        <w:jc w:val="center"/>
        <w:rPr>
          <w:sz w:val="28"/>
          <w:szCs w:val="28"/>
          <w:lang w:val="ro-RO"/>
        </w:rPr>
      </w:pPr>
    </w:p>
    <w:p w14:paraId="5C60B6CA" w14:textId="05514C83" w:rsidR="00BF7E9F" w:rsidRDefault="00BF7E9F" w:rsidP="00512FB5">
      <w:pPr>
        <w:ind w:right="-284" w:firstLine="567"/>
        <w:jc w:val="center"/>
        <w:rPr>
          <w:sz w:val="28"/>
          <w:szCs w:val="28"/>
          <w:lang w:val="ro-RO"/>
        </w:rPr>
      </w:pPr>
    </w:p>
    <w:p w14:paraId="1AF0EB00" w14:textId="27741553" w:rsidR="00BF7E9F" w:rsidRDefault="00BF7E9F" w:rsidP="00512FB5">
      <w:pPr>
        <w:ind w:right="-284" w:firstLine="567"/>
        <w:jc w:val="center"/>
        <w:rPr>
          <w:sz w:val="28"/>
          <w:szCs w:val="28"/>
          <w:lang w:val="ro-RO"/>
        </w:rPr>
      </w:pPr>
    </w:p>
    <w:p w14:paraId="2B62DF14" w14:textId="0B14D883" w:rsidR="00BF7E9F" w:rsidRDefault="00BF7E9F" w:rsidP="00512FB5">
      <w:pPr>
        <w:ind w:right="-284" w:firstLine="567"/>
        <w:jc w:val="center"/>
        <w:rPr>
          <w:sz w:val="28"/>
          <w:szCs w:val="28"/>
          <w:lang w:val="ro-RO"/>
        </w:rPr>
      </w:pPr>
    </w:p>
    <w:p w14:paraId="39C2CFB0" w14:textId="01A67253" w:rsidR="00BF7E9F" w:rsidRDefault="00BF7E9F" w:rsidP="00512FB5">
      <w:pPr>
        <w:ind w:right="-284" w:firstLine="567"/>
        <w:jc w:val="center"/>
        <w:rPr>
          <w:sz w:val="28"/>
          <w:szCs w:val="28"/>
          <w:lang w:val="ro-RO"/>
        </w:rPr>
      </w:pPr>
    </w:p>
    <w:p w14:paraId="697C9664" w14:textId="6BA27C07" w:rsidR="00BF7E9F" w:rsidRDefault="00BF7E9F" w:rsidP="00512FB5">
      <w:pPr>
        <w:ind w:right="-284" w:firstLine="567"/>
        <w:jc w:val="center"/>
        <w:rPr>
          <w:sz w:val="28"/>
          <w:szCs w:val="28"/>
          <w:lang w:val="ro-RO"/>
        </w:rPr>
      </w:pPr>
    </w:p>
    <w:p w14:paraId="537D0DF4" w14:textId="7F8D3BC1" w:rsidR="00BF7E9F" w:rsidRDefault="00BF7E9F" w:rsidP="00512FB5">
      <w:pPr>
        <w:ind w:right="-284" w:firstLine="567"/>
        <w:jc w:val="center"/>
        <w:rPr>
          <w:sz w:val="28"/>
          <w:szCs w:val="28"/>
          <w:lang w:val="ro-RO"/>
        </w:rPr>
      </w:pPr>
    </w:p>
    <w:p w14:paraId="683A4D74" w14:textId="1FBA3C2D" w:rsidR="00BF7E9F" w:rsidRDefault="00BF7E9F" w:rsidP="00512FB5">
      <w:pPr>
        <w:ind w:right="-284" w:firstLine="567"/>
        <w:jc w:val="center"/>
        <w:rPr>
          <w:sz w:val="28"/>
          <w:szCs w:val="28"/>
          <w:lang w:val="ro-RO"/>
        </w:rPr>
      </w:pPr>
    </w:p>
    <w:p w14:paraId="46A34671" w14:textId="00D22A75" w:rsidR="00BF7E9F" w:rsidRDefault="00BF7E9F" w:rsidP="00512FB5">
      <w:pPr>
        <w:ind w:right="-284" w:firstLine="567"/>
        <w:jc w:val="center"/>
        <w:rPr>
          <w:sz w:val="28"/>
          <w:szCs w:val="28"/>
          <w:lang w:val="ro-RO"/>
        </w:rPr>
      </w:pPr>
    </w:p>
    <w:p w14:paraId="19B36FF9" w14:textId="13DB500B" w:rsidR="00BF7E9F" w:rsidRDefault="00BF7E9F" w:rsidP="00512FB5">
      <w:pPr>
        <w:ind w:right="-284" w:firstLine="567"/>
        <w:jc w:val="center"/>
        <w:rPr>
          <w:sz w:val="28"/>
          <w:szCs w:val="28"/>
          <w:lang w:val="ro-RO"/>
        </w:rPr>
      </w:pPr>
    </w:p>
    <w:p w14:paraId="5F9A77E5" w14:textId="43F66FBC" w:rsidR="00BF7E9F" w:rsidRDefault="00BF7E9F" w:rsidP="00512FB5">
      <w:pPr>
        <w:ind w:right="-284" w:firstLine="567"/>
        <w:jc w:val="center"/>
        <w:rPr>
          <w:sz w:val="28"/>
          <w:szCs w:val="28"/>
          <w:lang w:val="ro-RO"/>
        </w:rPr>
      </w:pPr>
    </w:p>
    <w:p w14:paraId="602951DE" w14:textId="2C3691EF" w:rsidR="00BF7E9F" w:rsidRDefault="00BF7E9F" w:rsidP="00512FB5">
      <w:pPr>
        <w:ind w:right="-284" w:firstLine="567"/>
        <w:jc w:val="center"/>
        <w:rPr>
          <w:sz w:val="28"/>
          <w:szCs w:val="28"/>
          <w:lang w:val="ro-RO"/>
        </w:rPr>
      </w:pPr>
    </w:p>
    <w:p w14:paraId="448940F6" w14:textId="608DED9D" w:rsidR="00BF7E9F" w:rsidRDefault="00BF7E9F" w:rsidP="00512FB5">
      <w:pPr>
        <w:ind w:right="-284" w:firstLine="567"/>
        <w:jc w:val="center"/>
        <w:rPr>
          <w:sz w:val="28"/>
          <w:szCs w:val="28"/>
          <w:lang w:val="ro-RO"/>
        </w:rPr>
      </w:pPr>
    </w:p>
    <w:p w14:paraId="3FE18E7B" w14:textId="4B23D47B" w:rsidR="00BF7E9F" w:rsidRDefault="00BF7E9F" w:rsidP="00512FB5">
      <w:pPr>
        <w:ind w:right="-284" w:firstLine="567"/>
        <w:jc w:val="center"/>
        <w:rPr>
          <w:sz w:val="28"/>
          <w:szCs w:val="28"/>
          <w:lang w:val="ro-RO"/>
        </w:rPr>
      </w:pPr>
    </w:p>
    <w:p w14:paraId="389B5DAF" w14:textId="3B65C4BD" w:rsidR="00BF7E9F" w:rsidRDefault="00BF7E9F" w:rsidP="00512FB5">
      <w:pPr>
        <w:ind w:right="-284" w:firstLine="567"/>
        <w:jc w:val="center"/>
        <w:rPr>
          <w:sz w:val="28"/>
          <w:szCs w:val="28"/>
          <w:lang w:val="ro-RO"/>
        </w:rPr>
      </w:pPr>
    </w:p>
    <w:p w14:paraId="4A39490C" w14:textId="12B428A7" w:rsidR="00BF7E9F" w:rsidRDefault="00BF7E9F" w:rsidP="00512FB5">
      <w:pPr>
        <w:ind w:right="-284" w:firstLine="567"/>
        <w:jc w:val="center"/>
        <w:rPr>
          <w:sz w:val="28"/>
          <w:szCs w:val="28"/>
          <w:lang w:val="ro-RO"/>
        </w:rPr>
      </w:pPr>
    </w:p>
    <w:p w14:paraId="24885999" w14:textId="1DE20EA3" w:rsidR="00BF7E9F" w:rsidRDefault="00BF7E9F" w:rsidP="00512FB5">
      <w:pPr>
        <w:ind w:right="-284" w:firstLine="567"/>
        <w:jc w:val="center"/>
        <w:rPr>
          <w:sz w:val="28"/>
          <w:szCs w:val="28"/>
          <w:lang w:val="ro-RO"/>
        </w:rPr>
      </w:pPr>
    </w:p>
    <w:p w14:paraId="045844B5" w14:textId="77777777" w:rsidR="00BF7E9F" w:rsidRDefault="00BF7E9F" w:rsidP="00512FB5">
      <w:pPr>
        <w:ind w:right="-284" w:firstLine="567"/>
        <w:jc w:val="center"/>
        <w:rPr>
          <w:sz w:val="28"/>
          <w:szCs w:val="28"/>
          <w:lang w:val="ro-RO"/>
        </w:rPr>
      </w:pPr>
    </w:p>
    <w:p w14:paraId="01D2EAC9" w14:textId="77777777" w:rsidR="00163B99" w:rsidRDefault="00163B99" w:rsidP="00512FB5">
      <w:pPr>
        <w:ind w:right="-284" w:firstLine="567"/>
        <w:jc w:val="center"/>
        <w:rPr>
          <w:sz w:val="28"/>
          <w:szCs w:val="28"/>
          <w:lang w:val="ro-RO"/>
        </w:rPr>
      </w:pPr>
    </w:p>
    <w:p w14:paraId="1385D972" w14:textId="77777777" w:rsidR="00784DBE" w:rsidRDefault="00784DBE" w:rsidP="00512FB5">
      <w:pPr>
        <w:ind w:right="-284" w:firstLine="567"/>
        <w:jc w:val="center"/>
        <w:rPr>
          <w:sz w:val="28"/>
          <w:szCs w:val="28"/>
          <w:lang w:val="ro-RO"/>
        </w:rPr>
      </w:pPr>
    </w:p>
    <w:p w14:paraId="10F39547" w14:textId="77777777" w:rsidR="00232E37" w:rsidRPr="00AC7D27" w:rsidRDefault="00232E37" w:rsidP="00232E37">
      <w:pPr>
        <w:jc w:val="right"/>
        <w:rPr>
          <w:lang w:val="ro-RO"/>
        </w:rPr>
      </w:pPr>
      <w:r w:rsidRPr="00AC7D27">
        <w:rPr>
          <w:lang w:val="ro-RO"/>
        </w:rPr>
        <w:t>Anexa nr.1</w:t>
      </w:r>
    </w:p>
    <w:p w14:paraId="6BB28B60" w14:textId="77777777" w:rsidR="00232E37" w:rsidRPr="00AC7D27" w:rsidRDefault="00232E37" w:rsidP="00232E37">
      <w:pPr>
        <w:jc w:val="right"/>
        <w:rPr>
          <w:lang w:val="ro-RO"/>
        </w:rPr>
      </w:pPr>
      <w:r w:rsidRPr="00AC7D27">
        <w:rPr>
          <w:lang w:val="ro-RO"/>
        </w:rPr>
        <w:t xml:space="preserve">la decizia Consiliului raional </w:t>
      </w:r>
    </w:p>
    <w:p w14:paraId="3B99BFC3" w14:textId="173DE8D9" w:rsidR="00232E37" w:rsidRDefault="00232E37" w:rsidP="00232E37">
      <w:pPr>
        <w:jc w:val="right"/>
        <w:rPr>
          <w:u w:val="single"/>
          <w:lang w:val="en-US" w:bidi="en-US"/>
        </w:rPr>
      </w:pPr>
      <w:r w:rsidRPr="00AC7D27">
        <w:rPr>
          <w:lang w:val="ro-RO"/>
        </w:rPr>
        <w:t>nr.0</w:t>
      </w:r>
      <w:r w:rsidR="00BF7E9F">
        <w:rPr>
          <w:lang w:val="ro-RO"/>
        </w:rPr>
        <w:t>0</w:t>
      </w:r>
      <w:r w:rsidRPr="00AC7D27">
        <w:rPr>
          <w:lang w:val="ro-RO"/>
        </w:rPr>
        <w:t>/</w:t>
      </w:r>
      <w:r w:rsidR="00BF7E9F">
        <w:rPr>
          <w:lang w:val="ro-RO"/>
        </w:rPr>
        <w:t>00</w:t>
      </w:r>
      <w:r w:rsidRPr="00AC7D27">
        <w:rPr>
          <w:lang w:val="ro-RO"/>
        </w:rPr>
        <w:t xml:space="preserve"> din</w:t>
      </w:r>
      <w:r w:rsidR="00336224">
        <w:rPr>
          <w:lang w:val="ro-RO"/>
        </w:rPr>
        <w:t xml:space="preserve"> </w:t>
      </w:r>
      <w:r w:rsidR="00BF7E9F">
        <w:rPr>
          <w:lang w:val="ro-RO"/>
        </w:rPr>
        <w:t>00</w:t>
      </w:r>
      <w:r w:rsidR="00336224">
        <w:rPr>
          <w:lang w:val="ro-RO"/>
        </w:rPr>
        <w:t xml:space="preserve"> </w:t>
      </w:r>
      <w:r w:rsidR="00BF7E9F">
        <w:rPr>
          <w:lang w:val="ro-RO"/>
        </w:rPr>
        <w:t>ianuarie</w:t>
      </w:r>
      <w:r w:rsidR="00336224">
        <w:rPr>
          <w:lang w:val="ro-RO"/>
        </w:rPr>
        <w:t xml:space="preserve">   </w:t>
      </w:r>
      <w:r w:rsidRPr="00AC7D27">
        <w:rPr>
          <w:lang w:val="ro-RO"/>
        </w:rPr>
        <w:t>202</w:t>
      </w:r>
      <w:r w:rsidR="00BF7E9F">
        <w:rPr>
          <w:lang w:val="ro-RO"/>
        </w:rPr>
        <w:t>6</w:t>
      </w:r>
    </w:p>
    <w:p w14:paraId="145E663F" w14:textId="77777777" w:rsidR="00232E37" w:rsidRPr="00232E37" w:rsidRDefault="00232E37" w:rsidP="00232E37">
      <w:pPr>
        <w:pStyle w:val="1"/>
        <w:shd w:val="clear" w:color="auto" w:fill="auto"/>
        <w:spacing w:after="360"/>
        <w:rPr>
          <w:lang w:val="en-US"/>
        </w:rPr>
      </w:pPr>
    </w:p>
    <w:p w14:paraId="04854087" w14:textId="4BCA2ECE" w:rsidR="00232E37" w:rsidRPr="00232E37" w:rsidRDefault="00A14411" w:rsidP="00232E37">
      <w:pPr>
        <w:pStyle w:val="11"/>
        <w:keepNext/>
        <w:keepLines/>
        <w:shd w:val="clear" w:color="auto" w:fill="auto"/>
        <w:spacing w:after="0"/>
        <w:rPr>
          <w:sz w:val="28"/>
          <w:szCs w:val="28"/>
          <w:lang w:val="ro-RO"/>
        </w:rPr>
      </w:pPr>
      <w:r>
        <w:rPr>
          <w:noProof/>
          <w:sz w:val="28"/>
          <w:szCs w:val="28"/>
          <w:lang w:val="ru-RU" w:eastAsia="ru-RU" w:bidi="ar-SA"/>
        </w:rPr>
        <mc:AlternateContent>
          <mc:Choice Requires="wps">
            <w:drawing>
              <wp:anchor distT="0" distB="0" distL="114300" distR="114300" simplePos="0" relativeHeight="251657216" behindDoc="0" locked="0" layoutInCell="1" allowOverlap="1" wp14:anchorId="1FEE0AD8" wp14:editId="58478BC7">
                <wp:simplePos x="0" y="0"/>
                <wp:positionH relativeFrom="page">
                  <wp:posOffset>840105</wp:posOffset>
                </wp:positionH>
                <wp:positionV relativeFrom="paragraph">
                  <wp:posOffset>88900</wp:posOffset>
                </wp:positionV>
                <wp:extent cx="527685" cy="216535"/>
                <wp:effectExtent l="0" t="0" r="0" b="0"/>
                <wp:wrapSquare wrapText="right"/>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685" cy="216535"/>
                        </a:xfrm>
                        <a:prstGeom prst="rect">
                          <a:avLst/>
                        </a:prstGeom>
                        <a:noFill/>
                      </wps:spPr>
                      <wps:txbx>
                        <w:txbxContent>
                          <w:p w14:paraId="66A7B54D" w14:textId="77777777" w:rsidR="00232E37" w:rsidRDefault="00232E37" w:rsidP="00232E37">
                            <w:pPr>
                              <w:pStyle w:val="1"/>
                              <w:shd w:val="clear" w:color="auto" w:fill="auto"/>
                              <w:spacing w:after="0" w:line="240" w:lineRule="auto"/>
                            </w:pPr>
                            <w:proofErr w:type="spellStart"/>
                            <w:proofErr w:type="gramStart"/>
                            <w:r>
                              <w:rPr>
                                <w:b/>
                                <w:bCs/>
                              </w:rPr>
                              <w:t>Seria</w:t>
                            </w:r>
                            <w:proofErr w:type="spellEnd"/>
                            <w:proofErr w:type="gramEnd"/>
                            <w:r>
                              <w:rPr>
                                <w:b/>
                                <w:bCs/>
                              </w:rPr>
                              <w:t xml:space="preserve"> </w:t>
                            </w:r>
                            <w:r>
                              <w:rPr>
                                <w:b/>
                                <w:bCs/>
                                <w:lang w:eastAsia="ru-RU" w:bidi="ru-RU"/>
                              </w:rPr>
                              <w:t>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w14:anchorId="1FEE0AD8" id="_x0000_t202" coordsize="21600,21600" o:spt="202" path="m,l,21600r21600,l21600,xe">
                <v:stroke joinstyle="miter"/>
                <v:path gradientshapeok="t" o:connecttype="rect"/>
              </v:shapetype>
              <v:shape id="Shape 11" o:spid="_x0000_s1026" type="#_x0000_t202" style="position:absolute;left:0;text-align:left;margin-left:66.15pt;margin-top:7pt;width:41.55pt;height:17.0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" filled="f" stroked="f">
                <v:textbox inset="0,0,0,0">
                  <w:txbxContent>
                    <w:p w14:paraId="66A7B54D" w14:textId="77777777" w:rsidR="00232E37" w:rsidRDefault="00232E37" w:rsidP="00232E37">
                      <w:pPr>
                        <w:pStyle w:val="1"/>
                        <w:shd w:val="clear" w:color="auto" w:fill="auto"/>
                        <w:spacing w:after="0" w:line="240" w:lineRule="auto"/>
                      </w:pPr>
                      <w:r>
                        <w:rPr>
                          <w:b/>
                          <w:bCs/>
                        </w:rPr>
                        <w:t xml:space="preserve">Seria </w:t>
                      </w:r>
                      <w:r>
                        <w:rPr>
                          <w:b/>
                          <w:bCs/>
                          <w:lang w:eastAsia="ru-RU" w:bidi="ru-RU"/>
                        </w:rPr>
                        <w:t>А</w:t>
                      </w:r>
                    </w:p>
                  </w:txbxContent>
                </v:textbox>
                <w10:wrap type="square" side="right" anchorx="page"/>
              </v:shape>
            </w:pict>
          </mc:Fallback>
        </mc:AlternateContent>
      </w:r>
      <w:bookmarkStart w:id="2" w:name="bookmark10"/>
      <w:bookmarkStart w:id="3" w:name="bookmark11"/>
      <w:r w:rsidR="00232E37" w:rsidRPr="00232E37">
        <w:rPr>
          <w:sz w:val="28"/>
          <w:szCs w:val="28"/>
          <w:lang w:val="ro-RO"/>
        </w:rPr>
        <w:t xml:space="preserve">nr. </w:t>
      </w:r>
      <w:bookmarkEnd w:id="2"/>
      <w:bookmarkEnd w:id="3"/>
    </w:p>
    <w:p w14:paraId="07093305" w14:textId="67E56164" w:rsidR="00232E37" w:rsidRPr="00232E37" w:rsidRDefault="00232E37" w:rsidP="00BC3FE6">
      <w:pPr>
        <w:pStyle w:val="1"/>
        <w:shd w:val="clear" w:color="auto" w:fill="auto"/>
        <w:tabs>
          <w:tab w:val="left" w:leader="underscore" w:pos="9071"/>
        </w:tabs>
        <w:spacing w:after="0" w:line="240" w:lineRule="auto"/>
        <w:rPr>
          <w:sz w:val="28"/>
          <w:szCs w:val="28"/>
          <w:lang w:val="ro-RO"/>
        </w:rPr>
      </w:pPr>
      <w:r w:rsidRPr="00232E37">
        <w:rPr>
          <w:b/>
          <w:bCs/>
          <w:sz w:val="28"/>
          <w:szCs w:val="28"/>
          <w:lang w:val="ro-RO"/>
        </w:rPr>
        <w:t>Biroul asociat de avocați</w:t>
      </w:r>
      <w:r w:rsidR="00BC3FE6">
        <w:rPr>
          <w:b/>
          <w:bCs/>
          <w:sz w:val="28"/>
          <w:szCs w:val="28"/>
          <w:lang w:val="ro-RO"/>
        </w:rPr>
        <w:t xml:space="preserve"> ______________________________________</w:t>
      </w:r>
    </w:p>
    <w:p w14:paraId="06F6EE3C" w14:textId="77777777" w:rsidR="00232E37" w:rsidRPr="00232E37" w:rsidRDefault="00232E37" w:rsidP="00BC3FE6">
      <w:pPr>
        <w:pStyle w:val="1"/>
        <w:shd w:val="clear" w:color="auto" w:fill="auto"/>
        <w:tabs>
          <w:tab w:val="left" w:leader="underscore" w:pos="5158"/>
          <w:tab w:val="left" w:leader="underscore" w:pos="7810"/>
          <w:tab w:val="left" w:leader="underscore" w:pos="9071"/>
          <w:tab w:val="left" w:leader="underscore" w:pos="9250"/>
        </w:tabs>
        <w:spacing w:after="0" w:line="240" w:lineRule="auto"/>
        <w:rPr>
          <w:sz w:val="28"/>
          <w:szCs w:val="28"/>
          <w:lang w:val="ro-RO"/>
        </w:rPr>
      </w:pPr>
      <w:r w:rsidRPr="00232E37">
        <w:rPr>
          <w:b/>
          <w:bCs/>
          <w:sz w:val="28"/>
          <w:szCs w:val="28"/>
          <w:lang w:val="ro-RO"/>
        </w:rPr>
        <w:t>Cabinetul avocatului</w:t>
      </w:r>
      <w:r w:rsidRPr="00232E37">
        <w:rPr>
          <w:b/>
          <w:bCs/>
          <w:sz w:val="28"/>
          <w:szCs w:val="28"/>
          <w:lang w:val="ro-RO"/>
        </w:rPr>
        <w:tab/>
      </w:r>
      <w:r w:rsidRPr="00232E37">
        <w:rPr>
          <w:b/>
          <w:bCs/>
          <w:sz w:val="28"/>
          <w:szCs w:val="28"/>
          <w:lang w:val="ro-RO"/>
        </w:rPr>
        <w:tab/>
      </w:r>
      <w:r w:rsidRPr="00232E37">
        <w:rPr>
          <w:b/>
          <w:bCs/>
          <w:sz w:val="28"/>
          <w:szCs w:val="28"/>
          <w:lang w:val="ro-RO"/>
        </w:rPr>
        <w:tab/>
      </w:r>
      <w:r w:rsidRPr="00232E37">
        <w:rPr>
          <w:b/>
          <w:bCs/>
          <w:sz w:val="28"/>
          <w:szCs w:val="28"/>
          <w:lang w:val="ro-RO"/>
        </w:rPr>
        <w:tab/>
      </w:r>
    </w:p>
    <w:p w14:paraId="4A1E15BD" w14:textId="77777777" w:rsidR="00232E37" w:rsidRPr="00232E37" w:rsidRDefault="00232E37" w:rsidP="00BC3FE6">
      <w:pPr>
        <w:pStyle w:val="1"/>
        <w:shd w:val="clear" w:color="auto" w:fill="auto"/>
        <w:tabs>
          <w:tab w:val="left" w:leader="underscore" w:pos="9071"/>
        </w:tabs>
        <w:spacing w:after="0" w:line="240" w:lineRule="auto"/>
        <w:rPr>
          <w:sz w:val="28"/>
          <w:szCs w:val="28"/>
          <w:lang w:val="ro-RO"/>
        </w:rPr>
      </w:pPr>
      <w:r w:rsidRPr="00232E37">
        <w:rPr>
          <w:sz w:val="28"/>
          <w:szCs w:val="28"/>
          <w:lang w:val="ro-RO"/>
        </w:rPr>
        <w:t>Sediul</w:t>
      </w:r>
      <w:r w:rsidRPr="00232E37">
        <w:rPr>
          <w:sz w:val="28"/>
          <w:szCs w:val="28"/>
          <w:lang w:val="ro-RO"/>
        </w:rPr>
        <w:tab/>
      </w:r>
    </w:p>
    <w:p w14:paraId="7F34D85C" w14:textId="77777777" w:rsidR="00232E37" w:rsidRPr="00232E37" w:rsidRDefault="00232E37" w:rsidP="00BC3FE6">
      <w:pPr>
        <w:pStyle w:val="1"/>
        <w:shd w:val="clear" w:color="auto" w:fill="auto"/>
        <w:spacing w:after="0" w:line="240" w:lineRule="auto"/>
        <w:rPr>
          <w:sz w:val="28"/>
          <w:szCs w:val="28"/>
          <w:lang w:val="ro-RO"/>
        </w:rPr>
      </w:pPr>
      <w:r w:rsidRPr="00232E37">
        <w:rPr>
          <w:sz w:val="28"/>
          <w:szCs w:val="28"/>
          <w:lang w:val="ro-RO"/>
        </w:rPr>
        <w:t xml:space="preserve">Telefonul </w:t>
      </w:r>
      <w:r w:rsidRPr="00232E37">
        <w:rPr>
          <w:sz w:val="28"/>
          <w:szCs w:val="28"/>
          <w:lang w:val="ro-RO"/>
        </w:rPr>
        <w:tab/>
      </w:r>
    </w:p>
    <w:p w14:paraId="295D466C" w14:textId="77777777" w:rsidR="00232E37" w:rsidRPr="00232E37" w:rsidRDefault="00232E37" w:rsidP="00BC3FE6">
      <w:pPr>
        <w:pStyle w:val="1"/>
        <w:shd w:val="clear" w:color="auto" w:fill="auto"/>
        <w:tabs>
          <w:tab w:val="left" w:leader="underscore" w:pos="5158"/>
          <w:tab w:val="left" w:leader="underscore" w:pos="5264"/>
          <w:tab w:val="left" w:leader="underscore" w:pos="9071"/>
        </w:tabs>
        <w:spacing w:after="0" w:line="240" w:lineRule="auto"/>
        <w:rPr>
          <w:sz w:val="28"/>
          <w:szCs w:val="28"/>
          <w:lang w:val="ro-RO"/>
        </w:rPr>
      </w:pPr>
      <w:r w:rsidRPr="00232E37">
        <w:rPr>
          <w:sz w:val="28"/>
          <w:szCs w:val="28"/>
          <w:lang w:val="ro-RO"/>
        </w:rPr>
        <w:t>Adresa electronică</w:t>
      </w:r>
      <w:r w:rsidRPr="00232E37">
        <w:rPr>
          <w:sz w:val="28"/>
          <w:szCs w:val="28"/>
          <w:lang w:val="ro-RO"/>
        </w:rPr>
        <w:tab/>
      </w:r>
      <w:r w:rsidRPr="00232E37">
        <w:rPr>
          <w:sz w:val="28"/>
          <w:szCs w:val="28"/>
          <w:lang w:val="ro-RO"/>
        </w:rPr>
        <w:tab/>
      </w:r>
      <w:r w:rsidRPr="00232E37">
        <w:rPr>
          <w:sz w:val="28"/>
          <w:szCs w:val="28"/>
          <w:lang w:val="ro-RO"/>
        </w:rPr>
        <w:tab/>
      </w:r>
    </w:p>
    <w:p w14:paraId="7A636097" w14:textId="77777777" w:rsidR="00232E37" w:rsidRPr="00232E37" w:rsidRDefault="00232E37" w:rsidP="00232E37">
      <w:pPr>
        <w:pStyle w:val="1"/>
        <w:shd w:val="clear" w:color="auto" w:fill="auto"/>
        <w:spacing w:after="0" w:line="240" w:lineRule="auto"/>
        <w:jc w:val="center"/>
        <w:rPr>
          <w:sz w:val="28"/>
          <w:szCs w:val="28"/>
          <w:lang w:val="ro-RO"/>
        </w:rPr>
      </w:pPr>
      <w:r w:rsidRPr="00232E37">
        <w:rPr>
          <w:b/>
          <w:bCs/>
          <w:sz w:val="28"/>
          <w:szCs w:val="28"/>
          <w:lang w:val="ro-RO"/>
        </w:rPr>
        <w:t>MANDAT</w:t>
      </w:r>
    </w:p>
    <w:p w14:paraId="517D8C5F" w14:textId="77777777" w:rsidR="00232E37" w:rsidRPr="00232E37" w:rsidRDefault="00232E37" w:rsidP="00232E37">
      <w:pPr>
        <w:pStyle w:val="1"/>
        <w:shd w:val="clear" w:color="auto" w:fill="auto"/>
        <w:tabs>
          <w:tab w:val="left" w:leader="underscore" w:pos="2513"/>
          <w:tab w:val="left" w:leader="underscore" w:pos="3598"/>
          <w:tab w:val="left" w:leader="underscore" w:pos="4661"/>
        </w:tabs>
        <w:spacing w:after="0" w:line="240" w:lineRule="auto"/>
        <w:jc w:val="center"/>
        <w:rPr>
          <w:sz w:val="28"/>
          <w:szCs w:val="28"/>
          <w:lang w:val="ro-RO"/>
        </w:rPr>
      </w:pPr>
      <w:r w:rsidRPr="00232E37">
        <w:rPr>
          <w:b/>
          <w:bCs/>
          <w:sz w:val="28"/>
          <w:szCs w:val="28"/>
          <w:lang w:val="ro-RO"/>
        </w:rPr>
        <w:t>din</w:t>
      </w:r>
      <w:r w:rsidRPr="00232E37">
        <w:rPr>
          <w:b/>
          <w:bCs/>
          <w:sz w:val="28"/>
          <w:szCs w:val="28"/>
          <w:lang w:val="ro-RO"/>
        </w:rPr>
        <w:tab/>
        <w:t>20</w:t>
      </w:r>
      <w:r w:rsidRPr="00232E37">
        <w:rPr>
          <w:b/>
          <w:bCs/>
          <w:sz w:val="28"/>
          <w:szCs w:val="28"/>
          <w:lang w:val="ro-RO"/>
        </w:rPr>
        <w:tab/>
      </w:r>
    </w:p>
    <w:p w14:paraId="587EFABE" w14:textId="77777777" w:rsidR="00232E37" w:rsidRPr="00232E37" w:rsidRDefault="00232E37" w:rsidP="00232E37">
      <w:pPr>
        <w:pStyle w:val="1"/>
        <w:shd w:val="clear" w:color="auto" w:fill="auto"/>
        <w:tabs>
          <w:tab w:val="left" w:pos="2146"/>
          <w:tab w:val="left" w:pos="4661"/>
          <w:tab w:val="left" w:leader="underscore" w:pos="7289"/>
          <w:tab w:val="left" w:leader="underscore" w:pos="9250"/>
          <w:tab w:val="left" w:leader="underscore" w:pos="9880"/>
        </w:tabs>
        <w:spacing w:after="0" w:line="240" w:lineRule="auto"/>
        <w:rPr>
          <w:sz w:val="28"/>
          <w:szCs w:val="28"/>
          <w:lang w:val="ro-RO"/>
        </w:rPr>
      </w:pPr>
      <w:r w:rsidRPr="00232E37">
        <w:rPr>
          <w:sz w:val="28"/>
          <w:szCs w:val="28"/>
          <w:lang w:val="ro-RO"/>
        </w:rPr>
        <w:t>Avocatu</w:t>
      </w:r>
      <w:r>
        <w:rPr>
          <w:sz w:val="28"/>
          <w:szCs w:val="28"/>
          <w:lang w:val="ro-RO"/>
        </w:rPr>
        <w:t>l</w:t>
      </w:r>
      <w:r w:rsidRPr="00232E37">
        <w:rPr>
          <w:sz w:val="28"/>
          <w:szCs w:val="28"/>
          <w:lang w:val="ro-RO"/>
        </w:rPr>
        <w:t xml:space="preserve"> _________________________________, nr. licenței  _______________________</w:t>
      </w:r>
    </w:p>
    <w:p w14:paraId="1A6629E3" w14:textId="77777777" w:rsidR="00232E37" w:rsidRPr="00232E37" w:rsidRDefault="00232E37" w:rsidP="00232E37">
      <w:pPr>
        <w:pStyle w:val="1"/>
        <w:shd w:val="clear" w:color="auto" w:fill="auto"/>
        <w:tabs>
          <w:tab w:val="left" w:leader="underscore" w:pos="1159"/>
          <w:tab w:val="left" w:leader="underscore" w:pos="4138"/>
        </w:tabs>
        <w:spacing w:after="0" w:line="240" w:lineRule="auto"/>
        <w:rPr>
          <w:sz w:val="28"/>
          <w:szCs w:val="28"/>
          <w:lang w:val="ro-RO"/>
        </w:rPr>
      </w:pPr>
      <w:r w:rsidRPr="00232E37">
        <w:rPr>
          <w:sz w:val="28"/>
          <w:szCs w:val="28"/>
          <w:lang w:val="ro-RO"/>
        </w:rPr>
        <w:t>din</w:t>
      </w:r>
      <w:r w:rsidRPr="00232E37">
        <w:rPr>
          <w:sz w:val="28"/>
          <w:szCs w:val="28"/>
          <w:lang w:val="ro-RO"/>
        </w:rPr>
        <w:tab/>
        <w:t xml:space="preserve"> </w:t>
      </w:r>
      <w:r w:rsidRPr="00232E37">
        <w:rPr>
          <w:sz w:val="28"/>
          <w:szCs w:val="28"/>
          <w:lang w:val="ro-RO"/>
        </w:rPr>
        <w:tab/>
        <w:t>, în conformitate cu:</w:t>
      </w:r>
    </w:p>
    <w:p w14:paraId="5C619B4A" w14:textId="77777777" w:rsidR="00232E37" w:rsidRPr="00232E37" w:rsidRDefault="00232E37" w:rsidP="00BC3FE6">
      <w:pPr>
        <w:pStyle w:val="1"/>
        <w:numPr>
          <w:ilvl w:val="0"/>
          <w:numId w:val="16"/>
        </w:numPr>
        <w:shd w:val="clear" w:color="auto" w:fill="auto"/>
        <w:tabs>
          <w:tab w:val="left" w:pos="402"/>
          <w:tab w:val="left" w:leader="underscore" w:pos="6206"/>
          <w:tab w:val="left" w:leader="underscore" w:pos="9071"/>
        </w:tabs>
        <w:spacing w:after="0" w:line="240" w:lineRule="auto"/>
        <w:rPr>
          <w:sz w:val="28"/>
          <w:szCs w:val="28"/>
          <w:lang w:val="ro-RO"/>
        </w:rPr>
      </w:pPr>
      <w:r w:rsidRPr="00232E37">
        <w:rPr>
          <w:sz w:val="28"/>
          <w:szCs w:val="28"/>
          <w:lang w:val="ro-RO"/>
        </w:rPr>
        <w:t>Contractul de asistență juridică nr.</w:t>
      </w:r>
      <w:r w:rsidRPr="00232E37">
        <w:rPr>
          <w:sz w:val="28"/>
          <w:szCs w:val="28"/>
          <w:lang w:val="ro-RO"/>
        </w:rPr>
        <w:tab/>
        <w:t>din</w:t>
      </w:r>
      <w:r w:rsidRPr="00232E37">
        <w:rPr>
          <w:sz w:val="28"/>
          <w:szCs w:val="28"/>
          <w:lang w:val="ro-RO"/>
        </w:rPr>
        <w:tab/>
      </w:r>
    </w:p>
    <w:p w14:paraId="278F5E12" w14:textId="77777777" w:rsidR="00232E37" w:rsidRPr="00232E37" w:rsidRDefault="00232E37" w:rsidP="00232E37">
      <w:pPr>
        <w:pStyle w:val="1"/>
        <w:numPr>
          <w:ilvl w:val="0"/>
          <w:numId w:val="16"/>
        </w:numPr>
        <w:shd w:val="clear" w:color="auto" w:fill="auto"/>
        <w:tabs>
          <w:tab w:val="left" w:pos="406"/>
          <w:tab w:val="left" w:leader="underscore" w:pos="5424"/>
          <w:tab w:val="left" w:pos="5898"/>
          <w:tab w:val="left" w:leader="underscore" w:pos="6206"/>
        </w:tabs>
        <w:spacing w:after="0" w:line="240" w:lineRule="auto"/>
        <w:jc w:val="both"/>
        <w:rPr>
          <w:sz w:val="28"/>
          <w:szCs w:val="28"/>
          <w:lang w:val="ro-RO"/>
        </w:rPr>
      </w:pPr>
      <w:r w:rsidRPr="00232E37">
        <w:rPr>
          <w:sz w:val="28"/>
          <w:szCs w:val="28"/>
          <w:lang w:val="ro-RO"/>
        </w:rPr>
        <w:t>Decizia coordonatorului Oficiului teritorial________ al Consiliului Național pentru</w:t>
      </w:r>
    </w:p>
    <w:p w14:paraId="42189981" w14:textId="77777777" w:rsidR="00232E37" w:rsidRPr="00232E37" w:rsidRDefault="00232E37" w:rsidP="00BC3FE6">
      <w:pPr>
        <w:pStyle w:val="1"/>
        <w:shd w:val="clear" w:color="auto" w:fill="auto"/>
        <w:tabs>
          <w:tab w:val="left" w:leader="underscore" w:pos="5898"/>
          <w:tab w:val="left" w:leader="underscore" w:pos="9071"/>
        </w:tabs>
        <w:spacing w:after="0" w:line="240" w:lineRule="auto"/>
        <w:rPr>
          <w:sz w:val="28"/>
          <w:szCs w:val="28"/>
          <w:lang w:val="ro-RO"/>
        </w:rPr>
      </w:pPr>
      <w:r w:rsidRPr="00232E37">
        <w:rPr>
          <w:sz w:val="28"/>
          <w:szCs w:val="28"/>
          <w:lang w:val="ro-RO"/>
        </w:rPr>
        <w:t>Asistență Juridică Garantată de Stat nr.</w:t>
      </w:r>
      <w:r w:rsidRPr="00232E37">
        <w:rPr>
          <w:sz w:val="28"/>
          <w:szCs w:val="28"/>
          <w:lang w:val="ro-RO"/>
        </w:rPr>
        <w:tab/>
        <w:t>din</w:t>
      </w:r>
      <w:r w:rsidRPr="00232E37">
        <w:rPr>
          <w:sz w:val="28"/>
          <w:szCs w:val="28"/>
          <w:lang w:val="ro-RO"/>
        </w:rPr>
        <w:tab/>
      </w:r>
    </w:p>
    <w:p w14:paraId="44C5AFD9" w14:textId="77777777" w:rsidR="00232E37" w:rsidRPr="00232E37" w:rsidRDefault="00232E37" w:rsidP="00BC3FE6">
      <w:pPr>
        <w:pStyle w:val="1"/>
        <w:shd w:val="clear" w:color="auto" w:fill="auto"/>
        <w:tabs>
          <w:tab w:val="left" w:leader="underscore" w:pos="9071"/>
        </w:tabs>
        <w:spacing w:after="0" w:line="240" w:lineRule="auto"/>
        <w:rPr>
          <w:sz w:val="28"/>
          <w:szCs w:val="28"/>
          <w:lang w:val="ro-RO"/>
        </w:rPr>
      </w:pPr>
      <w:r w:rsidRPr="00232E37">
        <w:rPr>
          <w:sz w:val="28"/>
          <w:szCs w:val="28"/>
          <w:u w:val="single"/>
          <w:lang w:val="ro-RO"/>
        </w:rPr>
        <w:t xml:space="preserve">se împuternicește să acorde asistență juridică în cauza </w:t>
      </w:r>
      <w:r w:rsidRPr="00232E37">
        <w:rPr>
          <w:sz w:val="28"/>
          <w:szCs w:val="28"/>
          <w:lang w:val="ro-RO"/>
        </w:rPr>
        <w:tab/>
      </w:r>
    </w:p>
    <w:p w14:paraId="6EF7E455" w14:textId="77777777" w:rsidR="00232E37" w:rsidRPr="00232E37" w:rsidRDefault="00232E37" w:rsidP="00232E37">
      <w:pPr>
        <w:pStyle w:val="1"/>
        <w:shd w:val="clear" w:color="auto" w:fill="auto"/>
        <w:spacing w:after="0" w:line="240" w:lineRule="auto"/>
        <w:rPr>
          <w:sz w:val="28"/>
          <w:szCs w:val="28"/>
          <w:lang w:val="ro-RO"/>
        </w:rPr>
      </w:pPr>
      <w:r w:rsidRPr="00232E37">
        <w:rPr>
          <w:b/>
          <w:bCs/>
          <w:sz w:val="28"/>
          <w:szCs w:val="28"/>
          <w:lang w:val="ro-RO"/>
        </w:rPr>
        <w:t>Semnătura avocatului</w:t>
      </w:r>
    </w:p>
    <w:p w14:paraId="36FF7C2D" w14:textId="77777777" w:rsidR="00232E37" w:rsidRPr="00232E37" w:rsidRDefault="00232E37" w:rsidP="00232E37">
      <w:pPr>
        <w:pStyle w:val="1"/>
        <w:shd w:val="clear" w:color="auto" w:fill="auto"/>
        <w:spacing w:after="0" w:line="240" w:lineRule="auto"/>
        <w:rPr>
          <w:sz w:val="28"/>
          <w:szCs w:val="28"/>
          <w:lang w:val="ro-RO"/>
        </w:rPr>
      </w:pPr>
      <w:r w:rsidRPr="00232E37">
        <w:rPr>
          <w:b/>
          <w:bCs/>
          <w:sz w:val="28"/>
          <w:szCs w:val="28"/>
          <w:lang w:val="ro-RO"/>
        </w:rPr>
        <w:t>Ștampila</w:t>
      </w:r>
    </w:p>
    <w:p w14:paraId="024BA863" w14:textId="77777777" w:rsidR="00232E37" w:rsidRDefault="00232E37" w:rsidP="00232E37">
      <w:pPr>
        <w:pStyle w:val="1"/>
        <w:shd w:val="clear" w:color="auto" w:fill="auto"/>
        <w:tabs>
          <w:tab w:val="left" w:pos="7810"/>
        </w:tabs>
        <w:spacing w:after="0" w:line="240" w:lineRule="auto"/>
        <w:rPr>
          <w:b/>
          <w:bCs/>
          <w:sz w:val="28"/>
          <w:szCs w:val="28"/>
          <w:lang w:val="ro-RO"/>
        </w:rPr>
      </w:pPr>
    </w:p>
    <w:p w14:paraId="2B878FDE" w14:textId="77777777" w:rsidR="00784DBE" w:rsidRDefault="00784DBE" w:rsidP="00232E37">
      <w:pPr>
        <w:rPr>
          <w:b/>
          <w:color w:val="000000"/>
          <w:sz w:val="28"/>
          <w:szCs w:val="28"/>
          <w:lang w:val="ro-RO"/>
        </w:rPr>
      </w:pPr>
    </w:p>
    <w:p w14:paraId="0AA71072" w14:textId="77777777" w:rsidR="00232E37" w:rsidRDefault="00232E37" w:rsidP="00232E37">
      <w:pPr>
        <w:rPr>
          <w:b/>
          <w:color w:val="000000"/>
          <w:sz w:val="28"/>
          <w:szCs w:val="28"/>
          <w:lang w:val="ro-RO"/>
        </w:rPr>
      </w:pPr>
    </w:p>
    <w:p w14:paraId="462E92E5" w14:textId="77777777" w:rsidR="00232E37" w:rsidRDefault="00232E37" w:rsidP="00232E37">
      <w:pPr>
        <w:rPr>
          <w:b/>
          <w:color w:val="000000"/>
          <w:sz w:val="28"/>
          <w:szCs w:val="28"/>
          <w:lang w:val="ro-RO"/>
        </w:rPr>
      </w:pPr>
    </w:p>
    <w:p w14:paraId="03C63EDA" w14:textId="77777777" w:rsidR="00232E37" w:rsidRDefault="00232E37" w:rsidP="00232E37">
      <w:pPr>
        <w:rPr>
          <w:b/>
          <w:color w:val="000000"/>
          <w:sz w:val="28"/>
          <w:szCs w:val="28"/>
          <w:lang w:val="ro-RO"/>
        </w:rPr>
      </w:pPr>
    </w:p>
    <w:p w14:paraId="6765D4A2" w14:textId="77777777" w:rsidR="00232E37" w:rsidRDefault="00232E37" w:rsidP="00232E37">
      <w:pPr>
        <w:rPr>
          <w:b/>
          <w:color w:val="000000"/>
          <w:sz w:val="28"/>
          <w:szCs w:val="28"/>
          <w:lang w:val="ro-RO"/>
        </w:rPr>
      </w:pPr>
    </w:p>
    <w:p w14:paraId="489B47D5" w14:textId="77777777" w:rsidR="00232E37" w:rsidRDefault="00232E37" w:rsidP="00232E37">
      <w:pPr>
        <w:rPr>
          <w:b/>
          <w:color w:val="000000"/>
          <w:sz w:val="28"/>
          <w:szCs w:val="28"/>
          <w:lang w:val="ro-RO"/>
        </w:rPr>
      </w:pPr>
    </w:p>
    <w:p w14:paraId="081F8F53" w14:textId="77777777" w:rsidR="00232E37" w:rsidRDefault="00232E37" w:rsidP="00232E37">
      <w:pPr>
        <w:rPr>
          <w:b/>
          <w:color w:val="000000"/>
          <w:sz w:val="28"/>
          <w:szCs w:val="28"/>
          <w:lang w:val="ro-RO"/>
        </w:rPr>
      </w:pPr>
    </w:p>
    <w:p w14:paraId="1B7E25BD" w14:textId="5DC9D485" w:rsidR="00EF71CD" w:rsidRDefault="00EF71CD" w:rsidP="00F45AC8">
      <w:pPr>
        <w:pStyle w:val="a3"/>
        <w:spacing w:after="240"/>
        <w:jc w:val="both"/>
        <w:rPr>
          <w:b/>
          <w:color w:val="000000"/>
          <w:sz w:val="28"/>
          <w:szCs w:val="28"/>
          <w:lang w:val="ro-RO"/>
        </w:rPr>
      </w:pPr>
    </w:p>
    <w:p w14:paraId="22EAD23A" w14:textId="258FC1BB" w:rsidR="00BC3FE6" w:rsidRDefault="00BC3FE6" w:rsidP="00F45AC8">
      <w:pPr>
        <w:pStyle w:val="a3"/>
        <w:spacing w:after="240"/>
        <w:jc w:val="both"/>
        <w:rPr>
          <w:b/>
          <w:color w:val="000000"/>
          <w:sz w:val="28"/>
          <w:szCs w:val="28"/>
          <w:lang w:val="ro-RO"/>
        </w:rPr>
      </w:pPr>
    </w:p>
    <w:p w14:paraId="1707E16D" w14:textId="245FD8CF" w:rsidR="00BC3FE6" w:rsidRDefault="00BC3FE6" w:rsidP="00F45AC8">
      <w:pPr>
        <w:pStyle w:val="a3"/>
        <w:spacing w:after="240"/>
        <w:jc w:val="both"/>
        <w:rPr>
          <w:b/>
          <w:color w:val="000000"/>
          <w:sz w:val="28"/>
          <w:szCs w:val="28"/>
          <w:lang w:val="ro-RO"/>
        </w:rPr>
      </w:pPr>
    </w:p>
    <w:p w14:paraId="0C0D383F" w14:textId="72338174" w:rsidR="00BC3FE6" w:rsidRDefault="00BC3FE6" w:rsidP="00F45AC8">
      <w:pPr>
        <w:pStyle w:val="a3"/>
        <w:spacing w:after="240"/>
        <w:jc w:val="both"/>
        <w:rPr>
          <w:b/>
          <w:color w:val="000000"/>
          <w:sz w:val="28"/>
          <w:szCs w:val="28"/>
          <w:lang w:val="ro-RO"/>
        </w:rPr>
      </w:pPr>
    </w:p>
    <w:p w14:paraId="3CFA44AA" w14:textId="77777777" w:rsidR="00BC3FE6" w:rsidRDefault="00BC3FE6" w:rsidP="00F45AC8">
      <w:pPr>
        <w:pStyle w:val="a3"/>
        <w:spacing w:after="240"/>
        <w:jc w:val="both"/>
        <w:rPr>
          <w:b/>
          <w:color w:val="000000"/>
          <w:sz w:val="28"/>
          <w:szCs w:val="28"/>
          <w:lang w:val="ro-RO"/>
        </w:rPr>
      </w:pPr>
    </w:p>
    <w:p w14:paraId="64ABEF31" w14:textId="33041A85" w:rsidR="00EF71CD" w:rsidRDefault="00EF71CD" w:rsidP="00F45AC8">
      <w:pPr>
        <w:pStyle w:val="a3"/>
        <w:spacing w:after="240"/>
        <w:jc w:val="both"/>
        <w:rPr>
          <w:b/>
          <w:color w:val="000000"/>
          <w:sz w:val="28"/>
          <w:szCs w:val="28"/>
          <w:lang w:val="ro-RO"/>
        </w:rPr>
      </w:pPr>
    </w:p>
    <w:p w14:paraId="3F7A337D" w14:textId="4E160DB6" w:rsidR="00EF71CD" w:rsidRDefault="00EF71CD" w:rsidP="00F45AC8">
      <w:pPr>
        <w:pStyle w:val="a3"/>
        <w:spacing w:after="240"/>
        <w:jc w:val="both"/>
        <w:rPr>
          <w:b/>
          <w:color w:val="000000"/>
          <w:sz w:val="28"/>
          <w:szCs w:val="28"/>
          <w:lang w:val="ro-RO"/>
        </w:rPr>
      </w:pPr>
    </w:p>
    <w:p w14:paraId="3F18EE03" w14:textId="3A6FBC56" w:rsidR="00EF71CD" w:rsidRDefault="00EF71CD" w:rsidP="00F45AC8">
      <w:pPr>
        <w:pStyle w:val="a3"/>
        <w:spacing w:after="240"/>
        <w:jc w:val="both"/>
        <w:rPr>
          <w:b/>
          <w:color w:val="000000"/>
          <w:sz w:val="28"/>
          <w:szCs w:val="28"/>
          <w:lang w:val="ro-RO"/>
        </w:rPr>
      </w:pPr>
    </w:p>
    <w:p w14:paraId="6B990183" w14:textId="77777777" w:rsidR="00EF71CD" w:rsidRDefault="00EF71CD" w:rsidP="00F45AC8">
      <w:pPr>
        <w:pStyle w:val="a3"/>
        <w:spacing w:after="240"/>
        <w:jc w:val="both"/>
        <w:rPr>
          <w:b/>
          <w:color w:val="000000"/>
          <w:sz w:val="28"/>
          <w:szCs w:val="28"/>
          <w:lang w:val="ro-RO"/>
        </w:rPr>
      </w:pPr>
    </w:p>
    <w:p w14:paraId="7E0B0A42" w14:textId="77777777" w:rsidR="00D92C1E" w:rsidRDefault="00D92C1E" w:rsidP="00F45AC8">
      <w:pPr>
        <w:pStyle w:val="a3"/>
        <w:spacing w:after="240"/>
        <w:jc w:val="both"/>
        <w:rPr>
          <w:b/>
          <w:color w:val="000000"/>
          <w:sz w:val="28"/>
          <w:szCs w:val="28"/>
          <w:lang w:val="ro-RO"/>
        </w:rPr>
      </w:pPr>
    </w:p>
    <w:p w14:paraId="08957BFE" w14:textId="77777777" w:rsidR="00784DBE" w:rsidRPr="00232E37" w:rsidRDefault="00784DBE" w:rsidP="00232E37">
      <w:pPr>
        <w:jc w:val="right"/>
        <w:rPr>
          <w:lang w:val="ro-RO"/>
        </w:rPr>
      </w:pPr>
      <w:r w:rsidRPr="00232E37">
        <w:rPr>
          <w:lang w:val="ro-RO"/>
        </w:rPr>
        <w:lastRenderedPageBreak/>
        <w:t>Anexa nr.</w:t>
      </w:r>
      <w:r w:rsidR="00232E37" w:rsidRPr="00232E37">
        <w:rPr>
          <w:lang w:val="ro-RO"/>
        </w:rPr>
        <w:t>2</w:t>
      </w:r>
    </w:p>
    <w:p w14:paraId="69C2760B" w14:textId="77777777" w:rsidR="00784DBE" w:rsidRPr="00232E37" w:rsidRDefault="00784DBE" w:rsidP="00232E37">
      <w:pPr>
        <w:jc w:val="right"/>
        <w:rPr>
          <w:lang w:val="ro-RO"/>
        </w:rPr>
      </w:pPr>
      <w:r w:rsidRPr="00232E37">
        <w:rPr>
          <w:lang w:val="ro-RO"/>
        </w:rPr>
        <w:t xml:space="preserve">la decizia Consiliului raional </w:t>
      </w:r>
    </w:p>
    <w:p w14:paraId="64377BBB" w14:textId="19918574" w:rsidR="00784DBE" w:rsidRPr="00232E37" w:rsidRDefault="00784DBE" w:rsidP="00232E37">
      <w:pPr>
        <w:jc w:val="right"/>
        <w:rPr>
          <w:lang w:val="ro-RO"/>
        </w:rPr>
      </w:pPr>
      <w:r w:rsidRPr="00232E37">
        <w:rPr>
          <w:lang w:val="ro-RO"/>
        </w:rPr>
        <w:t>nr.0</w:t>
      </w:r>
      <w:r w:rsidR="00BF7E9F">
        <w:rPr>
          <w:lang w:val="ro-RO"/>
        </w:rPr>
        <w:t>0</w:t>
      </w:r>
      <w:r w:rsidRPr="00232E37">
        <w:rPr>
          <w:lang w:val="ro-RO"/>
        </w:rPr>
        <w:t xml:space="preserve">/ </w:t>
      </w:r>
      <w:r w:rsidR="00BF7E9F">
        <w:rPr>
          <w:lang w:val="ro-RO"/>
        </w:rPr>
        <w:t>00</w:t>
      </w:r>
      <w:r w:rsidR="00BC3FE6">
        <w:rPr>
          <w:lang w:val="ro-RO"/>
        </w:rPr>
        <w:t xml:space="preserve"> </w:t>
      </w:r>
      <w:r w:rsidRPr="00232E37">
        <w:rPr>
          <w:lang w:val="ro-RO"/>
        </w:rPr>
        <w:t xml:space="preserve">din </w:t>
      </w:r>
      <w:r w:rsidR="00BF7E9F">
        <w:rPr>
          <w:lang w:val="ro-RO"/>
        </w:rPr>
        <w:t>01 ianuarie</w:t>
      </w:r>
      <w:r w:rsidRPr="00232E37">
        <w:rPr>
          <w:lang w:val="ro-RO"/>
        </w:rPr>
        <w:t xml:space="preserve"> 202</w:t>
      </w:r>
      <w:r w:rsidR="00BF7E9F">
        <w:rPr>
          <w:lang w:val="ro-RO"/>
        </w:rPr>
        <w:t>6</w:t>
      </w:r>
    </w:p>
    <w:p w14:paraId="3F9298D0" w14:textId="77777777" w:rsidR="00784DBE" w:rsidRPr="00232E37" w:rsidRDefault="00784DBE" w:rsidP="00232E37">
      <w:pPr>
        <w:jc w:val="both"/>
        <w:rPr>
          <w:sz w:val="28"/>
          <w:szCs w:val="28"/>
          <w:lang w:val="ro-RO"/>
        </w:rPr>
      </w:pPr>
    </w:p>
    <w:p w14:paraId="75FD4245" w14:textId="77777777" w:rsidR="00232E37" w:rsidRPr="00232E37" w:rsidRDefault="00232E37" w:rsidP="003703F8">
      <w:pPr>
        <w:pStyle w:val="1"/>
        <w:shd w:val="clear" w:color="auto" w:fill="auto"/>
        <w:spacing w:after="0" w:line="240" w:lineRule="auto"/>
        <w:ind w:left="2160"/>
        <w:rPr>
          <w:sz w:val="28"/>
          <w:szCs w:val="28"/>
          <w:lang w:val="ro-RO"/>
        </w:rPr>
      </w:pPr>
      <w:r w:rsidRPr="00232E37">
        <w:rPr>
          <w:b/>
          <w:bCs/>
          <w:sz w:val="28"/>
          <w:szCs w:val="28"/>
          <w:lang w:val="ro-RO" w:bidi="en-US"/>
        </w:rPr>
        <w:t xml:space="preserve">CONTRACT DE </w:t>
      </w:r>
      <w:r w:rsidRPr="00232E37">
        <w:rPr>
          <w:b/>
          <w:bCs/>
          <w:sz w:val="28"/>
          <w:szCs w:val="28"/>
          <w:lang w:val="ro-RO"/>
        </w:rPr>
        <w:t>ASISTENȚĂ JURIDICĂ</w:t>
      </w:r>
    </w:p>
    <w:p w14:paraId="0FE441B0" w14:textId="07285580" w:rsidR="00232E37" w:rsidRDefault="003703F8" w:rsidP="00232E37">
      <w:pPr>
        <w:pStyle w:val="1"/>
        <w:shd w:val="clear" w:color="auto" w:fill="auto"/>
        <w:tabs>
          <w:tab w:val="left" w:leader="underscore" w:pos="7258"/>
        </w:tabs>
        <w:spacing w:after="0" w:line="240" w:lineRule="auto"/>
        <w:rPr>
          <w:sz w:val="28"/>
          <w:szCs w:val="28"/>
          <w:lang w:val="ro-RO"/>
        </w:rPr>
      </w:pPr>
      <w:r w:rsidRPr="00177B06">
        <w:rPr>
          <w:bCs/>
          <w:sz w:val="28"/>
          <w:szCs w:val="28"/>
          <w:lang w:val="ro-RO" w:bidi="en-US"/>
        </w:rPr>
        <w:t xml:space="preserve"> 202</w:t>
      </w:r>
      <w:r w:rsidR="00BD57B7">
        <w:rPr>
          <w:bCs/>
          <w:sz w:val="28"/>
          <w:szCs w:val="28"/>
          <w:lang w:val="ro-RO" w:bidi="en-US"/>
        </w:rPr>
        <w:t>6</w:t>
      </w:r>
      <w:r>
        <w:rPr>
          <w:b/>
          <w:bCs/>
          <w:sz w:val="28"/>
          <w:szCs w:val="28"/>
          <w:lang w:val="ro-RO" w:bidi="en-US"/>
        </w:rPr>
        <w:t xml:space="preserve">                         </w:t>
      </w:r>
      <w:r>
        <w:rPr>
          <w:b/>
          <w:bCs/>
          <w:sz w:val="28"/>
          <w:szCs w:val="28"/>
          <w:lang w:val="ro-RO" w:bidi="en-US"/>
        </w:rPr>
        <w:tab/>
      </w:r>
      <w:r>
        <w:rPr>
          <w:b/>
          <w:bCs/>
          <w:sz w:val="28"/>
          <w:szCs w:val="28"/>
          <w:lang w:val="ro-RO" w:bidi="en-US"/>
        </w:rPr>
        <w:tab/>
      </w:r>
      <w:r w:rsidR="00997B30">
        <w:rPr>
          <w:sz w:val="28"/>
          <w:szCs w:val="28"/>
          <w:lang w:val="ro-RO"/>
        </w:rPr>
        <w:t>or</w:t>
      </w:r>
      <w:r w:rsidR="00232E37" w:rsidRPr="00232E37">
        <w:rPr>
          <w:sz w:val="28"/>
          <w:szCs w:val="28"/>
          <w:lang w:val="ro-RO"/>
        </w:rPr>
        <w:t>.__</w:t>
      </w:r>
    </w:p>
    <w:p w14:paraId="42B8B0B7" w14:textId="77777777" w:rsidR="003703F8" w:rsidRPr="00232E37" w:rsidRDefault="003703F8" w:rsidP="00513EEC">
      <w:pPr>
        <w:pStyle w:val="1"/>
        <w:shd w:val="clear" w:color="auto" w:fill="auto"/>
        <w:tabs>
          <w:tab w:val="left" w:leader="underscore" w:pos="7258"/>
        </w:tabs>
        <w:spacing w:after="0" w:line="240" w:lineRule="auto"/>
        <w:jc w:val="both"/>
        <w:rPr>
          <w:sz w:val="28"/>
          <w:szCs w:val="28"/>
          <w:lang w:val="ro-RO"/>
        </w:rPr>
      </w:pPr>
    </w:p>
    <w:p w14:paraId="426023AA" w14:textId="77777777" w:rsidR="00232E37" w:rsidRPr="00232E37" w:rsidRDefault="00232E37" w:rsidP="00513EEC">
      <w:pPr>
        <w:pStyle w:val="1"/>
        <w:shd w:val="clear" w:color="auto" w:fill="auto"/>
        <w:spacing w:after="0" w:line="240" w:lineRule="auto"/>
        <w:jc w:val="both"/>
        <w:rPr>
          <w:sz w:val="28"/>
          <w:szCs w:val="28"/>
          <w:lang w:val="ro-RO"/>
        </w:rPr>
      </w:pPr>
      <w:r w:rsidRPr="00232E37">
        <w:rPr>
          <w:b/>
          <w:bCs/>
          <w:sz w:val="28"/>
          <w:szCs w:val="28"/>
          <w:lang w:val="ro-RO" w:bidi="en-US"/>
        </w:rPr>
        <w:t>1.</w:t>
      </w:r>
      <w:r w:rsidRPr="00232E37">
        <w:rPr>
          <w:b/>
          <w:bCs/>
          <w:sz w:val="28"/>
          <w:szCs w:val="28"/>
          <w:lang w:val="ro-RO"/>
        </w:rPr>
        <w:t>Părțile</w:t>
      </w:r>
    </w:p>
    <w:p w14:paraId="7D44F9A9" w14:textId="77777777" w:rsidR="00232E37" w:rsidRPr="00232E37" w:rsidRDefault="00232E37" w:rsidP="00513EEC">
      <w:pPr>
        <w:pStyle w:val="1"/>
        <w:shd w:val="clear" w:color="auto" w:fill="auto"/>
        <w:spacing w:after="0" w:line="240" w:lineRule="auto"/>
        <w:jc w:val="both"/>
        <w:rPr>
          <w:sz w:val="28"/>
          <w:szCs w:val="28"/>
          <w:lang w:val="ro-RO"/>
        </w:rPr>
      </w:pPr>
      <w:r w:rsidRPr="00232E37">
        <w:rPr>
          <w:b/>
          <w:bCs/>
          <w:sz w:val="28"/>
          <w:szCs w:val="28"/>
          <w:lang w:val="ro-RO" w:bidi="en-US"/>
        </w:rPr>
        <w:t>1.1</w:t>
      </w:r>
      <w:r w:rsidRPr="00232E37">
        <w:rPr>
          <w:sz w:val="28"/>
          <w:szCs w:val="28"/>
          <w:lang w:val="ro-RO" w:bidi="en-US"/>
        </w:rPr>
        <w:t xml:space="preserve"> </w:t>
      </w:r>
      <w:r w:rsidRPr="00232E37">
        <w:rPr>
          <w:b/>
          <w:bCs/>
          <w:sz w:val="28"/>
          <w:szCs w:val="28"/>
          <w:lang w:val="ro-RO"/>
        </w:rPr>
        <w:t xml:space="preserve">Avocatul </w:t>
      </w:r>
      <w:r w:rsidR="00997B30">
        <w:rPr>
          <w:b/>
          <w:bCs/>
          <w:sz w:val="28"/>
          <w:szCs w:val="28"/>
          <w:lang w:val="ro-RO" w:bidi="en-US"/>
        </w:rPr>
        <w:t xml:space="preserve">    </w:t>
      </w:r>
      <w:r w:rsidRPr="00232E37">
        <w:rPr>
          <w:b/>
          <w:bCs/>
          <w:sz w:val="28"/>
          <w:szCs w:val="28"/>
          <w:lang w:val="ro-RO"/>
        </w:rPr>
        <w:t xml:space="preserve">,  </w:t>
      </w:r>
      <w:r w:rsidR="00997B30">
        <w:rPr>
          <w:sz w:val="28"/>
          <w:szCs w:val="28"/>
          <w:lang w:val="ro-RO"/>
        </w:rPr>
        <w:t>or</w:t>
      </w:r>
      <w:r w:rsidRPr="00232E37">
        <w:rPr>
          <w:sz w:val="28"/>
          <w:szCs w:val="28"/>
          <w:lang w:val="ro-RO"/>
        </w:rPr>
        <w:t>.</w:t>
      </w:r>
      <w:r w:rsidR="00997B30">
        <w:rPr>
          <w:sz w:val="28"/>
          <w:szCs w:val="28"/>
          <w:lang w:val="ro-RO"/>
        </w:rPr>
        <w:t xml:space="preserve">      </w:t>
      </w:r>
      <w:r w:rsidRPr="00232E37">
        <w:rPr>
          <w:sz w:val="28"/>
          <w:szCs w:val="28"/>
          <w:lang w:val="ro-RO"/>
        </w:rPr>
        <w:t xml:space="preserve"> str.</w:t>
      </w:r>
      <w:r w:rsidR="00997B30">
        <w:rPr>
          <w:sz w:val="28"/>
          <w:szCs w:val="28"/>
          <w:lang w:val="ro-RO"/>
        </w:rPr>
        <w:t xml:space="preserve">       </w:t>
      </w:r>
      <w:r w:rsidRPr="00232E37">
        <w:rPr>
          <w:sz w:val="28"/>
          <w:szCs w:val="28"/>
          <w:lang w:val="ro-RO"/>
        </w:rPr>
        <w:t>, în baza</w:t>
      </w:r>
      <w:r w:rsidR="003703F8">
        <w:rPr>
          <w:sz w:val="28"/>
          <w:szCs w:val="28"/>
          <w:lang w:val="ro-RO"/>
        </w:rPr>
        <w:t xml:space="preserve"> </w:t>
      </w:r>
      <w:r w:rsidRPr="00232E37">
        <w:rPr>
          <w:sz w:val="28"/>
          <w:szCs w:val="28"/>
          <w:lang w:val="ro-RO"/>
        </w:rPr>
        <w:t xml:space="preserve">Licenței nr. din </w:t>
      </w:r>
      <w:r w:rsidR="00997B30">
        <w:rPr>
          <w:sz w:val="28"/>
          <w:szCs w:val="28"/>
          <w:lang w:val="ro-RO"/>
        </w:rPr>
        <w:t xml:space="preserve">  </w:t>
      </w:r>
      <w:r w:rsidRPr="00232E37">
        <w:rPr>
          <w:sz w:val="28"/>
          <w:szCs w:val="28"/>
          <w:lang w:val="ro-RO"/>
        </w:rPr>
        <w:t xml:space="preserve">, legitimației nr.  din , Mandatului cu </w:t>
      </w:r>
      <w:r w:rsidR="003703F8">
        <w:rPr>
          <w:sz w:val="28"/>
          <w:szCs w:val="28"/>
          <w:lang w:val="ro-RO"/>
        </w:rPr>
        <w:t xml:space="preserve">împuterniciri </w:t>
      </w:r>
    </w:p>
    <w:p w14:paraId="5A2ABE7B" w14:textId="77777777" w:rsidR="00232E37" w:rsidRPr="007141B2" w:rsidRDefault="00232E37" w:rsidP="00513EEC">
      <w:pPr>
        <w:pStyle w:val="1"/>
        <w:shd w:val="clear" w:color="auto" w:fill="auto"/>
        <w:tabs>
          <w:tab w:val="left" w:leader="underscore" w:pos="5760"/>
        </w:tabs>
        <w:spacing w:after="0" w:line="240" w:lineRule="auto"/>
        <w:ind w:left="140" w:hanging="140"/>
        <w:jc w:val="both"/>
        <w:rPr>
          <w:sz w:val="28"/>
          <w:szCs w:val="28"/>
          <w:lang w:val="ro-RO"/>
        </w:rPr>
      </w:pPr>
      <w:r w:rsidRPr="00232E37">
        <w:rPr>
          <w:b/>
          <w:bCs/>
          <w:sz w:val="28"/>
          <w:szCs w:val="28"/>
          <w:lang w:val="ro-RO"/>
        </w:rPr>
        <w:t>1.2 Consiliul raional Rîșcani,</w:t>
      </w:r>
      <w:r w:rsidR="00430E16">
        <w:rPr>
          <w:b/>
          <w:bCs/>
          <w:sz w:val="28"/>
          <w:szCs w:val="28"/>
          <w:lang w:val="ro-RO"/>
        </w:rPr>
        <w:t xml:space="preserve"> </w:t>
      </w:r>
      <w:r w:rsidR="00B205C7" w:rsidRPr="007141B2">
        <w:rPr>
          <w:bCs/>
          <w:sz w:val="28"/>
          <w:szCs w:val="28"/>
          <w:lang w:val="ro-RO"/>
        </w:rPr>
        <w:t>sediul</w:t>
      </w:r>
      <w:r w:rsidR="007141B2">
        <w:rPr>
          <w:bCs/>
          <w:sz w:val="28"/>
          <w:szCs w:val="28"/>
          <w:lang w:val="ro-RO"/>
        </w:rPr>
        <w:t>:</w:t>
      </w:r>
      <w:r w:rsidR="00B205C7" w:rsidRPr="00232E37">
        <w:rPr>
          <w:b/>
          <w:bCs/>
          <w:sz w:val="28"/>
          <w:szCs w:val="28"/>
          <w:lang w:val="ro-RO"/>
        </w:rPr>
        <w:t xml:space="preserve"> </w:t>
      </w:r>
      <w:r w:rsidR="00B205C7" w:rsidRPr="00232E37">
        <w:rPr>
          <w:sz w:val="28"/>
          <w:szCs w:val="28"/>
          <w:lang w:val="ro-RO"/>
        </w:rPr>
        <w:t>or.Rîșcan</w:t>
      </w:r>
      <w:r w:rsidR="00B205C7">
        <w:rPr>
          <w:sz w:val="28"/>
          <w:szCs w:val="28"/>
          <w:lang w:val="ro-RO"/>
        </w:rPr>
        <w:t>i,</w:t>
      </w:r>
      <w:r w:rsidR="00B205C7" w:rsidRPr="00232E37">
        <w:rPr>
          <w:sz w:val="28"/>
          <w:szCs w:val="28"/>
          <w:lang w:val="ro-RO"/>
        </w:rPr>
        <w:t xml:space="preserve"> str.</w:t>
      </w:r>
      <w:r w:rsidR="00B205C7">
        <w:rPr>
          <w:sz w:val="28"/>
          <w:szCs w:val="28"/>
          <w:lang w:val="ro-RO"/>
        </w:rPr>
        <w:t xml:space="preserve"> Independenței nr.38, </w:t>
      </w:r>
      <w:r w:rsidR="00B205C7" w:rsidRPr="00B205C7">
        <w:rPr>
          <w:sz w:val="28"/>
          <w:szCs w:val="28"/>
          <w:lang w:val="ro-RO"/>
        </w:rPr>
        <w:t>codul fiscal:1007601009336</w:t>
      </w:r>
      <w:r w:rsidR="00B205C7" w:rsidRPr="00B205C7">
        <w:rPr>
          <w:bCs/>
          <w:sz w:val="28"/>
          <w:szCs w:val="28"/>
          <w:lang w:val="ro-RO"/>
        </w:rPr>
        <w:t xml:space="preserve">, </w:t>
      </w:r>
      <w:r w:rsidR="003703F8" w:rsidRPr="00B205C7">
        <w:rPr>
          <w:bCs/>
          <w:sz w:val="28"/>
          <w:szCs w:val="28"/>
          <w:lang w:val="ro-RO"/>
        </w:rPr>
        <w:t>în persoana</w:t>
      </w:r>
      <w:r w:rsidR="00997B30">
        <w:rPr>
          <w:bCs/>
          <w:sz w:val="28"/>
          <w:szCs w:val="28"/>
          <w:lang w:val="ro-RO"/>
        </w:rPr>
        <w:t xml:space="preserve"> </w:t>
      </w:r>
      <w:r w:rsidR="00430E16" w:rsidRPr="00B205C7">
        <w:rPr>
          <w:bCs/>
          <w:sz w:val="28"/>
          <w:szCs w:val="28"/>
          <w:lang w:val="ro-RO"/>
        </w:rPr>
        <w:t>președintel</w:t>
      </w:r>
      <w:r w:rsidR="003703F8" w:rsidRPr="00B205C7">
        <w:rPr>
          <w:bCs/>
          <w:sz w:val="28"/>
          <w:szCs w:val="28"/>
          <w:lang w:val="ro-RO"/>
        </w:rPr>
        <w:t>ui</w:t>
      </w:r>
      <w:r w:rsidR="00430E16" w:rsidRPr="00B205C7">
        <w:rPr>
          <w:bCs/>
          <w:sz w:val="28"/>
          <w:szCs w:val="28"/>
          <w:lang w:val="ro-RO"/>
        </w:rPr>
        <w:t xml:space="preserve"> raionului</w:t>
      </w:r>
      <w:r w:rsidR="00430E16">
        <w:rPr>
          <w:b/>
          <w:bCs/>
          <w:sz w:val="28"/>
          <w:szCs w:val="28"/>
          <w:lang w:val="ro-RO"/>
        </w:rPr>
        <w:t xml:space="preserve"> </w:t>
      </w:r>
      <w:r w:rsidR="00DF755D" w:rsidRPr="00DF755D">
        <w:rPr>
          <w:bCs/>
          <w:sz w:val="28"/>
          <w:szCs w:val="28"/>
          <w:lang w:val="ro-RO"/>
        </w:rPr>
        <w:t>Rîșcani</w:t>
      </w:r>
      <w:r w:rsidR="00DF755D">
        <w:rPr>
          <w:b/>
          <w:bCs/>
          <w:sz w:val="28"/>
          <w:szCs w:val="28"/>
          <w:lang w:val="ro-RO"/>
        </w:rPr>
        <w:t xml:space="preserve"> </w:t>
      </w:r>
      <w:r w:rsidR="00513EEC" w:rsidRPr="00513EEC">
        <w:rPr>
          <w:bCs/>
          <w:sz w:val="28"/>
          <w:szCs w:val="28"/>
          <w:lang w:val="ro-RO"/>
        </w:rPr>
        <w:t>dl</w:t>
      </w:r>
      <w:r w:rsidR="00997B30">
        <w:rPr>
          <w:b/>
          <w:bCs/>
          <w:sz w:val="28"/>
          <w:szCs w:val="28"/>
          <w:lang w:val="ro-RO"/>
        </w:rPr>
        <w:t xml:space="preserve"> Mizdrenco Vladimir</w:t>
      </w:r>
      <w:r w:rsidRPr="00232E37">
        <w:rPr>
          <w:sz w:val="28"/>
          <w:szCs w:val="28"/>
          <w:lang w:val="ro-RO"/>
        </w:rPr>
        <w:t>,</w:t>
      </w:r>
      <w:r w:rsidR="007141B2">
        <w:rPr>
          <w:sz w:val="28"/>
          <w:szCs w:val="28"/>
          <w:lang w:val="ro-RO"/>
        </w:rPr>
        <w:t xml:space="preserve"> care acționează </w:t>
      </w:r>
      <w:r w:rsidR="007141B2" w:rsidRPr="007141B2">
        <w:rPr>
          <w:sz w:val="28"/>
          <w:szCs w:val="28"/>
          <w:lang w:val="ro-RO"/>
        </w:rPr>
        <w:t>în baza Deciziei Consiliului raional Rîșcani nr.</w:t>
      </w:r>
      <w:r w:rsidR="00997B30">
        <w:rPr>
          <w:sz w:val="28"/>
          <w:szCs w:val="28"/>
          <w:lang w:val="ro-RO"/>
        </w:rPr>
        <w:t>10</w:t>
      </w:r>
      <w:r w:rsidR="007141B2">
        <w:rPr>
          <w:sz w:val="28"/>
          <w:szCs w:val="28"/>
          <w:lang w:val="ro-RO"/>
        </w:rPr>
        <w:t>/</w:t>
      </w:r>
      <w:r w:rsidR="00997B30">
        <w:rPr>
          <w:sz w:val="28"/>
          <w:szCs w:val="28"/>
          <w:lang w:val="ro-RO"/>
        </w:rPr>
        <w:t>01</w:t>
      </w:r>
      <w:r w:rsidR="007141B2" w:rsidRPr="007141B2">
        <w:rPr>
          <w:sz w:val="28"/>
          <w:szCs w:val="28"/>
          <w:lang w:val="ro-RO"/>
        </w:rPr>
        <w:t xml:space="preserve"> din </w:t>
      </w:r>
      <w:r w:rsidR="00997B30">
        <w:rPr>
          <w:sz w:val="28"/>
          <w:szCs w:val="28"/>
          <w:lang w:val="ro-RO"/>
        </w:rPr>
        <w:t>20</w:t>
      </w:r>
      <w:r w:rsidR="007141B2">
        <w:rPr>
          <w:sz w:val="28"/>
          <w:szCs w:val="28"/>
          <w:lang w:val="ro-RO"/>
        </w:rPr>
        <w:t>.</w:t>
      </w:r>
      <w:r w:rsidR="00997B30">
        <w:rPr>
          <w:sz w:val="28"/>
          <w:szCs w:val="28"/>
          <w:lang w:val="ro-RO"/>
        </w:rPr>
        <w:t>12</w:t>
      </w:r>
      <w:r w:rsidR="007141B2">
        <w:rPr>
          <w:sz w:val="28"/>
          <w:szCs w:val="28"/>
          <w:lang w:val="ro-RO"/>
        </w:rPr>
        <w:t>.202</w:t>
      </w:r>
      <w:r w:rsidR="00997B30">
        <w:rPr>
          <w:sz w:val="28"/>
          <w:szCs w:val="28"/>
          <w:lang w:val="ro-RO"/>
        </w:rPr>
        <w:t>3</w:t>
      </w:r>
      <w:r w:rsidR="007141B2">
        <w:rPr>
          <w:sz w:val="28"/>
          <w:szCs w:val="28"/>
          <w:lang w:val="ro-RO"/>
        </w:rPr>
        <w:t>.</w:t>
      </w:r>
    </w:p>
    <w:p w14:paraId="34DA58B7" w14:textId="77777777" w:rsidR="00232E37" w:rsidRPr="00232E37" w:rsidRDefault="00232E37" w:rsidP="00232E37">
      <w:pPr>
        <w:pStyle w:val="1"/>
        <w:shd w:val="clear" w:color="auto" w:fill="auto"/>
        <w:spacing w:after="0" w:line="240" w:lineRule="auto"/>
        <w:jc w:val="center"/>
        <w:rPr>
          <w:sz w:val="28"/>
          <w:szCs w:val="28"/>
          <w:lang w:val="ro-RO"/>
        </w:rPr>
      </w:pPr>
      <w:r w:rsidRPr="00232E37">
        <w:rPr>
          <w:b/>
          <w:bCs/>
          <w:sz w:val="28"/>
          <w:szCs w:val="28"/>
          <w:lang w:val="ro-RO"/>
        </w:rPr>
        <w:t>2.Obiectul</w:t>
      </w:r>
    </w:p>
    <w:p w14:paraId="378A2AC4" w14:textId="77777777" w:rsidR="00232E37" w:rsidRPr="00DF755D" w:rsidRDefault="00DF755D" w:rsidP="00DF755D">
      <w:pPr>
        <w:jc w:val="both"/>
        <w:rPr>
          <w:sz w:val="28"/>
          <w:szCs w:val="28"/>
          <w:lang w:val="ro-RO"/>
        </w:rPr>
      </w:pPr>
      <w:r>
        <w:rPr>
          <w:b/>
          <w:bCs/>
          <w:sz w:val="28"/>
          <w:szCs w:val="28"/>
          <w:lang w:val="ro-RO"/>
        </w:rPr>
        <w:t xml:space="preserve">2.1 </w:t>
      </w:r>
      <w:r w:rsidR="00232E37" w:rsidRPr="00DF755D">
        <w:rPr>
          <w:b/>
          <w:bCs/>
          <w:sz w:val="28"/>
          <w:szCs w:val="28"/>
          <w:lang w:val="ro-RO"/>
        </w:rPr>
        <w:t xml:space="preserve">Asistență juridică legală </w:t>
      </w:r>
      <w:r w:rsidR="00232E37" w:rsidRPr="00DF755D">
        <w:rPr>
          <w:sz w:val="28"/>
          <w:szCs w:val="28"/>
          <w:lang w:val="ro-RO"/>
        </w:rPr>
        <w:t xml:space="preserve">pe cauza </w:t>
      </w:r>
      <w:r w:rsidR="00232E37" w:rsidRPr="00513EEC">
        <w:rPr>
          <w:sz w:val="28"/>
          <w:szCs w:val="28"/>
          <w:lang w:val="ro-RO"/>
        </w:rPr>
        <w:t>civilă</w:t>
      </w:r>
      <w:r w:rsidR="00513EEC" w:rsidRPr="00513EEC">
        <w:rPr>
          <w:sz w:val="28"/>
          <w:szCs w:val="28"/>
          <w:lang w:val="ro-RO"/>
        </w:rPr>
        <w:t xml:space="preserve"> </w:t>
      </w:r>
      <w:r w:rsidR="00232E37" w:rsidRPr="00DF755D">
        <w:rPr>
          <w:sz w:val="28"/>
          <w:szCs w:val="28"/>
          <w:lang w:val="ro-RO"/>
        </w:rPr>
        <w:t>la</w:t>
      </w:r>
      <w:r w:rsidR="00997B30">
        <w:rPr>
          <w:sz w:val="28"/>
          <w:szCs w:val="28"/>
          <w:lang w:val="ro-RO"/>
        </w:rPr>
        <w:t xml:space="preserve"> judecata de instrucție,judecata de fond,</w:t>
      </w:r>
      <w:r w:rsidR="00232E37" w:rsidRPr="00DF755D">
        <w:rPr>
          <w:sz w:val="28"/>
          <w:szCs w:val="28"/>
          <w:lang w:val="ro-RO"/>
        </w:rPr>
        <w:t xml:space="preserve"> </w:t>
      </w:r>
      <w:r w:rsidR="00513EEC">
        <w:rPr>
          <w:sz w:val="28"/>
          <w:szCs w:val="28"/>
          <w:lang w:val="ro-RO"/>
        </w:rPr>
        <w:t xml:space="preserve"> </w:t>
      </w:r>
      <w:r w:rsidR="00232E37" w:rsidRPr="00DF755D">
        <w:rPr>
          <w:sz w:val="28"/>
          <w:szCs w:val="28"/>
          <w:lang w:val="ro-RO"/>
        </w:rPr>
        <w:t xml:space="preserve"> </w:t>
      </w:r>
      <w:r w:rsidR="00232E37" w:rsidRPr="00DF755D">
        <w:rPr>
          <w:b/>
          <w:sz w:val="28"/>
          <w:szCs w:val="28"/>
          <w:u w:val="single"/>
          <w:lang w:val="ro-RO"/>
        </w:rPr>
        <w:t>instanța de apel</w:t>
      </w:r>
      <w:r w:rsidR="00232E37" w:rsidRPr="00DF755D">
        <w:rPr>
          <w:b/>
          <w:sz w:val="28"/>
          <w:szCs w:val="28"/>
          <w:lang w:val="ro-RO"/>
        </w:rPr>
        <w:t>,</w:t>
      </w:r>
      <w:r w:rsidR="00232E37" w:rsidRPr="00DF755D">
        <w:rPr>
          <w:sz w:val="28"/>
          <w:szCs w:val="28"/>
          <w:lang w:val="ro-RO"/>
        </w:rPr>
        <w:t xml:space="preserve"> instanța de recurs (de subliniat), pe </w:t>
      </w:r>
      <w:r w:rsidR="00232E37" w:rsidRPr="00DF755D">
        <w:rPr>
          <w:sz w:val="28"/>
          <w:szCs w:val="28"/>
          <w:lang w:val="ro-RO" w:bidi="en-US"/>
        </w:rPr>
        <w:t>art.______</w:t>
      </w:r>
      <w:r w:rsidR="00232E37" w:rsidRPr="00DF755D">
        <w:rPr>
          <w:sz w:val="28"/>
          <w:szCs w:val="28"/>
          <w:lang w:val="ro-RO"/>
        </w:rPr>
        <w:t xml:space="preserve">Cod penal ( Cod Contravențional), </w:t>
      </w:r>
      <w:r w:rsidR="00232E37" w:rsidRPr="00513EEC">
        <w:rPr>
          <w:b/>
          <w:sz w:val="28"/>
          <w:szCs w:val="28"/>
          <w:u w:val="single"/>
          <w:lang w:val="ro-RO"/>
        </w:rPr>
        <w:t>sau obiectul Litigiului civil</w:t>
      </w:r>
      <w:r w:rsidRPr="00DF755D">
        <w:rPr>
          <w:sz w:val="28"/>
          <w:szCs w:val="28"/>
          <w:lang w:val="ro-RO"/>
        </w:rPr>
        <w:t xml:space="preserve"> </w:t>
      </w:r>
      <w:r w:rsidR="00232E37" w:rsidRPr="00DF755D">
        <w:rPr>
          <w:sz w:val="28"/>
          <w:szCs w:val="28"/>
          <w:lang w:val="ro-RO"/>
        </w:rPr>
        <w:t>(Penal) privind</w:t>
      </w:r>
      <w:r w:rsidRPr="00DF755D">
        <w:rPr>
          <w:sz w:val="28"/>
          <w:szCs w:val="28"/>
          <w:lang w:val="ro-RO"/>
        </w:rPr>
        <w:t xml:space="preserve"> </w:t>
      </w:r>
      <w:r w:rsidR="00232E37" w:rsidRPr="00DF755D">
        <w:rPr>
          <w:sz w:val="28"/>
          <w:szCs w:val="28"/>
          <w:lang w:val="ro-RO"/>
        </w:rPr>
        <w:t xml:space="preserve">sau Curtea Supremă de Justiție (revizuire, recurs în anulare, </w:t>
      </w:r>
      <w:r w:rsidR="00232E37" w:rsidRPr="00DF755D">
        <w:rPr>
          <w:sz w:val="28"/>
          <w:szCs w:val="28"/>
          <w:lang w:val="ro-RO" w:bidi="en-US"/>
        </w:rPr>
        <w:t xml:space="preserve">Plenum </w:t>
      </w:r>
      <w:r w:rsidR="00232E37" w:rsidRPr="00DF755D">
        <w:rPr>
          <w:sz w:val="28"/>
          <w:szCs w:val="28"/>
          <w:lang w:val="ro-RO"/>
        </w:rPr>
        <w:t xml:space="preserve">CSJ - de subliniat, sau Curtea Europeană a Drepturilor Omului CEDO </w:t>
      </w:r>
      <w:r w:rsidR="00232E37" w:rsidRPr="00DF755D">
        <w:rPr>
          <w:sz w:val="28"/>
          <w:szCs w:val="28"/>
          <w:lang w:val="ro-RO" w:bidi="en-US"/>
        </w:rPr>
        <w:t>Strasbourg</w:t>
      </w:r>
      <w:r>
        <w:rPr>
          <w:sz w:val="28"/>
          <w:szCs w:val="28"/>
          <w:lang w:val="ro-RO" w:bidi="en-US"/>
        </w:rPr>
        <w:t>.</w:t>
      </w:r>
      <w:r w:rsidR="00232E37" w:rsidRPr="00DF755D">
        <w:rPr>
          <w:sz w:val="28"/>
          <w:szCs w:val="28"/>
          <w:lang w:val="ro-RO"/>
        </w:rPr>
        <w:tab/>
      </w:r>
    </w:p>
    <w:p w14:paraId="4A976337" w14:textId="77777777" w:rsidR="00232E37" w:rsidRPr="00232E37" w:rsidRDefault="00232E37" w:rsidP="00DF755D">
      <w:pPr>
        <w:pStyle w:val="1"/>
        <w:shd w:val="clear" w:color="auto" w:fill="auto"/>
        <w:spacing w:after="0" w:line="240" w:lineRule="auto"/>
        <w:ind w:left="3480"/>
        <w:jc w:val="both"/>
        <w:rPr>
          <w:sz w:val="28"/>
          <w:szCs w:val="28"/>
          <w:lang w:val="ro-RO"/>
        </w:rPr>
      </w:pPr>
      <w:r w:rsidRPr="00232E37">
        <w:rPr>
          <w:b/>
          <w:bCs/>
          <w:sz w:val="28"/>
          <w:szCs w:val="28"/>
          <w:lang w:val="ro-RO"/>
        </w:rPr>
        <w:t>Onorariul</w:t>
      </w:r>
    </w:p>
    <w:p w14:paraId="2CC60FCC" w14:textId="77777777" w:rsidR="00232E37" w:rsidRPr="00232E37" w:rsidRDefault="00232E37" w:rsidP="00232E37">
      <w:pPr>
        <w:pStyle w:val="1"/>
        <w:shd w:val="clear" w:color="auto" w:fill="auto"/>
        <w:spacing w:after="0" w:line="240" w:lineRule="auto"/>
        <w:ind w:firstLine="140"/>
        <w:jc w:val="both"/>
        <w:rPr>
          <w:sz w:val="28"/>
          <w:szCs w:val="28"/>
          <w:lang w:val="ro-RO"/>
        </w:rPr>
      </w:pPr>
      <w:r w:rsidRPr="00232E37">
        <w:rPr>
          <w:b/>
          <w:bCs/>
          <w:sz w:val="28"/>
          <w:szCs w:val="28"/>
          <w:lang w:val="ro-RO"/>
        </w:rPr>
        <w:t xml:space="preserve">3.1 Plata serviciului juridic se fixează </w:t>
      </w:r>
      <w:r w:rsidRPr="00232E37">
        <w:rPr>
          <w:sz w:val="28"/>
          <w:szCs w:val="28"/>
          <w:lang w:val="ro-RO"/>
        </w:rPr>
        <w:t xml:space="preserve">prin înțelegerea părților în mărime </w:t>
      </w:r>
      <w:r w:rsidRPr="00232E37">
        <w:rPr>
          <w:b/>
          <w:bCs/>
          <w:sz w:val="28"/>
          <w:szCs w:val="28"/>
          <w:u w:val="single"/>
          <w:lang w:val="ro-RO"/>
        </w:rPr>
        <w:t>stipulată în Act adițional la prezentul contract,</w:t>
      </w:r>
      <w:r w:rsidRPr="00232E37">
        <w:rPr>
          <w:b/>
          <w:bCs/>
          <w:sz w:val="28"/>
          <w:szCs w:val="28"/>
          <w:lang w:val="ro-RO"/>
        </w:rPr>
        <w:t xml:space="preserve"> </w:t>
      </w:r>
      <w:r w:rsidRPr="00232E37">
        <w:rPr>
          <w:sz w:val="28"/>
          <w:szCs w:val="28"/>
          <w:lang w:val="ro-RO"/>
        </w:rPr>
        <w:t xml:space="preserve">care se stabilește pentru </w:t>
      </w:r>
      <w:r w:rsidRPr="00232E37">
        <w:rPr>
          <w:b/>
          <w:bCs/>
          <w:sz w:val="28"/>
          <w:szCs w:val="28"/>
          <w:u w:val="single"/>
          <w:lang w:val="ro-RO"/>
        </w:rPr>
        <w:t>fiecare cauză separată,</w:t>
      </w:r>
      <w:r w:rsidRPr="00232E37">
        <w:rPr>
          <w:b/>
          <w:bCs/>
          <w:sz w:val="28"/>
          <w:szCs w:val="28"/>
          <w:lang w:val="ro-RO"/>
        </w:rPr>
        <w:t xml:space="preserve"> </w:t>
      </w:r>
      <w:r w:rsidRPr="00232E37">
        <w:rPr>
          <w:sz w:val="28"/>
          <w:szCs w:val="28"/>
          <w:lang w:val="ro-RO"/>
        </w:rPr>
        <w:t xml:space="preserve">inclusiv consultație juridică </w:t>
      </w:r>
      <w:r w:rsidRPr="00232E37">
        <w:rPr>
          <w:sz w:val="28"/>
          <w:szCs w:val="28"/>
          <w:u w:val="single"/>
          <w:lang w:val="ro-RO"/>
        </w:rPr>
        <w:t>acordată pe ore</w:t>
      </w:r>
      <w:r w:rsidRPr="00232E37">
        <w:rPr>
          <w:sz w:val="28"/>
          <w:szCs w:val="28"/>
          <w:lang w:val="ro-RO"/>
        </w:rPr>
        <w:t>, act procedural întocmit, inclusiv suplimentar, pl</w:t>
      </w:r>
      <w:r w:rsidR="00A138CC">
        <w:rPr>
          <w:sz w:val="28"/>
          <w:szCs w:val="28"/>
          <w:lang w:val="ro-RO"/>
        </w:rPr>
        <w:t>â</w:t>
      </w:r>
      <w:r w:rsidRPr="00232E37">
        <w:rPr>
          <w:sz w:val="28"/>
          <w:szCs w:val="28"/>
          <w:lang w:val="ro-RO"/>
        </w:rPr>
        <w:t>ngere către organul de urmărire pen</w:t>
      </w:r>
      <w:r w:rsidR="00A138CC">
        <w:rPr>
          <w:sz w:val="28"/>
          <w:szCs w:val="28"/>
          <w:lang w:val="ro-RO"/>
        </w:rPr>
        <w:t>a</w:t>
      </w:r>
      <w:r w:rsidRPr="00232E37">
        <w:rPr>
          <w:sz w:val="28"/>
          <w:szCs w:val="28"/>
          <w:lang w:val="ro-RO"/>
        </w:rPr>
        <w:t xml:space="preserve">lă (procuror) sau judecător de instrucție, contestație, apel sau recurs, revizuire, sau recurs în anulare, procedură de executare și judecarea în procedura de executare, orice demers în procesul </w:t>
      </w:r>
      <w:r w:rsidR="00A138CC">
        <w:rPr>
          <w:sz w:val="28"/>
          <w:szCs w:val="28"/>
          <w:lang w:val="ro-RO"/>
        </w:rPr>
        <w:t xml:space="preserve">de </w:t>
      </w:r>
      <w:r w:rsidRPr="00232E37">
        <w:rPr>
          <w:sz w:val="28"/>
          <w:szCs w:val="28"/>
          <w:lang w:val="ro-RO"/>
        </w:rPr>
        <w:t>judecat</w:t>
      </w:r>
      <w:r w:rsidR="00A138CC">
        <w:rPr>
          <w:sz w:val="28"/>
          <w:szCs w:val="28"/>
          <w:lang w:val="ro-RO"/>
        </w:rPr>
        <w:t>ă</w:t>
      </w:r>
      <w:r w:rsidRPr="00232E37">
        <w:rPr>
          <w:sz w:val="28"/>
          <w:szCs w:val="28"/>
          <w:lang w:val="ro-RO"/>
        </w:rPr>
        <w:t xml:space="preserve"> sau urmărire penală inclusiv pentru dispunerea expertizei, reclamarea probei cu martori, specialist, înscrisuri, orice alt act întocmit de avocat la solicitarea clientului.</w:t>
      </w:r>
    </w:p>
    <w:p w14:paraId="4558BE48" w14:textId="77777777" w:rsidR="00232E37" w:rsidRDefault="00232E37" w:rsidP="00232E37">
      <w:pPr>
        <w:pStyle w:val="1"/>
        <w:shd w:val="clear" w:color="auto" w:fill="auto"/>
        <w:spacing w:after="0" w:line="240" w:lineRule="auto"/>
        <w:jc w:val="both"/>
        <w:rPr>
          <w:sz w:val="28"/>
          <w:szCs w:val="28"/>
          <w:lang w:val="ro-RO"/>
        </w:rPr>
      </w:pPr>
      <w:r w:rsidRPr="00232E37">
        <w:rPr>
          <w:b/>
          <w:bCs/>
          <w:sz w:val="28"/>
          <w:szCs w:val="28"/>
          <w:lang w:val="ro-RO"/>
        </w:rPr>
        <w:t>3.2</w:t>
      </w:r>
      <w:r w:rsidRPr="00232E37">
        <w:rPr>
          <w:sz w:val="28"/>
          <w:szCs w:val="28"/>
          <w:lang w:val="ro-RO"/>
        </w:rPr>
        <w:t xml:space="preserve"> Plata </w:t>
      </w:r>
      <w:r w:rsidRPr="00232E37">
        <w:rPr>
          <w:sz w:val="28"/>
          <w:szCs w:val="28"/>
          <w:u w:val="single"/>
          <w:lang w:val="ro-RO"/>
        </w:rPr>
        <w:t>serviciului se achită doar pentru</w:t>
      </w:r>
      <w:r w:rsidRPr="00232E37">
        <w:rPr>
          <w:sz w:val="28"/>
          <w:szCs w:val="28"/>
          <w:lang w:val="ro-RO"/>
        </w:rPr>
        <w:t xml:space="preserve"> </w:t>
      </w:r>
      <w:r w:rsidRPr="00232E37">
        <w:rPr>
          <w:b/>
          <w:bCs/>
          <w:sz w:val="28"/>
          <w:szCs w:val="28"/>
          <w:lang w:val="ro-RO"/>
        </w:rPr>
        <w:t xml:space="preserve">o cauză integrala la o instanță, </w:t>
      </w:r>
      <w:r w:rsidRPr="00232E37">
        <w:rPr>
          <w:sz w:val="28"/>
          <w:szCs w:val="28"/>
          <w:lang w:val="ro-RO"/>
        </w:rPr>
        <w:t xml:space="preserve">inclusiv acțiune procesuală sau act procesual. Orice acțiune repetată- audiere </w:t>
      </w:r>
      <w:r w:rsidRPr="00232E37">
        <w:rPr>
          <w:sz w:val="28"/>
          <w:szCs w:val="28"/>
          <w:u w:val="single"/>
          <w:lang w:val="ro-RO"/>
        </w:rPr>
        <w:t>repetată, acțiuni procesuale repetate, judecare repetată, sau rejudecare după casarea hotărârii (sentinței, deciziei) instanțelor judecătorești, sau reluarea urmări</w:t>
      </w:r>
      <w:r w:rsidRPr="00232E37">
        <w:rPr>
          <w:sz w:val="28"/>
          <w:szCs w:val="28"/>
          <w:lang w:val="ro-RO"/>
        </w:rPr>
        <w:t xml:space="preserve">rii penale după clasare, suspendare, încetare, inclusiv din motivul schimbării procurorului, judecătorului, sau altor circumstanțe ce duc la o nouă rejudecare a fondului, sau repetării acțiunilor procesuale de urmărire penală sau de judecată, </w:t>
      </w:r>
      <w:r w:rsidRPr="00232E37">
        <w:rPr>
          <w:sz w:val="28"/>
          <w:szCs w:val="28"/>
          <w:lang w:val="ro-RO" w:bidi="en-US"/>
        </w:rPr>
        <w:t xml:space="preserve">etc... </w:t>
      </w:r>
      <w:r w:rsidRPr="00232E37">
        <w:rPr>
          <w:sz w:val="28"/>
          <w:szCs w:val="28"/>
          <w:lang w:val="ro-RO"/>
        </w:rPr>
        <w:t>se achită pe nou în baza actului adițional, lipsa căruia, duce la încetarea raporturilor juridice contractuale.</w:t>
      </w:r>
    </w:p>
    <w:p w14:paraId="78889A55" w14:textId="77777777" w:rsidR="004C449C" w:rsidRPr="00232E37" w:rsidRDefault="004C449C" w:rsidP="00232E37">
      <w:pPr>
        <w:pStyle w:val="1"/>
        <w:shd w:val="clear" w:color="auto" w:fill="auto"/>
        <w:spacing w:after="0" w:line="240" w:lineRule="auto"/>
        <w:jc w:val="both"/>
        <w:rPr>
          <w:sz w:val="28"/>
          <w:szCs w:val="28"/>
          <w:lang w:val="ro-RO"/>
        </w:rPr>
      </w:pPr>
    </w:p>
    <w:p w14:paraId="2B95A857" w14:textId="67DBE95C" w:rsidR="00232E37" w:rsidRPr="00A138CC" w:rsidRDefault="00232E37" w:rsidP="00AF0A85">
      <w:pPr>
        <w:pStyle w:val="1"/>
        <w:numPr>
          <w:ilvl w:val="0"/>
          <w:numId w:val="9"/>
        </w:numPr>
        <w:shd w:val="clear" w:color="auto" w:fill="auto"/>
        <w:tabs>
          <w:tab w:val="left" w:pos="480"/>
        </w:tabs>
        <w:spacing w:after="0" w:line="240" w:lineRule="auto"/>
        <w:jc w:val="both"/>
        <w:rPr>
          <w:sz w:val="28"/>
          <w:szCs w:val="28"/>
          <w:lang w:val="ro-RO"/>
        </w:rPr>
      </w:pPr>
      <w:r w:rsidRPr="00A138CC">
        <w:rPr>
          <w:sz w:val="28"/>
          <w:szCs w:val="28"/>
          <w:u w:val="single"/>
          <w:lang w:val="ro-RO"/>
        </w:rPr>
        <w:t>Plata cheltuielilor suplimentare</w:t>
      </w:r>
      <w:r w:rsidRPr="00A138CC">
        <w:rPr>
          <w:sz w:val="28"/>
          <w:szCs w:val="28"/>
          <w:lang w:val="ro-RO"/>
        </w:rPr>
        <w:t xml:space="preserve"> cuprinde-plata corespondenței poștale necesare actelor procesuale, telefonică, mobilă, Skaip, Waiber, Watss-App, plata deplasărilor de</w:t>
      </w:r>
      <w:r w:rsidR="00A138CC">
        <w:rPr>
          <w:sz w:val="28"/>
          <w:szCs w:val="28"/>
          <w:lang w:val="ro-RO"/>
        </w:rPr>
        <w:t xml:space="preserve"> </w:t>
      </w:r>
      <w:r w:rsidRPr="00A138CC">
        <w:rPr>
          <w:sz w:val="28"/>
          <w:szCs w:val="28"/>
          <w:lang w:val="ro-RO"/>
        </w:rPr>
        <w:t xml:space="preserve">drum către instanțele de judecată, organele de drept și justiție, organe de expertizare, alte se </w:t>
      </w:r>
      <w:r w:rsidRPr="00A138CC">
        <w:rPr>
          <w:b/>
          <w:bCs/>
          <w:sz w:val="28"/>
          <w:szCs w:val="28"/>
          <w:lang w:val="ro-RO"/>
        </w:rPr>
        <w:t xml:space="preserve">achită separat - </w:t>
      </w:r>
      <w:r w:rsidRPr="00A138CC">
        <w:rPr>
          <w:sz w:val="28"/>
          <w:szCs w:val="28"/>
          <w:lang w:val="ro-RO"/>
        </w:rPr>
        <w:t xml:space="preserve">mărimea cheltuielilor indicându-se </w:t>
      </w:r>
      <w:r w:rsidRPr="00A138CC">
        <w:rPr>
          <w:sz w:val="28"/>
          <w:szCs w:val="28"/>
          <w:u w:val="single"/>
          <w:lang w:val="ro-RO"/>
        </w:rPr>
        <w:t>în Actul adițional anexa la contract de fiecare dată</w:t>
      </w:r>
      <w:r w:rsidRPr="00A138CC">
        <w:rPr>
          <w:sz w:val="28"/>
          <w:szCs w:val="28"/>
          <w:lang w:val="ro-RO"/>
        </w:rPr>
        <w:t xml:space="preserve">, confirmat prin bonul de </w:t>
      </w:r>
      <w:r w:rsidRPr="00A138CC">
        <w:rPr>
          <w:sz w:val="28"/>
          <w:szCs w:val="28"/>
          <w:lang w:val="ro-RO"/>
        </w:rPr>
        <w:lastRenderedPageBreak/>
        <w:t>plată petrol, servicii de taxi, etc. pentru o singură deplasare-tur-retur,taxe de stat, executare, amenzi.</w:t>
      </w:r>
    </w:p>
    <w:p w14:paraId="2767D604" w14:textId="77777777" w:rsidR="00232E37" w:rsidRPr="00232E37" w:rsidRDefault="00232E37" w:rsidP="00232E37">
      <w:pPr>
        <w:pStyle w:val="1"/>
        <w:numPr>
          <w:ilvl w:val="0"/>
          <w:numId w:val="9"/>
        </w:numPr>
        <w:shd w:val="clear" w:color="auto" w:fill="auto"/>
        <w:tabs>
          <w:tab w:val="left" w:pos="482"/>
        </w:tabs>
        <w:spacing w:after="0" w:line="240" w:lineRule="auto"/>
        <w:jc w:val="both"/>
        <w:rPr>
          <w:sz w:val="28"/>
          <w:szCs w:val="28"/>
          <w:lang w:val="ro-RO"/>
        </w:rPr>
      </w:pPr>
      <w:r w:rsidRPr="00232E37">
        <w:rPr>
          <w:sz w:val="28"/>
          <w:szCs w:val="28"/>
          <w:lang w:val="ro-RO"/>
        </w:rPr>
        <w:t>Achitarea onorariului indicat în p.3.1</w:t>
      </w:r>
      <w:r w:rsidR="00816811">
        <w:rPr>
          <w:sz w:val="28"/>
          <w:szCs w:val="28"/>
          <w:lang w:val="ro-RO"/>
        </w:rPr>
        <w:t xml:space="preserve">, </w:t>
      </w:r>
      <w:r w:rsidRPr="00232E37">
        <w:rPr>
          <w:sz w:val="28"/>
          <w:szCs w:val="28"/>
          <w:lang w:val="ro-RO"/>
        </w:rPr>
        <w:t>3.2</w:t>
      </w:r>
      <w:r w:rsidR="00816811">
        <w:rPr>
          <w:sz w:val="28"/>
          <w:szCs w:val="28"/>
          <w:lang w:val="ro-RO"/>
        </w:rPr>
        <w:t xml:space="preserve"> și 3.3</w:t>
      </w:r>
      <w:r w:rsidRPr="00232E37">
        <w:rPr>
          <w:sz w:val="28"/>
          <w:szCs w:val="28"/>
          <w:lang w:val="ro-RO"/>
        </w:rPr>
        <w:t xml:space="preserve"> se face în </w:t>
      </w:r>
    </w:p>
    <w:p w14:paraId="558A2B12" w14:textId="77777777" w:rsidR="00232E37" w:rsidRPr="00232E37" w:rsidRDefault="00232E37" w:rsidP="00232E37">
      <w:pPr>
        <w:pStyle w:val="1"/>
        <w:shd w:val="clear" w:color="auto" w:fill="auto"/>
        <w:spacing w:after="0" w:line="240" w:lineRule="auto"/>
        <w:jc w:val="both"/>
        <w:rPr>
          <w:sz w:val="28"/>
          <w:szCs w:val="28"/>
          <w:lang w:val="ro-RO"/>
        </w:rPr>
      </w:pPr>
      <w:r w:rsidRPr="00232E37">
        <w:rPr>
          <w:sz w:val="28"/>
          <w:szCs w:val="28"/>
          <w:lang w:val="ro-RO"/>
        </w:rPr>
        <w:t>3.</w:t>
      </w:r>
      <w:r w:rsidR="00816811">
        <w:rPr>
          <w:sz w:val="28"/>
          <w:szCs w:val="28"/>
          <w:lang w:val="ro-RO"/>
        </w:rPr>
        <w:t>5</w:t>
      </w:r>
      <w:r w:rsidRPr="00232E37">
        <w:rPr>
          <w:sz w:val="28"/>
          <w:szCs w:val="28"/>
          <w:lang w:val="ro-RO"/>
        </w:rPr>
        <w:t xml:space="preserve"> </w:t>
      </w:r>
      <w:r w:rsidRPr="00232E37">
        <w:rPr>
          <w:b/>
          <w:bCs/>
          <w:sz w:val="28"/>
          <w:szCs w:val="28"/>
          <w:lang w:val="ro-RO"/>
        </w:rPr>
        <w:t xml:space="preserve">Onorariul se achită </w:t>
      </w:r>
      <w:r w:rsidRPr="00232E37">
        <w:rPr>
          <w:sz w:val="28"/>
          <w:szCs w:val="28"/>
          <w:lang w:val="ro-RO"/>
        </w:rPr>
        <w:t xml:space="preserve">pentru fiecare judecare în instanțele de judecată - fond, apel, recurs, instrucție, revizuire, </w:t>
      </w:r>
      <w:r w:rsidRPr="00232E37">
        <w:rPr>
          <w:sz w:val="28"/>
          <w:szCs w:val="28"/>
          <w:lang w:val="ro-RO" w:bidi="en-US"/>
        </w:rPr>
        <w:t xml:space="preserve">Plenum, </w:t>
      </w:r>
      <w:r w:rsidRPr="00232E37">
        <w:rPr>
          <w:sz w:val="28"/>
          <w:szCs w:val="28"/>
          <w:lang w:val="ro-RO"/>
        </w:rPr>
        <w:t xml:space="preserve">CSJ, sau organ de urmărire penală, procuratură, separat indicat în </w:t>
      </w:r>
      <w:r w:rsidRPr="00232E37">
        <w:rPr>
          <w:b/>
          <w:bCs/>
          <w:sz w:val="28"/>
          <w:szCs w:val="28"/>
          <w:lang w:val="ro-RO"/>
        </w:rPr>
        <w:t xml:space="preserve">Acordul adițional la </w:t>
      </w:r>
      <w:r w:rsidRPr="00232E37">
        <w:rPr>
          <w:sz w:val="28"/>
          <w:szCs w:val="28"/>
          <w:lang w:val="ro-RO"/>
        </w:rPr>
        <w:t>prezentul contract.</w:t>
      </w:r>
    </w:p>
    <w:p w14:paraId="30A346A7" w14:textId="77777777" w:rsidR="00232E37" w:rsidRPr="00232E37" w:rsidRDefault="00232E37" w:rsidP="00232E37">
      <w:pPr>
        <w:pStyle w:val="20"/>
        <w:keepNext/>
        <w:keepLines/>
        <w:numPr>
          <w:ilvl w:val="0"/>
          <w:numId w:val="10"/>
        </w:numPr>
        <w:shd w:val="clear" w:color="auto" w:fill="auto"/>
        <w:tabs>
          <w:tab w:val="left" w:pos="3762"/>
        </w:tabs>
        <w:spacing w:after="0"/>
        <w:ind w:left="3440"/>
        <w:rPr>
          <w:sz w:val="28"/>
          <w:szCs w:val="28"/>
          <w:lang w:val="ro-RO"/>
        </w:rPr>
      </w:pPr>
      <w:bookmarkStart w:id="4" w:name="bookmark0"/>
      <w:bookmarkStart w:id="5" w:name="bookmark1"/>
      <w:r w:rsidRPr="00232E37">
        <w:rPr>
          <w:sz w:val="28"/>
          <w:szCs w:val="28"/>
          <w:lang w:val="ro-RO"/>
        </w:rPr>
        <w:t>Rezeliere</w:t>
      </w:r>
      <w:bookmarkEnd w:id="4"/>
      <w:bookmarkEnd w:id="5"/>
    </w:p>
    <w:p w14:paraId="02DA4AD7" w14:textId="77777777" w:rsidR="00232E37" w:rsidRPr="00232E37" w:rsidRDefault="00A138CC" w:rsidP="00232E37">
      <w:pPr>
        <w:pStyle w:val="1"/>
        <w:numPr>
          <w:ilvl w:val="1"/>
          <w:numId w:val="10"/>
        </w:numPr>
        <w:shd w:val="clear" w:color="auto" w:fill="auto"/>
        <w:tabs>
          <w:tab w:val="left" w:pos="482"/>
        </w:tabs>
        <w:spacing w:after="0" w:line="240" w:lineRule="auto"/>
        <w:jc w:val="both"/>
        <w:rPr>
          <w:sz w:val="28"/>
          <w:szCs w:val="28"/>
          <w:lang w:val="ro-RO"/>
        </w:rPr>
      </w:pPr>
      <w:r>
        <w:rPr>
          <w:sz w:val="28"/>
          <w:szCs w:val="28"/>
          <w:lang w:val="ro-RO"/>
        </w:rPr>
        <w:t>Î</w:t>
      </w:r>
      <w:r w:rsidR="00232E37" w:rsidRPr="00232E37">
        <w:rPr>
          <w:sz w:val="28"/>
          <w:szCs w:val="28"/>
          <w:lang w:val="ro-RO"/>
        </w:rPr>
        <w:t xml:space="preserve">n cazul în care </w:t>
      </w:r>
      <w:r w:rsidR="00232E37" w:rsidRPr="00232E37">
        <w:rPr>
          <w:b/>
          <w:bCs/>
          <w:sz w:val="28"/>
          <w:szCs w:val="28"/>
          <w:lang w:val="ro-RO"/>
        </w:rPr>
        <w:t xml:space="preserve">clientul se refuză </w:t>
      </w:r>
      <w:r w:rsidR="00232E37" w:rsidRPr="00232E37">
        <w:rPr>
          <w:sz w:val="28"/>
          <w:szCs w:val="28"/>
          <w:lang w:val="ro-RO"/>
        </w:rPr>
        <w:t xml:space="preserve">de serviciile avocatului și solicită rezelierea </w:t>
      </w:r>
      <w:r w:rsidR="00232E37" w:rsidRPr="00232E37">
        <w:rPr>
          <w:b/>
          <w:bCs/>
          <w:sz w:val="28"/>
          <w:szCs w:val="28"/>
          <w:lang w:val="ro-RO"/>
        </w:rPr>
        <w:t>contractului din in</w:t>
      </w:r>
      <w:r>
        <w:rPr>
          <w:b/>
          <w:bCs/>
          <w:sz w:val="28"/>
          <w:szCs w:val="28"/>
          <w:lang w:val="ro-RO"/>
        </w:rPr>
        <w:t>i</w:t>
      </w:r>
      <w:r w:rsidR="00232E37" w:rsidRPr="00232E37">
        <w:rPr>
          <w:b/>
          <w:bCs/>
          <w:sz w:val="28"/>
          <w:szCs w:val="28"/>
          <w:lang w:val="ro-RO"/>
        </w:rPr>
        <w:t xml:space="preserve">țiativa proprie, </w:t>
      </w:r>
      <w:r w:rsidR="00816811">
        <w:rPr>
          <w:b/>
          <w:bCs/>
          <w:sz w:val="28"/>
          <w:szCs w:val="28"/>
          <w:lang w:val="ro-RO"/>
        </w:rPr>
        <w:t>mijloacele financiare</w:t>
      </w:r>
      <w:r w:rsidR="00232E37" w:rsidRPr="00232E37">
        <w:rPr>
          <w:b/>
          <w:bCs/>
          <w:sz w:val="28"/>
          <w:szCs w:val="28"/>
          <w:lang w:val="ro-RO"/>
        </w:rPr>
        <w:t xml:space="preserve"> nu se rambursează, </w:t>
      </w:r>
      <w:r w:rsidR="00232E37" w:rsidRPr="00232E37">
        <w:rPr>
          <w:sz w:val="28"/>
          <w:szCs w:val="28"/>
          <w:lang w:val="ro-RO"/>
        </w:rPr>
        <w:t>constituind plata pentru lucrul efectuat, iar plata pentru finisarea procesului și onorariul în deplină măsură nu se va achita de client.</w:t>
      </w:r>
    </w:p>
    <w:p w14:paraId="0B75C93D" w14:textId="77777777" w:rsidR="00232E37" w:rsidRPr="00232E37" w:rsidRDefault="00232E37" w:rsidP="00232E37">
      <w:pPr>
        <w:pStyle w:val="1"/>
        <w:numPr>
          <w:ilvl w:val="1"/>
          <w:numId w:val="10"/>
        </w:numPr>
        <w:shd w:val="clear" w:color="auto" w:fill="auto"/>
        <w:tabs>
          <w:tab w:val="left" w:pos="482"/>
        </w:tabs>
        <w:spacing w:after="0" w:line="240" w:lineRule="auto"/>
        <w:jc w:val="both"/>
        <w:rPr>
          <w:sz w:val="28"/>
          <w:szCs w:val="28"/>
          <w:lang w:val="ro-RO"/>
        </w:rPr>
      </w:pPr>
      <w:r w:rsidRPr="00232E37">
        <w:rPr>
          <w:sz w:val="28"/>
          <w:szCs w:val="28"/>
          <w:lang w:val="ro-RO"/>
        </w:rPr>
        <w:t xml:space="preserve">Desfacerea contractului la </w:t>
      </w:r>
      <w:r w:rsidRPr="00232E37">
        <w:rPr>
          <w:sz w:val="28"/>
          <w:szCs w:val="28"/>
          <w:u w:val="single"/>
          <w:lang w:val="ro-RO"/>
        </w:rPr>
        <w:t>inițiativa clientului</w:t>
      </w:r>
      <w:r w:rsidRPr="00232E37">
        <w:rPr>
          <w:sz w:val="28"/>
          <w:szCs w:val="28"/>
          <w:lang w:val="ro-RO"/>
        </w:rPr>
        <w:t xml:space="preserve"> poate avea loc în orice etapă dacă demonstrează că avocatul nu se prezintă motivat în ședințe de judecată, nu întreprinde acțiuni posibile întru dobândirea probelor, nu este activ în ședințe de judecată.</w:t>
      </w:r>
    </w:p>
    <w:p w14:paraId="40B5E64E" w14:textId="77777777" w:rsidR="00232E37" w:rsidRPr="00232E37" w:rsidRDefault="00232E37" w:rsidP="00232E37">
      <w:pPr>
        <w:pStyle w:val="1"/>
        <w:numPr>
          <w:ilvl w:val="1"/>
          <w:numId w:val="10"/>
        </w:numPr>
        <w:shd w:val="clear" w:color="auto" w:fill="auto"/>
        <w:tabs>
          <w:tab w:val="left" w:pos="482"/>
        </w:tabs>
        <w:spacing w:after="0" w:line="240" w:lineRule="auto"/>
        <w:jc w:val="both"/>
        <w:rPr>
          <w:sz w:val="28"/>
          <w:szCs w:val="28"/>
          <w:lang w:val="ro-RO"/>
        </w:rPr>
      </w:pPr>
      <w:r w:rsidRPr="00232E37">
        <w:rPr>
          <w:sz w:val="28"/>
          <w:szCs w:val="28"/>
          <w:lang w:val="ro-RO"/>
        </w:rPr>
        <w:t xml:space="preserve">Desfacerea contractului </w:t>
      </w:r>
      <w:r w:rsidRPr="00232E37">
        <w:rPr>
          <w:b/>
          <w:bCs/>
          <w:sz w:val="28"/>
          <w:szCs w:val="28"/>
          <w:lang w:val="ro-RO"/>
        </w:rPr>
        <w:t xml:space="preserve">din </w:t>
      </w:r>
      <w:r w:rsidRPr="00232E37">
        <w:rPr>
          <w:b/>
          <w:bCs/>
          <w:sz w:val="28"/>
          <w:szCs w:val="28"/>
          <w:u w:val="single"/>
          <w:lang w:val="ro-RO"/>
        </w:rPr>
        <w:t>inițiativa avocatului</w:t>
      </w:r>
      <w:r w:rsidRPr="00232E37">
        <w:rPr>
          <w:b/>
          <w:bCs/>
          <w:sz w:val="28"/>
          <w:szCs w:val="28"/>
          <w:lang w:val="ro-RO"/>
        </w:rPr>
        <w:t xml:space="preserve"> </w:t>
      </w:r>
      <w:r w:rsidRPr="00232E37">
        <w:rPr>
          <w:sz w:val="28"/>
          <w:szCs w:val="28"/>
          <w:lang w:val="ro-RO"/>
        </w:rPr>
        <w:t xml:space="preserve">poate avea loc în cazul </w:t>
      </w:r>
      <w:r w:rsidRPr="00232E37">
        <w:rPr>
          <w:b/>
          <w:bCs/>
          <w:sz w:val="28"/>
          <w:szCs w:val="28"/>
          <w:lang w:val="ro-RO"/>
        </w:rPr>
        <w:t xml:space="preserve">îmbolnăvirii îndelungate </w:t>
      </w:r>
      <w:r w:rsidRPr="00232E37">
        <w:rPr>
          <w:sz w:val="28"/>
          <w:szCs w:val="28"/>
          <w:lang w:val="ro-RO"/>
        </w:rPr>
        <w:t xml:space="preserve">(mai mult de 3 luni), imposibilitatea obiectivă motivată de a participa la ședințe de judecată în repetate rânduri, autorecuzarea, </w:t>
      </w:r>
      <w:r w:rsidRPr="00232E37">
        <w:rPr>
          <w:sz w:val="28"/>
          <w:szCs w:val="28"/>
          <w:u w:val="single"/>
          <w:lang w:val="ro-RO"/>
        </w:rPr>
        <w:t xml:space="preserve">refuzul clientului de a achita datoriile acumulate </w:t>
      </w:r>
      <w:r w:rsidRPr="00232E37">
        <w:rPr>
          <w:sz w:val="28"/>
          <w:szCs w:val="28"/>
          <w:lang w:val="ro-RO"/>
        </w:rPr>
        <w:t xml:space="preserve">pentru lucrul executat în avans, sau cheltuieli suplimentare de </w:t>
      </w:r>
      <w:r w:rsidRPr="00232E37">
        <w:rPr>
          <w:sz w:val="28"/>
          <w:szCs w:val="28"/>
          <w:lang w:val="ro-RO" w:bidi="en-US"/>
        </w:rPr>
        <w:t xml:space="preserve">drum, etc..., </w:t>
      </w:r>
      <w:r w:rsidRPr="00232E37">
        <w:rPr>
          <w:sz w:val="28"/>
          <w:szCs w:val="28"/>
          <w:lang w:val="ro-RO"/>
        </w:rPr>
        <w:t xml:space="preserve">indiferent de suma datorată, </w:t>
      </w:r>
      <w:r w:rsidRPr="00232E37">
        <w:rPr>
          <w:sz w:val="28"/>
          <w:szCs w:val="28"/>
          <w:u w:val="single"/>
          <w:lang w:val="ro-RO"/>
        </w:rPr>
        <w:t>comportamentul provocator și simulat al clientului, care impune sau forțează</w:t>
      </w:r>
      <w:r w:rsidRPr="00232E37">
        <w:rPr>
          <w:sz w:val="28"/>
          <w:szCs w:val="28"/>
          <w:lang w:val="ro-RO"/>
        </w:rPr>
        <w:t xml:space="preserve"> avocatul la executarea acțiunilor ce intră în </w:t>
      </w:r>
      <w:r w:rsidRPr="00232E37">
        <w:rPr>
          <w:sz w:val="28"/>
          <w:szCs w:val="28"/>
          <w:u w:val="single"/>
          <w:lang w:val="ro-RO"/>
        </w:rPr>
        <w:t>contradicție cu codul etic al avocatului, constituie fapte amorale, necinstite, nedemne unui avocat,</w:t>
      </w:r>
      <w:r w:rsidRPr="00232E37">
        <w:rPr>
          <w:sz w:val="28"/>
          <w:szCs w:val="28"/>
          <w:lang w:val="ro-RO"/>
        </w:rPr>
        <w:t xml:space="preserve"> sau care în viziunea avocatului sunt contrare legii penale, alte motive prevăzute de lege și Codul Etic al avocatului.</w:t>
      </w:r>
    </w:p>
    <w:p w14:paraId="1D511133" w14:textId="77777777" w:rsidR="00232E37" w:rsidRPr="00232E37" w:rsidRDefault="00232E37" w:rsidP="00232E37">
      <w:pPr>
        <w:pStyle w:val="1"/>
        <w:shd w:val="clear" w:color="auto" w:fill="auto"/>
        <w:spacing w:after="0" w:line="240" w:lineRule="auto"/>
        <w:jc w:val="both"/>
        <w:rPr>
          <w:sz w:val="28"/>
          <w:szCs w:val="28"/>
          <w:lang w:val="ro-RO"/>
        </w:rPr>
      </w:pPr>
      <w:r w:rsidRPr="00232E37">
        <w:rPr>
          <w:b/>
          <w:bCs/>
          <w:sz w:val="28"/>
          <w:szCs w:val="28"/>
          <w:lang w:val="ro-RO"/>
        </w:rPr>
        <w:t xml:space="preserve">4.4. La rezelierea contractului din inițiativa clientului sau avocatului se </w:t>
      </w:r>
      <w:r w:rsidRPr="00232E37">
        <w:rPr>
          <w:sz w:val="28"/>
          <w:szCs w:val="28"/>
          <w:lang w:val="ro-RO"/>
        </w:rPr>
        <w:t>va depune o cerere scrisă în formă liberă în care se va indica motivele, care va fi expediată prin oficiul poștal recomandat, poșta electronică, Wiber, Watss-App, sau prin mesagerie telefonică mobile c</w:t>
      </w:r>
      <w:r w:rsidR="00A138CC">
        <w:rPr>
          <w:sz w:val="28"/>
          <w:szCs w:val="28"/>
          <w:lang w:val="ro-RO"/>
        </w:rPr>
        <w:t>â</w:t>
      </w:r>
      <w:r w:rsidRPr="00232E37">
        <w:rPr>
          <w:sz w:val="28"/>
          <w:szCs w:val="28"/>
          <w:lang w:val="ro-RO"/>
        </w:rPr>
        <w:t xml:space="preserve">nd celelalte modalități nu dau nici un </w:t>
      </w:r>
      <w:r w:rsidRPr="00232E37">
        <w:rPr>
          <w:sz w:val="28"/>
          <w:szCs w:val="28"/>
          <w:lang w:val="ro-RO" w:bidi="en-US"/>
        </w:rPr>
        <w:t xml:space="preserve">efect, </w:t>
      </w:r>
      <w:r w:rsidRPr="00232E37">
        <w:rPr>
          <w:sz w:val="28"/>
          <w:szCs w:val="28"/>
          <w:lang w:val="ro-RO"/>
        </w:rPr>
        <w:t xml:space="preserve">sau nu se cunoaște locul aflării, domiciliului, vizei de ședere, despre ce </w:t>
      </w:r>
      <w:r w:rsidR="00A138CC">
        <w:rPr>
          <w:sz w:val="28"/>
          <w:szCs w:val="28"/>
          <w:lang w:val="ro-RO"/>
        </w:rPr>
        <w:t>v</w:t>
      </w:r>
      <w:r w:rsidRPr="00232E37">
        <w:rPr>
          <w:sz w:val="28"/>
          <w:szCs w:val="28"/>
          <w:lang w:val="ro-RO"/>
        </w:rPr>
        <w:t>or fi inștiințate organele de urmărire penală, sau instanțele de judecată corepspunzătoare.</w:t>
      </w:r>
    </w:p>
    <w:p w14:paraId="4A0D9809" w14:textId="77777777" w:rsidR="00E130D7" w:rsidRDefault="00232E37" w:rsidP="00E130D7">
      <w:pPr>
        <w:pStyle w:val="1"/>
        <w:numPr>
          <w:ilvl w:val="0"/>
          <w:numId w:val="11"/>
        </w:numPr>
        <w:shd w:val="clear" w:color="auto" w:fill="auto"/>
        <w:tabs>
          <w:tab w:val="left" w:pos="482"/>
        </w:tabs>
        <w:spacing w:after="0" w:line="240" w:lineRule="auto"/>
        <w:jc w:val="both"/>
        <w:rPr>
          <w:sz w:val="28"/>
          <w:szCs w:val="28"/>
          <w:lang w:val="ro-RO"/>
        </w:rPr>
      </w:pPr>
      <w:r w:rsidRPr="00232E37">
        <w:rPr>
          <w:b/>
          <w:bCs/>
          <w:sz w:val="28"/>
          <w:szCs w:val="28"/>
          <w:lang w:val="ro-RO"/>
        </w:rPr>
        <w:t xml:space="preserve">Divergențele de acordare a </w:t>
      </w:r>
      <w:r w:rsidRPr="00232E37">
        <w:rPr>
          <w:sz w:val="28"/>
          <w:szCs w:val="28"/>
          <w:lang w:val="ro-RO"/>
        </w:rPr>
        <w:t>asistenței juridice privind alegerea unei alte poziții dec</w:t>
      </w:r>
      <w:r w:rsidR="00A138CC">
        <w:rPr>
          <w:sz w:val="28"/>
          <w:szCs w:val="28"/>
          <w:lang w:val="ro-RO"/>
        </w:rPr>
        <w:t>â</w:t>
      </w:r>
      <w:r w:rsidRPr="00232E37">
        <w:rPr>
          <w:sz w:val="28"/>
          <w:szCs w:val="28"/>
          <w:lang w:val="ro-RO"/>
        </w:rPr>
        <w:t xml:space="preserve">t cea propusă de avocat, poate </w:t>
      </w:r>
      <w:r w:rsidRPr="00232E37">
        <w:rPr>
          <w:b/>
          <w:bCs/>
          <w:sz w:val="28"/>
          <w:szCs w:val="28"/>
          <w:lang w:val="ro-RO"/>
        </w:rPr>
        <w:t xml:space="preserve">servi temei de desfacere </w:t>
      </w:r>
      <w:r w:rsidRPr="00232E37">
        <w:rPr>
          <w:sz w:val="28"/>
          <w:szCs w:val="28"/>
          <w:lang w:val="ro-RO"/>
        </w:rPr>
        <w:t xml:space="preserve">a contractului de asistență juridică </w:t>
      </w:r>
      <w:r w:rsidR="00A138CC">
        <w:rPr>
          <w:sz w:val="28"/>
          <w:szCs w:val="28"/>
          <w:lang w:val="ro-RO"/>
        </w:rPr>
        <w:t>din</w:t>
      </w:r>
      <w:r w:rsidRPr="00232E37">
        <w:rPr>
          <w:sz w:val="28"/>
          <w:szCs w:val="28"/>
          <w:lang w:val="ro-RO"/>
        </w:rPr>
        <w:t xml:space="preserve"> inițiativa oricărei părți, cu consecințele menționate în prezentul contract</w:t>
      </w:r>
      <w:r w:rsidR="00E130D7">
        <w:rPr>
          <w:sz w:val="28"/>
          <w:szCs w:val="28"/>
          <w:lang w:val="ro-RO"/>
        </w:rPr>
        <w:t>.</w:t>
      </w:r>
    </w:p>
    <w:p w14:paraId="068E6831" w14:textId="77777777" w:rsidR="00E130D7" w:rsidRPr="00E130D7" w:rsidRDefault="00E130D7" w:rsidP="00E130D7">
      <w:pPr>
        <w:pStyle w:val="1"/>
        <w:shd w:val="clear" w:color="auto" w:fill="auto"/>
        <w:tabs>
          <w:tab w:val="left" w:pos="482"/>
        </w:tabs>
        <w:spacing w:after="0" w:line="240" w:lineRule="auto"/>
        <w:jc w:val="both"/>
        <w:rPr>
          <w:sz w:val="28"/>
          <w:szCs w:val="28"/>
          <w:lang w:val="ro-RO"/>
        </w:rPr>
      </w:pPr>
    </w:p>
    <w:p w14:paraId="203FC7E4" w14:textId="77777777" w:rsidR="00232E37" w:rsidRPr="00232E37" w:rsidRDefault="00232E37" w:rsidP="00AB7865">
      <w:pPr>
        <w:pStyle w:val="20"/>
        <w:keepNext/>
        <w:keepLines/>
        <w:numPr>
          <w:ilvl w:val="0"/>
          <w:numId w:val="10"/>
        </w:numPr>
        <w:shd w:val="clear" w:color="auto" w:fill="auto"/>
        <w:tabs>
          <w:tab w:val="left" w:pos="4622"/>
        </w:tabs>
        <w:spacing w:after="0"/>
        <w:ind w:left="2694" w:hanging="284"/>
        <w:rPr>
          <w:sz w:val="28"/>
          <w:szCs w:val="28"/>
          <w:lang w:val="ro-RO"/>
        </w:rPr>
      </w:pPr>
      <w:bookmarkStart w:id="6" w:name="bookmark2"/>
      <w:bookmarkStart w:id="7" w:name="bookmark3"/>
      <w:r w:rsidRPr="00232E37">
        <w:rPr>
          <w:sz w:val="28"/>
          <w:szCs w:val="28"/>
          <w:lang w:val="ro-RO"/>
        </w:rPr>
        <w:t>Obligații reciproce</w:t>
      </w:r>
      <w:bookmarkEnd w:id="6"/>
      <w:bookmarkEnd w:id="7"/>
    </w:p>
    <w:p w14:paraId="49E4301F" w14:textId="77777777" w:rsidR="00232E37" w:rsidRDefault="00232E37" w:rsidP="00DF755D">
      <w:pPr>
        <w:pStyle w:val="1"/>
        <w:numPr>
          <w:ilvl w:val="1"/>
          <w:numId w:val="10"/>
        </w:numPr>
        <w:shd w:val="clear" w:color="auto" w:fill="auto"/>
        <w:spacing w:after="0" w:line="240" w:lineRule="auto"/>
        <w:jc w:val="both"/>
        <w:rPr>
          <w:sz w:val="28"/>
          <w:szCs w:val="28"/>
          <w:lang w:val="ro-RO"/>
        </w:rPr>
      </w:pPr>
      <w:r w:rsidRPr="00232E37">
        <w:rPr>
          <w:b/>
          <w:bCs/>
          <w:sz w:val="28"/>
          <w:szCs w:val="28"/>
          <w:lang w:val="ro-RO"/>
        </w:rPr>
        <w:t xml:space="preserve">Părțile discută confidențial despre </w:t>
      </w:r>
      <w:r w:rsidRPr="00232E37">
        <w:rPr>
          <w:sz w:val="28"/>
          <w:szCs w:val="28"/>
          <w:lang w:val="ro-RO"/>
        </w:rPr>
        <w:t>litigiul clientului, nu ascund informații necesare soluționării, acte și documente, ce necesită a fi puse la dispoziție imediat avocatului.</w:t>
      </w:r>
    </w:p>
    <w:p w14:paraId="5216FB3D" w14:textId="77777777" w:rsidR="00DF755D" w:rsidRPr="00232E37" w:rsidRDefault="00DF755D" w:rsidP="00DF755D">
      <w:pPr>
        <w:pStyle w:val="1"/>
        <w:shd w:val="clear" w:color="auto" w:fill="auto"/>
        <w:spacing w:after="0" w:line="240" w:lineRule="auto"/>
        <w:jc w:val="both"/>
        <w:rPr>
          <w:sz w:val="28"/>
          <w:szCs w:val="28"/>
          <w:lang w:val="ro-RO"/>
        </w:rPr>
      </w:pPr>
    </w:p>
    <w:p w14:paraId="56B1352A" w14:textId="77777777" w:rsidR="00232E37" w:rsidRPr="00232E37" w:rsidRDefault="00232E37" w:rsidP="00232E37">
      <w:pPr>
        <w:pStyle w:val="1"/>
        <w:numPr>
          <w:ilvl w:val="0"/>
          <w:numId w:val="12"/>
        </w:numPr>
        <w:shd w:val="clear" w:color="auto" w:fill="auto"/>
        <w:tabs>
          <w:tab w:val="left" w:pos="482"/>
        </w:tabs>
        <w:spacing w:after="0" w:line="240" w:lineRule="auto"/>
        <w:jc w:val="both"/>
        <w:rPr>
          <w:sz w:val="28"/>
          <w:szCs w:val="28"/>
          <w:lang w:val="ro-RO"/>
        </w:rPr>
      </w:pPr>
      <w:r w:rsidRPr="00232E37">
        <w:rPr>
          <w:b/>
          <w:bCs/>
          <w:sz w:val="28"/>
          <w:szCs w:val="28"/>
          <w:lang w:val="ro-RO"/>
        </w:rPr>
        <w:t xml:space="preserve">Tăinuirea de către </w:t>
      </w:r>
      <w:r w:rsidRPr="00232E37">
        <w:rPr>
          <w:sz w:val="28"/>
          <w:szCs w:val="28"/>
          <w:lang w:val="ro-RO"/>
        </w:rPr>
        <w:t>client a informațiilor sau documentelor, care a dus la o asistență nereușită nu poate fi imputabilă avocatului.</w:t>
      </w:r>
    </w:p>
    <w:p w14:paraId="67517C93" w14:textId="77777777" w:rsidR="00232E37" w:rsidRPr="00232E37" w:rsidRDefault="00C93350" w:rsidP="00232E37">
      <w:pPr>
        <w:pStyle w:val="20"/>
        <w:keepNext/>
        <w:keepLines/>
        <w:shd w:val="clear" w:color="auto" w:fill="auto"/>
        <w:spacing w:after="0"/>
        <w:jc w:val="center"/>
        <w:rPr>
          <w:sz w:val="28"/>
          <w:szCs w:val="28"/>
          <w:lang w:val="ro-RO"/>
        </w:rPr>
      </w:pPr>
      <w:bookmarkStart w:id="8" w:name="bookmark4"/>
      <w:bookmarkStart w:id="9" w:name="bookmark5"/>
      <w:r>
        <w:rPr>
          <w:sz w:val="28"/>
          <w:szCs w:val="28"/>
          <w:lang w:val="ro-RO" w:eastAsia="ru-RU" w:bidi="ru-RU"/>
        </w:rPr>
        <w:lastRenderedPageBreak/>
        <w:t>6</w:t>
      </w:r>
      <w:r w:rsidR="00232E37" w:rsidRPr="00232E37">
        <w:rPr>
          <w:sz w:val="28"/>
          <w:szCs w:val="28"/>
          <w:lang w:val="ro-RO" w:eastAsia="ru-RU" w:bidi="ru-RU"/>
        </w:rPr>
        <w:t xml:space="preserve">. </w:t>
      </w:r>
      <w:r w:rsidR="00232E37" w:rsidRPr="00232E37">
        <w:rPr>
          <w:sz w:val="28"/>
          <w:szCs w:val="28"/>
          <w:lang w:val="ro-RO" w:bidi="en-US"/>
        </w:rPr>
        <w:t xml:space="preserve">Diverse </w:t>
      </w:r>
      <w:r w:rsidR="00232E37" w:rsidRPr="00232E37">
        <w:rPr>
          <w:sz w:val="28"/>
          <w:szCs w:val="28"/>
          <w:lang w:val="ro-RO"/>
        </w:rPr>
        <w:t>clauze</w:t>
      </w:r>
      <w:bookmarkEnd w:id="8"/>
      <w:bookmarkEnd w:id="9"/>
    </w:p>
    <w:p w14:paraId="3C24F7F5" w14:textId="77777777" w:rsidR="00232E37" w:rsidRPr="00232E37" w:rsidRDefault="00232E37" w:rsidP="00232E37">
      <w:pPr>
        <w:pStyle w:val="1"/>
        <w:numPr>
          <w:ilvl w:val="0"/>
          <w:numId w:val="13"/>
        </w:numPr>
        <w:shd w:val="clear" w:color="auto" w:fill="auto"/>
        <w:tabs>
          <w:tab w:val="left" w:pos="505"/>
        </w:tabs>
        <w:spacing w:after="0" w:line="240" w:lineRule="auto"/>
        <w:jc w:val="both"/>
        <w:rPr>
          <w:sz w:val="28"/>
          <w:szCs w:val="28"/>
          <w:lang w:val="ro-RO"/>
        </w:rPr>
      </w:pPr>
      <w:r w:rsidRPr="00232E37">
        <w:rPr>
          <w:sz w:val="28"/>
          <w:szCs w:val="28"/>
          <w:lang w:val="ro-RO"/>
        </w:rPr>
        <w:t>Contractul se consideră încheiat din momentul semnării lui și se consideră executat la îndeplinirea cerințelor indicate în p.3.1, 3.2 al prezentului contract.</w:t>
      </w:r>
    </w:p>
    <w:p w14:paraId="714942B3" w14:textId="77777777" w:rsidR="00232E37" w:rsidRPr="00232E37" w:rsidRDefault="00232E37" w:rsidP="00232E37">
      <w:pPr>
        <w:pStyle w:val="1"/>
        <w:shd w:val="clear" w:color="auto" w:fill="auto"/>
        <w:spacing w:after="0" w:line="240" w:lineRule="auto"/>
        <w:jc w:val="both"/>
        <w:rPr>
          <w:sz w:val="28"/>
          <w:szCs w:val="28"/>
          <w:lang w:val="ro-RO"/>
        </w:rPr>
      </w:pPr>
      <w:r w:rsidRPr="00232E37">
        <w:rPr>
          <w:sz w:val="28"/>
          <w:szCs w:val="28"/>
          <w:lang w:val="ro-RO"/>
        </w:rPr>
        <w:t>6.2</w:t>
      </w:r>
      <w:r w:rsidR="00A138CC">
        <w:rPr>
          <w:sz w:val="28"/>
          <w:szCs w:val="28"/>
          <w:lang w:val="ro-RO"/>
        </w:rPr>
        <w:t xml:space="preserve"> </w:t>
      </w:r>
      <w:r w:rsidRPr="00232E37">
        <w:rPr>
          <w:sz w:val="28"/>
          <w:szCs w:val="28"/>
          <w:lang w:val="ro-RO"/>
        </w:rPr>
        <w:t>Raporturile dintre părți nu pot fi dovedite decât cu prezentul contract și Actele adiționale.</w:t>
      </w:r>
    </w:p>
    <w:p w14:paraId="2290BEEC" w14:textId="1B3058AF" w:rsidR="00232E37" w:rsidRPr="00232E37" w:rsidRDefault="00232E37" w:rsidP="00232E37">
      <w:pPr>
        <w:pStyle w:val="1"/>
        <w:numPr>
          <w:ilvl w:val="0"/>
          <w:numId w:val="14"/>
        </w:numPr>
        <w:shd w:val="clear" w:color="auto" w:fill="auto"/>
        <w:tabs>
          <w:tab w:val="left" w:pos="466"/>
        </w:tabs>
        <w:spacing w:after="0" w:line="240" w:lineRule="auto"/>
        <w:jc w:val="both"/>
        <w:rPr>
          <w:sz w:val="28"/>
          <w:szCs w:val="28"/>
          <w:lang w:val="ro-RO"/>
        </w:rPr>
      </w:pPr>
      <w:r w:rsidRPr="00232E37">
        <w:rPr>
          <w:sz w:val="28"/>
          <w:szCs w:val="28"/>
          <w:u w:val="single"/>
          <w:lang w:val="ro-RO"/>
        </w:rPr>
        <w:t>Litigiile fiind soluționate pe cale amiabilă</w:t>
      </w:r>
      <w:r w:rsidRPr="00232E37">
        <w:rPr>
          <w:sz w:val="28"/>
          <w:szCs w:val="28"/>
          <w:lang w:val="ro-RO"/>
        </w:rPr>
        <w:t>, iar în caz de ne</w:t>
      </w:r>
      <w:r w:rsidR="004C05B4">
        <w:rPr>
          <w:sz w:val="28"/>
          <w:szCs w:val="28"/>
          <w:lang w:val="ro-RO"/>
        </w:rPr>
        <w:t>î</w:t>
      </w:r>
      <w:r w:rsidRPr="00232E37">
        <w:rPr>
          <w:sz w:val="28"/>
          <w:szCs w:val="28"/>
          <w:lang w:val="ro-RO"/>
        </w:rPr>
        <w:t>nțelegere- prin instanța de judecată la sediul (domiciliul) părții pârâte, în conformitate cu legislația în vigoare.</w:t>
      </w:r>
    </w:p>
    <w:p w14:paraId="25F91ACF" w14:textId="77777777" w:rsidR="00232E37" w:rsidRPr="00232E37" w:rsidRDefault="00232E37" w:rsidP="00232E37">
      <w:pPr>
        <w:pStyle w:val="1"/>
        <w:numPr>
          <w:ilvl w:val="0"/>
          <w:numId w:val="14"/>
        </w:numPr>
        <w:shd w:val="clear" w:color="auto" w:fill="auto"/>
        <w:tabs>
          <w:tab w:val="left" w:pos="463"/>
        </w:tabs>
        <w:spacing w:after="0" w:line="240" w:lineRule="auto"/>
        <w:jc w:val="both"/>
        <w:rPr>
          <w:sz w:val="28"/>
          <w:szCs w:val="28"/>
          <w:lang w:val="ro-RO"/>
        </w:rPr>
      </w:pPr>
      <w:r w:rsidRPr="00232E37">
        <w:rPr>
          <w:sz w:val="28"/>
          <w:szCs w:val="28"/>
          <w:lang w:val="ro-RO"/>
        </w:rPr>
        <w:t xml:space="preserve">Raportul despre activitatea </w:t>
      </w:r>
      <w:r w:rsidRPr="00232E37">
        <w:rPr>
          <w:b/>
          <w:bCs/>
          <w:sz w:val="28"/>
          <w:szCs w:val="28"/>
          <w:lang w:val="ro-RO"/>
        </w:rPr>
        <w:t xml:space="preserve">asistenței juridice (Borderou </w:t>
      </w:r>
      <w:r w:rsidRPr="00232E37">
        <w:rPr>
          <w:sz w:val="28"/>
          <w:szCs w:val="28"/>
          <w:lang w:val="ro-RO"/>
        </w:rPr>
        <w:t>de calcul) se va face prin poșta electronică sau telefon, înscris sau verbal la solicitarea clientului sau instanțelor.</w:t>
      </w:r>
    </w:p>
    <w:p w14:paraId="60863E14" w14:textId="77777777" w:rsidR="00232E37" w:rsidRPr="00232E37" w:rsidRDefault="00232E37" w:rsidP="00232E37">
      <w:pPr>
        <w:pStyle w:val="1"/>
        <w:numPr>
          <w:ilvl w:val="0"/>
          <w:numId w:val="14"/>
        </w:numPr>
        <w:shd w:val="clear" w:color="auto" w:fill="auto"/>
        <w:tabs>
          <w:tab w:val="left" w:pos="463"/>
        </w:tabs>
        <w:spacing w:after="0" w:line="240" w:lineRule="auto"/>
        <w:jc w:val="both"/>
        <w:rPr>
          <w:sz w:val="28"/>
          <w:szCs w:val="28"/>
          <w:lang w:val="ro-RO"/>
        </w:rPr>
      </w:pPr>
      <w:r w:rsidRPr="00232E37">
        <w:rPr>
          <w:b/>
          <w:bCs/>
          <w:sz w:val="28"/>
          <w:szCs w:val="28"/>
          <w:lang w:val="ro-RO"/>
        </w:rPr>
        <w:t xml:space="preserve">Avocatul nu răspunde </w:t>
      </w:r>
      <w:r w:rsidRPr="00232E37">
        <w:rPr>
          <w:sz w:val="28"/>
          <w:szCs w:val="28"/>
          <w:lang w:val="ro-RO"/>
        </w:rPr>
        <w:t>pentru legalitatea sau ilegalitatea hotărârii emise de organele de urmărire penală sau instanțele de judecată pe cauza concretă și soluțiile acestora.</w:t>
      </w:r>
    </w:p>
    <w:p w14:paraId="19087F07" w14:textId="77777777" w:rsidR="00232E37" w:rsidRPr="00232E37" w:rsidRDefault="00232E37" w:rsidP="00232E37">
      <w:pPr>
        <w:pStyle w:val="1"/>
        <w:numPr>
          <w:ilvl w:val="0"/>
          <w:numId w:val="14"/>
        </w:numPr>
        <w:shd w:val="clear" w:color="auto" w:fill="auto"/>
        <w:tabs>
          <w:tab w:val="left" w:pos="463"/>
        </w:tabs>
        <w:spacing w:after="0" w:line="240" w:lineRule="auto"/>
        <w:jc w:val="both"/>
        <w:rPr>
          <w:sz w:val="28"/>
          <w:szCs w:val="28"/>
          <w:lang w:val="ro-RO"/>
        </w:rPr>
      </w:pPr>
      <w:r w:rsidRPr="00232E37">
        <w:rPr>
          <w:b/>
          <w:bCs/>
          <w:sz w:val="28"/>
          <w:szCs w:val="28"/>
          <w:lang w:val="ro-RO"/>
        </w:rPr>
        <w:t xml:space="preserve">Avocatul nu dă promisiuni </w:t>
      </w:r>
      <w:r w:rsidRPr="00232E37">
        <w:rPr>
          <w:sz w:val="28"/>
          <w:szCs w:val="28"/>
          <w:lang w:val="ro-RO"/>
        </w:rPr>
        <w:t xml:space="preserve">de obținere a unei decizii dorite clientului și nu este </w:t>
      </w:r>
      <w:r w:rsidRPr="00232E37">
        <w:rPr>
          <w:sz w:val="28"/>
          <w:szCs w:val="28"/>
          <w:u w:val="single"/>
          <w:lang w:val="ro-RO"/>
        </w:rPr>
        <w:t>responsabil de orice hotărâre care nu ar fi pe caz- nesatisfăcută clientului ca- atenuarea pedepsei penale sau contravenționale, achitarea sau condamnarea, aplicarea sa</w:t>
      </w:r>
      <w:r w:rsidRPr="00232E37">
        <w:rPr>
          <w:sz w:val="28"/>
          <w:szCs w:val="28"/>
          <w:lang w:val="ro-RO"/>
        </w:rPr>
        <w:t xml:space="preserve">u </w:t>
      </w:r>
      <w:r w:rsidRPr="00232E37">
        <w:rPr>
          <w:sz w:val="28"/>
          <w:szCs w:val="28"/>
          <w:u w:val="single"/>
          <w:lang w:val="ro-RO"/>
        </w:rPr>
        <w:t>neaplicarea unor efecte, admiterea sau respingerea pretențiilor civile, mai ales când poziția de apărare a fost aleasă de către client,</w:t>
      </w:r>
      <w:r w:rsidRPr="00232E37">
        <w:rPr>
          <w:sz w:val="28"/>
          <w:szCs w:val="28"/>
          <w:lang w:val="ro-RO"/>
        </w:rPr>
        <w:t xml:space="preserve"> fapt confirmat prin semnătura de pe actele întocmite de avocat, în corespundere cu împuternicirile acordate în mandatul avocatului.</w:t>
      </w:r>
    </w:p>
    <w:p w14:paraId="75FDE962" w14:textId="77777777" w:rsidR="00232E37" w:rsidRPr="00232E37" w:rsidRDefault="00232E37" w:rsidP="00232E37">
      <w:pPr>
        <w:pStyle w:val="1"/>
        <w:numPr>
          <w:ilvl w:val="0"/>
          <w:numId w:val="14"/>
        </w:numPr>
        <w:shd w:val="clear" w:color="auto" w:fill="auto"/>
        <w:tabs>
          <w:tab w:val="left" w:pos="582"/>
        </w:tabs>
        <w:spacing w:after="0" w:line="240" w:lineRule="auto"/>
        <w:jc w:val="both"/>
        <w:rPr>
          <w:sz w:val="28"/>
          <w:szCs w:val="28"/>
          <w:lang w:val="ro-RO"/>
        </w:rPr>
      </w:pPr>
      <w:r w:rsidRPr="00232E37">
        <w:rPr>
          <w:sz w:val="28"/>
          <w:szCs w:val="28"/>
          <w:u w:val="single"/>
          <w:lang w:val="ro-RO"/>
        </w:rPr>
        <w:t>Explicarea variantelor, versiunilor de asistență juridică</w:t>
      </w:r>
      <w:r w:rsidRPr="00232E37">
        <w:rPr>
          <w:sz w:val="28"/>
          <w:szCs w:val="28"/>
          <w:lang w:val="ro-RO"/>
        </w:rPr>
        <w:t xml:space="preserve">, procedura de soluționare a litigiilor civile, examinarea cauzelor penale, poziției de apărare - toate sunt explicate de avocat prin consultații și </w:t>
      </w:r>
      <w:r w:rsidRPr="00232E37">
        <w:rPr>
          <w:sz w:val="28"/>
          <w:szCs w:val="28"/>
          <w:u w:val="single"/>
          <w:lang w:val="ro-RO"/>
        </w:rPr>
        <w:t>decizia de alegere o are clientul</w:t>
      </w:r>
      <w:r w:rsidRPr="00232E37">
        <w:rPr>
          <w:sz w:val="28"/>
          <w:szCs w:val="28"/>
          <w:lang w:val="ro-RO"/>
        </w:rPr>
        <w:t>, chiar și când acesta nu este deacord cu avocatul și cu varianta propusă de acesta.</w:t>
      </w:r>
    </w:p>
    <w:p w14:paraId="28EF5D7F" w14:textId="77777777" w:rsidR="00232E37" w:rsidRPr="00232E37" w:rsidRDefault="00232E37" w:rsidP="00232E37">
      <w:pPr>
        <w:pStyle w:val="1"/>
        <w:numPr>
          <w:ilvl w:val="0"/>
          <w:numId w:val="14"/>
        </w:numPr>
        <w:shd w:val="clear" w:color="auto" w:fill="auto"/>
        <w:tabs>
          <w:tab w:val="left" w:pos="582"/>
        </w:tabs>
        <w:spacing w:after="0" w:line="240" w:lineRule="auto"/>
        <w:jc w:val="both"/>
        <w:rPr>
          <w:sz w:val="28"/>
          <w:szCs w:val="28"/>
          <w:lang w:val="ro-RO"/>
        </w:rPr>
      </w:pPr>
      <w:r w:rsidRPr="00232E37">
        <w:rPr>
          <w:sz w:val="28"/>
          <w:szCs w:val="28"/>
          <w:u w:val="single"/>
          <w:lang w:val="ro-RO"/>
        </w:rPr>
        <w:t>Acumularea actelor necesare, probatorii, înscrisuri</w:t>
      </w:r>
      <w:r w:rsidRPr="00232E37">
        <w:rPr>
          <w:sz w:val="28"/>
          <w:szCs w:val="28"/>
          <w:lang w:val="ro-RO"/>
        </w:rPr>
        <w:t>, interpelări se eliberează de avocat clientului, care urmează de sinestăt</w:t>
      </w:r>
      <w:r w:rsidR="00A138CC">
        <w:rPr>
          <w:sz w:val="28"/>
          <w:szCs w:val="28"/>
          <w:lang w:val="ro-RO"/>
        </w:rPr>
        <w:t>ăt</w:t>
      </w:r>
      <w:r w:rsidRPr="00232E37">
        <w:rPr>
          <w:sz w:val="28"/>
          <w:szCs w:val="28"/>
          <w:lang w:val="ro-RO"/>
        </w:rPr>
        <w:t>or să le prezinte la destinație și să primească răspuns. Care acte necesită a fi prezentate de avocat în procesle pe care participă le decide avocatul, copiile cărora le autentifică pe răspunderea proprie. Iar dacă clientul dorește de sinestătător să obțină și să prezinte înscrisuri, probe - în aceste cazuri responsabilitatea de a acumula și autentifica documentele căpătate își asuma independent.</w:t>
      </w:r>
    </w:p>
    <w:p w14:paraId="01E2A596" w14:textId="77777777" w:rsidR="00232E37" w:rsidRPr="00232E37" w:rsidRDefault="00232E37" w:rsidP="00232E37">
      <w:pPr>
        <w:pStyle w:val="20"/>
        <w:keepNext/>
        <w:keepLines/>
        <w:shd w:val="clear" w:color="auto" w:fill="auto"/>
        <w:spacing w:after="0"/>
        <w:jc w:val="center"/>
        <w:rPr>
          <w:sz w:val="28"/>
          <w:szCs w:val="28"/>
          <w:lang w:val="ro-RO"/>
        </w:rPr>
      </w:pPr>
      <w:bookmarkStart w:id="10" w:name="bookmark6"/>
      <w:bookmarkStart w:id="11" w:name="bookmark7"/>
      <w:r w:rsidRPr="00232E37">
        <w:rPr>
          <w:sz w:val="28"/>
          <w:szCs w:val="28"/>
          <w:lang w:val="ro-RO" w:eastAsia="ru-RU" w:bidi="ru-RU"/>
        </w:rPr>
        <w:t xml:space="preserve">7. </w:t>
      </w:r>
      <w:r w:rsidRPr="00232E37">
        <w:rPr>
          <w:sz w:val="28"/>
          <w:szCs w:val="28"/>
          <w:lang w:val="ro-RO"/>
        </w:rPr>
        <w:t>Condiții speciale</w:t>
      </w:r>
      <w:bookmarkEnd w:id="10"/>
      <w:bookmarkEnd w:id="11"/>
    </w:p>
    <w:p w14:paraId="6EF713CD" w14:textId="77777777" w:rsidR="00232E37" w:rsidRPr="00EB26A1" w:rsidRDefault="00232E37" w:rsidP="00232E37">
      <w:pPr>
        <w:pStyle w:val="1"/>
        <w:numPr>
          <w:ilvl w:val="0"/>
          <w:numId w:val="15"/>
        </w:numPr>
        <w:shd w:val="clear" w:color="auto" w:fill="auto"/>
        <w:tabs>
          <w:tab w:val="left" w:pos="445"/>
        </w:tabs>
        <w:spacing w:after="0" w:line="240" w:lineRule="auto"/>
        <w:jc w:val="both"/>
        <w:rPr>
          <w:color w:val="FF0000"/>
          <w:sz w:val="28"/>
          <w:szCs w:val="28"/>
          <w:lang w:val="ro-RO"/>
        </w:rPr>
      </w:pPr>
      <w:r w:rsidRPr="00232E37">
        <w:rPr>
          <w:sz w:val="28"/>
          <w:szCs w:val="28"/>
          <w:lang w:val="ro-RO"/>
        </w:rPr>
        <w:t>La desfacerea contractului de asistență juridică în condițiile menționate mai sus, în cererea de rezeliere se indică solicitarea de a fi restituite materiale cauzei civile, contravenționale sau penale deținute la avocat</w:t>
      </w:r>
      <w:r w:rsidR="00113BA8">
        <w:rPr>
          <w:sz w:val="28"/>
          <w:szCs w:val="28"/>
          <w:lang w:val="ro-RO"/>
        </w:rPr>
        <w:t>.</w:t>
      </w:r>
    </w:p>
    <w:p w14:paraId="17BF950A" w14:textId="77777777" w:rsidR="00232E37" w:rsidRPr="00232E37" w:rsidRDefault="00232E37" w:rsidP="00232E37">
      <w:pPr>
        <w:pStyle w:val="1"/>
        <w:numPr>
          <w:ilvl w:val="0"/>
          <w:numId w:val="15"/>
        </w:numPr>
        <w:shd w:val="clear" w:color="auto" w:fill="auto"/>
        <w:tabs>
          <w:tab w:val="left" w:pos="457"/>
        </w:tabs>
        <w:spacing w:after="0" w:line="240" w:lineRule="auto"/>
        <w:jc w:val="both"/>
        <w:rPr>
          <w:sz w:val="28"/>
          <w:szCs w:val="28"/>
          <w:lang w:val="ro-RO"/>
        </w:rPr>
      </w:pPr>
      <w:r w:rsidRPr="00232E37">
        <w:rPr>
          <w:sz w:val="28"/>
          <w:szCs w:val="28"/>
          <w:lang w:val="ro-RO"/>
        </w:rPr>
        <w:t>Prezentul contract este întocmit în 2 exempare, fiecare din el fiind original, în limba de stat, câte 1 exempar pentru fiecare parte.</w:t>
      </w:r>
    </w:p>
    <w:p w14:paraId="2BC56AE3" w14:textId="77777777" w:rsidR="00232E37" w:rsidRPr="00113BA8" w:rsidRDefault="00232E37" w:rsidP="00232E37">
      <w:pPr>
        <w:pStyle w:val="1"/>
        <w:numPr>
          <w:ilvl w:val="0"/>
          <w:numId w:val="15"/>
        </w:numPr>
        <w:shd w:val="clear" w:color="auto" w:fill="auto"/>
        <w:tabs>
          <w:tab w:val="left" w:pos="457"/>
        </w:tabs>
        <w:spacing w:after="0" w:line="240" w:lineRule="auto"/>
        <w:jc w:val="both"/>
        <w:rPr>
          <w:color w:val="000000" w:themeColor="text1"/>
          <w:sz w:val="28"/>
          <w:szCs w:val="28"/>
          <w:lang w:val="ro-RO"/>
        </w:rPr>
      </w:pPr>
      <w:r w:rsidRPr="00232E37">
        <w:rPr>
          <w:sz w:val="28"/>
          <w:szCs w:val="28"/>
          <w:lang w:val="ro-RO"/>
        </w:rPr>
        <w:t>Clientul nu poate înainta pretenții prvind faptul întocmirii în limba de stat, necunoașterii limbii în care s-a întocmit sau neânțelegerii textului prezentului contract. Orice clauză contractuală fiind discutată cu clientul în limba pe care o înțelege și discifrată pe înțeles orice noțiune din prezentul contract sau sens al cuvintelor juridice indicate în el, fapt pentru ce clientul își pune semn</w:t>
      </w:r>
      <w:r w:rsidRPr="00113BA8">
        <w:rPr>
          <w:color w:val="000000" w:themeColor="text1"/>
          <w:sz w:val="28"/>
          <w:szCs w:val="28"/>
          <w:lang w:val="ro-RO"/>
        </w:rPr>
        <w:t>ătura.</w:t>
      </w:r>
    </w:p>
    <w:p w14:paraId="4FA26087" w14:textId="77777777" w:rsidR="00232E37" w:rsidRPr="00113BA8" w:rsidRDefault="00232E37" w:rsidP="00232E37">
      <w:pPr>
        <w:pStyle w:val="1"/>
        <w:numPr>
          <w:ilvl w:val="0"/>
          <w:numId w:val="15"/>
        </w:numPr>
        <w:shd w:val="clear" w:color="auto" w:fill="auto"/>
        <w:tabs>
          <w:tab w:val="left" w:pos="461"/>
        </w:tabs>
        <w:spacing w:after="0" w:line="240" w:lineRule="auto"/>
        <w:jc w:val="both"/>
        <w:rPr>
          <w:color w:val="000000" w:themeColor="text1"/>
          <w:sz w:val="28"/>
          <w:szCs w:val="28"/>
          <w:lang w:val="ro-RO"/>
        </w:rPr>
      </w:pPr>
      <w:r w:rsidRPr="00113BA8">
        <w:rPr>
          <w:color w:val="000000" w:themeColor="text1"/>
          <w:sz w:val="28"/>
          <w:szCs w:val="28"/>
          <w:lang w:val="ro-RO"/>
        </w:rPr>
        <w:t xml:space="preserve">Clientul acceptă ca avocatul să aibă acces la </w:t>
      </w:r>
      <w:r w:rsidR="00113BA8" w:rsidRPr="00113BA8">
        <w:rPr>
          <w:color w:val="000000" w:themeColor="text1"/>
          <w:sz w:val="28"/>
          <w:szCs w:val="28"/>
          <w:lang w:val="ro-RO"/>
        </w:rPr>
        <w:t>informațiile care sunt necesare</w:t>
      </w:r>
      <w:r w:rsidRPr="00113BA8">
        <w:rPr>
          <w:color w:val="000000" w:themeColor="text1"/>
          <w:sz w:val="28"/>
          <w:szCs w:val="28"/>
          <w:lang w:val="ro-RO"/>
        </w:rPr>
        <w:t>, pentru a fi folosite în interesele asistenței juridice necesare clientului</w:t>
      </w:r>
      <w:r w:rsidR="00113BA8" w:rsidRPr="00113BA8">
        <w:rPr>
          <w:color w:val="000000" w:themeColor="text1"/>
          <w:sz w:val="28"/>
          <w:szCs w:val="28"/>
          <w:lang w:val="ro-RO"/>
        </w:rPr>
        <w:t>.</w:t>
      </w:r>
      <w:r w:rsidR="00113BA8">
        <w:rPr>
          <w:color w:val="000000" w:themeColor="text1"/>
          <w:sz w:val="28"/>
          <w:szCs w:val="28"/>
          <w:lang w:val="ro-RO"/>
        </w:rPr>
        <w:t xml:space="preserve"> Informațiile </w:t>
      </w:r>
      <w:r w:rsidR="00113BA8">
        <w:rPr>
          <w:color w:val="000000" w:themeColor="text1"/>
          <w:sz w:val="28"/>
          <w:szCs w:val="28"/>
          <w:lang w:val="ro-RO"/>
        </w:rPr>
        <w:lastRenderedPageBreak/>
        <w:t xml:space="preserve">vor fi oferite avocatului potrivit solicitărilor acestuia, și eliberate doar de către persoanele cu funcție de demnitate publică. </w:t>
      </w:r>
    </w:p>
    <w:p w14:paraId="235E019F" w14:textId="77777777" w:rsidR="00232E37" w:rsidRPr="00DF755D" w:rsidRDefault="00232E37" w:rsidP="00232E37">
      <w:pPr>
        <w:pStyle w:val="1"/>
        <w:numPr>
          <w:ilvl w:val="0"/>
          <w:numId w:val="15"/>
        </w:numPr>
        <w:shd w:val="clear" w:color="auto" w:fill="auto"/>
        <w:tabs>
          <w:tab w:val="left" w:pos="457"/>
        </w:tabs>
        <w:spacing w:after="0" w:line="240" w:lineRule="auto"/>
        <w:jc w:val="both"/>
        <w:rPr>
          <w:b/>
          <w:bCs/>
          <w:sz w:val="28"/>
          <w:szCs w:val="28"/>
          <w:lang w:val="ro-RO"/>
        </w:rPr>
      </w:pPr>
      <w:r w:rsidRPr="00232E37">
        <w:rPr>
          <w:sz w:val="28"/>
          <w:szCs w:val="28"/>
          <w:lang w:val="ro-RO"/>
        </w:rPr>
        <w:t>Avocatul nu poartă răspundere pentru acțiunile întreprinse de client de sinestătător, fară acordul avocatului, și fără părerea lui, la convingerea proprie sau a altor persoane, acțiunile înreprinse de client și urmările acestora rămân pe seama acestuia.</w:t>
      </w:r>
    </w:p>
    <w:p w14:paraId="6870FDC9" w14:textId="77777777" w:rsidR="00DF755D" w:rsidRPr="00232E37" w:rsidRDefault="00DF755D" w:rsidP="00DF755D">
      <w:pPr>
        <w:pStyle w:val="1"/>
        <w:shd w:val="clear" w:color="auto" w:fill="auto"/>
        <w:tabs>
          <w:tab w:val="left" w:pos="457"/>
        </w:tabs>
        <w:spacing w:after="0" w:line="240" w:lineRule="auto"/>
        <w:jc w:val="both"/>
        <w:rPr>
          <w:b/>
          <w:bCs/>
          <w:sz w:val="28"/>
          <w:szCs w:val="28"/>
          <w:lang w:val="ro-RO"/>
        </w:rPr>
      </w:pPr>
    </w:p>
    <w:p w14:paraId="51C4FDBB" w14:textId="77777777" w:rsidR="00232E37" w:rsidRDefault="00232E37" w:rsidP="00232E37">
      <w:pPr>
        <w:pStyle w:val="1"/>
        <w:shd w:val="clear" w:color="auto" w:fill="auto"/>
        <w:tabs>
          <w:tab w:val="left" w:pos="457"/>
        </w:tabs>
        <w:spacing w:after="0" w:line="240" w:lineRule="auto"/>
        <w:jc w:val="both"/>
        <w:rPr>
          <w:b/>
          <w:bCs/>
          <w:sz w:val="28"/>
          <w:szCs w:val="28"/>
          <w:lang w:val="ro-RO"/>
        </w:rPr>
      </w:pPr>
      <w:r w:rsidRPr="00232E37">
        <w:rPr>
          <w:b/>
          <w:bCs/>
          <w:sz w:val="28"/>
          <w:szCs w:val="28"/>
          <w:lang w:val="ro-RO"/>
        </w:rPr>
        <w:t xml:space="preserve">Avocatul     ______________________  </w:t>
      </w:r>
    </w:p>
    <w:p w14:paraId="0D46D67D" w14:textId="77777777" w:rsidR="00DF755D" w:rsidRPr="00232E37" w:rsidRDefault="00DF755D" w:rsidP="00232E37">
      <w:pPr>
        <w:pStyle w:val="1"/>
        <w:shd w:val="clear" w:color="auto" w:fill="auto"/>
        <w:tabs>
          <w:tab w:val="left" w:pos="457"/>
        </w:tabs>
        <w:spacing w:after="0" w:line="240" w:lineRule="auto"/>
        <w:jc w:val="both"/>
        <w:rPr>
          <w:b/>
          <w:bCs/>
          <w:sz w:val="28"/>
          <w:szCs w:val="28"/>
          <w:lang w:val="ro-RO"/>
        </w:rPr>
      </w:pPr>
    </w:p>
    <w:p w14:paraId="719F2DEF" w14:textId="77777777" w:rsidR="00232E37" w:rsidRPr="00232E37" w:rsidRDefault="00DF03B6" w:rsidP="00232E37">
      <w:pPr>
        <w:pStyle w:val="1"/>
        <w:shd w:val="clear" w:color="auto" w:fill="auto"/>
        <w:tabs>
          <w:tab w:val="left" w:pos="457"/>
        </w:tabs>
        <w:spacing w:after="0" w:line="240" w:lineRule="auto"/>
        <w:jc w:val="both"/>
        <w:rPr>
          <w:b/>
          <w:bCs/>
          <w:sz w:val="28"/>
          <w:szCs w:val="28"/>
          <w:lang w:val="ro-RO"/>
        </w:rPr>
      </w:pPr>
      <w:r>
        <w:rPr>
          <w:b/>
          <w:bCs/>
          <w:sz w:val="28"/>
          <w:szCs w:val="28"/>
          <w:lang w:val="ro-RO"/>
        </w:rPr>
        <w:t>P</w:t>
      </w:r>
      <w:r w:rsidR="00DF755D" w:rsidRPr="00DF755D">
        <w:rPr>
          <w:b/>
          <w:bCs/>
          <w:sz w:val="28"/>
          <w:szCs w:val="28"/>
          <w:lang w:val="ro-RO"/>
        </w:rPr>
        <w:t>reședintele raionului Rîșcani</w:t>
      </w:r>
      <w:r w:rsidR="00232E37" w:rsidRPr="00232E37">
        <w:rPr>
          <w:b/>
          <w:bCs/>
          <w:sz w:val="28"/>
          <w:szCs w:val="28"/>
          <w:lang w:val="ro-RO"/>
        </w:rPr>
        <w:t xml:space="preserve"> ____________________</w:t>
      </w:r>
      <w:r>
        <w:rPr>
          <w:b/>
          <w:bCs/>
          <w:sz w:val="28"/>
          <w:szCs w:val="28"/>
          <w:lang w:val="ro-RO"/>
        </w:rPr>
        <w:t>Vladimir Mizdrenco</w:t>
      </w:r>
    </w:p>
    <w:p w14:paraId="02B21055" w14:textId="77777777" w:rsidR="00232E37" w:rsidRDefault="00232E37" w:rsidP="00232E37">
      <w:pPr>
        <w:jc w:val="right"/>
        <w:rPr>
          <w:sz w:val="28"/>
          <w:szCs w:val="28"/>
          <w:lang w:val="ro-RO"/>
        </w:rPr>
      </w:pPr>
      <w:bookmarkStart w:id="12" w:name="bookmark8"/>
      <w:bookmarkStart w:id="13" w:name="bookmark9"/>
    </w:p>
    <w:p w14:paraId="04292C94" w14:textId="77777777" w:rsidR="00DE04CD" w:rsidRDefault="00DE04CD" w:rsidP="00232E37">
      <w:pPr>
        <w:jc w:val="right"/>
        <w:rPr>
          <w:sz w:val="28"/>
          <w:szCs w:val="28"/>
          <w:lang w:val="ro-RO"/>
        </w:rPr>
      </w:pPr>
    </w:p>
    <w:p w14:paraId="3A9FD6E0" w14:textId="77777777" w:rsidR="00DE04CD" w:rsidRDefault="00DE04CD" w:rsidP="00232E37">
      <w:pPr>
        <w:jc w:val="right"/>
        <w:rPr>
          <w:sz w:val="28"/>
          <w:szCs w:val="28"/>
          <w:lang w:val="ro-RO"/>
        </w:rPr>
      </w:pPr>
    </w:p>
    <w:p w14:paraId="2103272F" w14:textId="77777777" w:rsidR="008A1AA2" w:rsidRDefault="00DF755D" w:rsidP="008A1AA2">
      <w:pPr>
        <w:tabs>
          <w:tab w:val="left" w:pos="0"/>
        </w:tabs>
        <w:rPr>
          <w:sz w:val="20"/>
          <w:szCs w:val="20"/>
          <w:lang w:val="en-US"/>
        </w:rPr>
      </w:pPr>
      <w:r>
        <w:rPr>
          <w:sz w:val="28"/>
          <w:szCs w:val="28"/>
          <w:lang w:val="ro-RO"/>
        </w:rPr>
        <w:t xml:space="preserve"> </w:t>
      </w:r>
    </w:p>
    <w:p w14:paraId="1102FC23" w14:textId="77777777" w:rsidR="008A1AA2" w:rsidRPr="00596202" w:rsidRDefault="008A1AA2" w:rsidP="008A1AA2">
      <w:pPr>
        <w:tabs>
          <w:tab w:val="left" w:pos="4095"/>
        </w:tabs>
        <w:jc w:val="center"/>
        <w:rPr>
          <w:i/>
          <w:sz w:val="22"/>
          <w:szCs w:val="22"/>
          <w:lang w:val="en-US"/>
        </w:rPr>
      </w:pPr>
    </w:p>
    <w:p w14:paraId="3A8F77D3" w14:textId="77777777" w:rsidR="00F45AC8" w:rsidRDefault="00F45AC8" w:rsidP="00232E37">
      <w:pPr>
        <w:jc w:val="right"/>
        <w:rPr>
          <w:sz w:val="28"/>
          <w:szCs w:val="28"/>
          <w:lang w:val="ro-RO"/>
        </w:rPr>
      </w:pPr>
    </w:p>
    <w:p w14:paraId="2CF49A78" w14:textId="77777777" w:rsidR="00F45AC8" w:rsidRDefault="00F45AC8" w:rsidP="00232E37">
      <w:pPr>
        <w:jc w:val="right"/>
        <w:rPr>
          <w:sz w:val="28"/>
          <w:szCs w:val="28"/>
          <w:lang w:val="ro-RO"/>
        </w:rPr>
      </w:pPr>
    </w:p>
    <w:p w14:paraId="3ED6A5A4" w14:textId="77777777" w:rsidR="00F45AC8" w:rsidRDefault="00F45AC8" w:rsidP="00232E37">
      <w:pPr>
        <w:jc w:val="right"/>
        <w:rPr>
          <w:sz w:val="28"/>
          <w:szCs w:val="28"/>
          <w:lang w:val="ro-RO"/>
        </w:rPr>
      </w:pPr>
    </w:p>
    <w:p w14:paraId="4B9D5952" w14:textId="77777777" w:rsidR="00F45AC8" w:rsidRDefault="00F45AC8" w:rsidP="00232E37">
      <w:pPr>
        <w:jc w:val="right"/>
        <w:rPr>
          <w:sz w:val="28"/>
          <w:szCs w:val="28"/>
          <w:lang w:val="ro-RO"/>
        </w:rPr>
      </w:pPr>
    </w:p>
    <w:p w14:paraId="6E788956" w14:textId="77777777" w:rsidR="00F45AC8" w:rsidRDefault="00F45AC8" w:rsidP="00232E37">
      <w:pPr>
        <w:jc w:val="right"/>
        <w:rPr>
          <w:sz w:val="28"/>
          <w:szCs w:val="28"/>
          <w:lang w:val="ro-RO"/>
        </w:rPr>
      </w:pPr>
    </w:p>
    <w:p w14:paraId="21398D53" w14:textId="77777777" w:rsidR="00F45AC8" w:rsidRDefault="00F45AC8" w:rsidP="00232E37">
      <w:pPr>
        <w:jc w:val="right"/>
        <w:rPr>
          <w:sz w:val="28"/>
          <w:szCs w:val="28"/>
          <w:lang w:val="ro-RO"/>
        </w:rPr>
      </w:pPr>
    </w:p>
    <w:p w14:paraId="37EF5DFA" w14:textId="77777777" w:rsidR="00F45AC8" w:rsidRDefault="00F45AC8" w:rsidP="00232E37">
      <w:pPr>
        <w:jc w:val="right"/>
        <w:rPr>
          <w:sz w:val="28"/>
          <w:szCs w:val="28"/>
          <w:lang w:val="ro-RO"/>
        </w:rPr>
      </w:pPr>
    </w:p>
    <w:p w14:paraId="74F51BD4" w14:textId="77777777" w:rsidR="00F45AC8" w:rsidRDefault="00F45AC8" w:rsidP="00232E37">
      <w:pPr>
        <w:jc w:val="right"/>
        <w:rPr>
          <w:sz w:val="28"/>
          <w:szCs w:val="28"/>
          <w:lang w:val="ro-RO"/>
        </w:rPr>
      </w:pPr>
    </w:p>
    <w:p w14:paraId="7A399650" w14:textId="77777777" w:rsidR="00F45AC8" w:rsidRDefault="00F45AC8" w:rsidP="00232E37">
      <w:pPr>
        <w:jc w:val="right"/>
        <w:rPr>
          <w:sz w:val="28"/>
          <w:szCs w:val="28"/>
          <w:lang w:val="ro-RO"/>
        </w:rPr>
      </w:pPr>
    </w:p>
    <w:p w14:paraId="0E487679" w14:textId="77777777" w:rsidR="00F45AC8" w:rsidRDefault="00F45AC8" w:rsidP="00232E37">
      <w:pPr>
        <w:jc w:val="right"/>
        <w:rPr>
          <w:sz w:val="28"/>
          <w:szCs w:val="28"/>
          <w:lang w:val="ro-RO"/>
        </w:rPr>
      </w:pPr>
    </w:p>
    <w:p w14:paraId="0CF5B9BB" w14:textId="77777777" w:rsidR="00F45AC8" w:rsidRDefault="00F45AC8" w:rsidP="00232E37">
      <w:pPr>
        <w:jc w:val="right"/>
        <w:rPr>
          <w:sz w:val="28"/>
          <w:szCs w:val="28"/>
          <w:lang w:val="ro-RO"/>
        </w:rPr>
      </w:pPr>
    </w:p>
    <w:p w14:paraId="49E2F022" w14:textId="77777777" w:rsidR="00F45AC8" w:rsidRDefault="00F45AC8" w:rsidP="00232E37">
      <w:pPr>
        <w:jc w:val="right"/>
        <w:rPr>
          <w:sz w:val="28"/>
          <w:szCs w:val="28"/>
          <w:lang w:val="ro-RO"/>
        </w:rPr>
      </w:pPr>
    </w:p>
    <w:p w14:paraId="222320D8" w14:textId="77777777" w:rsidR="00F45AC8" w:rsidRDefault="00F45AC8" w:rsidP="00232E37">
      <w:pPr>
        <w:jc w:val="right"/>
        <w:rPr>
          <w:sz w:val="28"/>
          <w:szCs w:val="28"/>
          <w:lang w:val="ro-RO"/>
        </w:rPr>
      </w:pPr>
    </w:p>
    <w:p w14:paraId="38AFC5CD" w14:textId="77777777" w:rsidR="00F45AC8" w:rsidRDefault="00F45AC8" w:rsidP="00232E37">
      <w:pPr>
        <w:jc w:val="right"/>
        <w:rPr>
          <w:sz w:val="28"/>
          <w:szCs w:val="28"/>
          <w:lang w:val="ro-RO"/>
        </w:rPr>
      </w:pPr>
    </w:p>
    <w:p w14:paraId="4A442050" w14:textId="77777777" w:rsidR="00430E16" w:rsidRDefault="00430E16" w:rsidP="00232E37">
      <w:pPr>
        <w:jc w:val="right"/>
        <w:rPr>
          <w:sz w:val="28"/>
          <w:szCs w:val="28"/>
          <w:lang w:val="ro-RO"/>
        </w:rPr>
      </w:pPr>
    </w:p>
    <w:p w14:paraId="32988AE9" w14:textId="77777777" w:rsidR="00430E16" w:rsidRDefault="00430E16" w:rsidP="00232E37">
      <w:pPr>
        <w:jc w:val="right"/>
        <w:rPr>
          <w:sz w:val="28"/>
          <w:szCs w:val="28"/>
          <w:lang w:val="ro-RO"/>
        </w:rPr>
      </w:pPr>
    </w:p>
    <w:p w14:paraId="2115CB10" w14:textId="77777777" w:rsidR="00430E16" w:rsidRDefault="00430E16" w:rsidP="00232E37">
      <w:pPr>
        <w:jc w:val="right"/>
        <w:rPr>
          <w:sz w:val="28"/>
          <w:szCs w:val="28"/>
          <w:lang w:val="ro-RO"/>
        </w:rPr>
      </w:pPr>
    </w:p>
    <w:p w14:paraId="5C1BE40D" w14:textId="77777777" w:rsidR="00430E16" w:rsidRDefault="00430E16" w:rsidP="00232E37">
      <w:pPr>
        <w:jc w:val="right"/>
        <w:rPr>
          <w:sz w:val="28"/>
          <w:szCs w:val="28"/>
          <w:lang w:val="ro-RO"/>
        </w:rPr>
      </w:pPr>
    </w:p>
    <w:p w14:paraId="3508AC40" w14:textId="77777777" w:rsidR="00430E16" w:rsidRDefault="00430E16" w:rsidP="00232E37">
      <w:pPr>
        <w:jc w:val="right"/>
        <w:rPr>
          <w:sz w:val="28"/>
          <w:szCs w:val="28"/>
          <w:lang w:val="ro-RO"/>
        </w:rPr>
      </w:pPr>
    </w:p>
    <w:p w14:paraId="28C4F1D0" w14:textId="77777777" w:rsidR="00F45AC8" w:rsidRDefault="00F45AC8" w:rsidP="00232E37">
      <w:pPr>
        <w:jc w:val="right"/>
        <w:rPr>
          <w:sz w:val="28"/>
          <w:szCs w:val="28"/>
          <w:lang w:val="ro-RO"/>
        </w:rPr>
      </w:pPr>
    </w:p>
    <w:p w14:paraId="267D74E2" w14:textId="77777777" w:rsidR="00DF755D" w:rsidRDefault="00DF755D" w:rsidP="00232E37">
      <w:pPr>
        <w:jc w:val="right"/>
        <w:rPr>
          <w:sz w:val="28"/>
          <w:szCs w:val="28"/>
          <w:lang w:val="ro-RO"/>
        </w:rPr>
      </w:pPr>
    </w:p>
    <w:p w14:paraId="35F9BE0C" w14:textId="77777777" w:rsidR="00DF755D" w:rsidRDefault="00DF755D" w:rsidP="00232E37">
      <w:pPr>
        <w:jc w:val="right"/>
        <w:rPr>
          <w:sz w:val="28"/>
          <w:szCs w:val="28"/>
          <w:lang w:val="ro-RO"/>
        </w:rPr>
      </w:pPr>
    </w:p>
    <w:p w14:paraId="48FC91D3" w14:textId="77777777" w:rsidR="00DF755D" w:rsidRDefault="00DF755D" w:rsidP="00232E37">
      <w:pPr>
        <w:jc w:val="right"/>
        <w:rPr>
          <w:sz w:val="28"/>
          <w:szCs w:val="28"/>
          <w:lang w:val="ro-RO"/>
        </w:rPr>
      </w:pPr>
    </w:p>
    <w:p w14:paraId="1C731FB9" w14:textId="77777777" w:rsidR="00DF755D" w:rsidRDefault="00DF755D" w:rsidP="00232E37">
      <w:pPr>
        <w:jc w:val="right"/>
        <w:rPr>
          <w:sz w:val="28"/>
          <w:szCs w:val="28"/>
          <w:lang w:val="ro-RO"/>
        </w:rPr>
      </w:pPr>
    </w:p>
    <w:p w14:paraId="0794CE68" w14:textId="77777777" w:rsidR="007E6EAD" w:rsidRDefault="007E6EAD" w:rsidP="00232E37">
      <w:pPr>
        <w:jc w:val="right"/>
        <w:rPr>
          <w:sz w:val="28"/>
          <w:szCs w:val="28"/>
          <w:lang w:val="ro-RO"/>
        </w:rPr>
      </w:pPr>
    </w:p>
    <w:p w14:paraId="72BF2938" w14:textId="77777777" w:rsidR="00DF755D" w:rsidRDefault="00DF755D" w:rsidP="00232E37">
      <w:pPr>
        <w:jc w:val="right"/>
        <w:rPr>
          <w:sz w:val="28"/>
          <w:szCs w:val="28"/>
          <w:lang w:val="ro-RO"/>
        </w:rPr>
      </w:pPr>
    </w:p>
    <w:p w14:paraId="2A9D4773" w14:textId="77777777" w:rsidR="00F45AC8" w:rsidRDefault="00F45AC8" w:rsidP="00DF03B6">
      <w:pPr>
        <w:rPr>
          <w:sz w:val="28"/>
          <w:szCs w:val="28"/>
          <w:lang w:val="ro-RO"/>
        </w:rPr>
      </w:pPr>
    </w:p>
    <w:p w14:paraId="6ECAD53A" w14:textId="77777777" w:rsidR="00F45AC8" w:rsidRDefault="00F45AC8" w:rsidP="00232E37">
      <w:pPr>
        <w:jc w:val="right"/>
        <w:rPr>
          <w:sz w:val="28"/>
          <w:szCs w:val="28"/>
          <w:lang w:val="ro-RO"/>
        </w:rPr>
      </w:pPr>
    </w:p>
    <w:p w14:paraId="7662F2BA" w14:textId="77777777" w:rsidR="00AB7865" w:rsidRDefault="00AB7865" w:rsidP="00232E37">
      <w:pPr>
        <w:jc w:val="right"/>
        <w:rPr>
          <w:sz w:val="28"/>
          <w:szCs w:val="28"/>
          <w:lang w:val="ro-RO"/>
        </w:rPr>
      </w:pPr>
    </w:p>
    <w:p w14:paraId="4D06AFB2" w14:textId="77777777" w:rsidR="00AB7865" w:rsidRDefault="00AB7865" w:rsidP="00232E37">
      <w:pPr>
        <w:jc w:val="right"/>
        <w:rPr>
          <w:sz w:val="28"/>
          <w:szCs w:val="28"/>
          <w:lang w:val="ro-RO"/>
        </w:rPr>
      </w:pPr>
    </w:p>
    <w:p w14:paraId="148F2FAF" w14:textId="77777777" w:rsidR="008A1AA2" w:rsidRPr="00232E37" w:rsidRDefault="008A1AA2" w:rsidP="008A1AA2">
      <w:pPr>
        <w:pStyle w:val="1"/>
        <w:shd w:val="clear" w:color="auto" w:fill="auto"/>
        <w:spacing w:after="0" w:line="240" w:lineRule="auto"/>
        <w:ind w:left="2160"/>
        <w:jc w:val="center"/>
        <w:rPr>
          <w:sz w:val="28"/>
          <w:szCs w:val="28"/>
          <w:lang w:val="ro-RO"/>
        </w:rPr>
      </w:pPr>
      <w:r>
        <w:rPr>
          <w:sz w:val="28"/>
          <w:szCs w:val="28"/>
          <w:lang w:val="ro-RO"/>
        </w:rPr>
        <w:lastRenderedPageBreak/>
        <w:t xml:space="preserve">Anexa la </w:t>
      </w:r>
      <w:r w:rsidRPr="00232E37">
        <w:rPr>
          <w:b/>
          <w:bCs/>
          <w:sz w:val="28"/>
          <w:szCs w:val="28"/>
          <w:lang w:val="ro-RO" w:bidi="en-US"/>
        </w:rPr>
        <w:t>CONTRACT</w:t>
      </w:r>
      <w:r>
        <w:rPr>
          <w:b/>
          <w:bCs/>
          <w:sz w:val="28"/>
          <w:szCs w:val="28"/>
          <w:lang w:val="ro-RO" w:bidi="en-US"/>
        </w:rPr>
        <w:t>ul</w:t>
      </w:r>
      <w:r w:rsidRPr="00232E37">
        <w:rPr>
          <w:b/>
          <w:bCs/>
          <w:sz w:val="28"/>
          <w:szCs w:val="28"/>
          <w:lang w:val="ro-RO" w:bidi="en-US"/>
        </w:rPr>
        <w:t xml:space="preserve"> DE </w:t>
      </w:r>
      <w:r w:rsidRPr="00232E37">
        <w:rPr>
          <w:b/>
          <w:bCs/>
          <w:sz w:val="28"/>
          <w:szCs w:val="28"/>
          <w:lang w:val="ro-RO"/>
        </w:rPr>
        <w:t>ASISTENȚĂ JURIDICĂ</w:t>
      </w:r>
    </w:p>
    <w:p w14:paraId="54251541" w14:textId="77777777" w:rsidR="00EB26A1" w:rsidRPr="00232E37" w:rsidRDefault="00EB26A1" w:rsidP="008A1AA2">
      <w:pPr>
        <w:rPr>
          <w:sz w:val="28"/>
          <w:szCs w:val="28"/>
          <w:lang w:val="ro-RO"/>
        </w:rPr>
      </w:pPr>
    </w:p>
    <w:p w14:paraId="2DAD3FCC" w14:textId="77777777" w:rsidR="00232E37" w:rsidRDefault="00232E37" w:rsidP="00232E37">
      <w:pPr>
        <w:pStyle w:val="20"/>
        <w:keepNext/>
        <w:keepLines/>
        <w:shd w:val="clear" w:color="auto" w:fill="auto"/>
        <w:spacing w:after="0"/>
        <w:jc w:val="center"/>
        <w:rPr>
          <w:sz w:val="28"/>
          <w:szCs w:val="28"/>
          <w:u w:val="single"/>
          <w:lang w:val="ro-RO" w:bidi="en-US"/>
        </w:rPr>
      </w:pPr>
      <w:r w:rsidRPr="00232E37">
        <w:rPr>
          <w:sz w:val="28"/>
          <w:szCs w:val="28"/>
          <w:u w:val="single"/>
          <w:lang w:val="ro-RO" w:bidi="en-US"/>
        </w:rPr>
        <w:t xml:space="preserve">ACT </w:t>
      </w:r>
      <w:r w:rsidRPr="00232E37">
        <w:rPr>
          <w:sz w:val="28"/>
          <w:szCs w:val="28"/>
          <w:u w:val="single"/>
          <w:lang w:val="ro-RO"/>
        </w:rPr>
        <w:t xml:space="preserve">Adițional </w:t>
      </w:r>
      <w:r w:rsidRPr="00232E37">
        <w:rPr>
          <w:sz w:val="28"/>
          <w:szCs w:val="28"/>
          <w:u w:val="single"/>
          <w:lang w:val="ro-RO" w:bidi="en-US"/>
        </w:rPr>
        <w:t>nr.l</w:t>
      </w:r>
      <w:bookmarkEnd w:id="12"/>
      <w:bookmarkEnd w:id="13"/>
    </w:p>
    <w:tbl>
      <w:tblPr>
        <w:tblW w:w="8941" w:type="dxa"/>
        <w:tblLayout w:type="fixed"/>
        <w:tblCellMar>
          <w:left w:w="10" w:type="dxa"/>
          <w:right w:w="10" w:type="dxa"/>
        </w:tblCellMar>
        <w:tblLook w:val="04A0" w:firstRow="1" w:lastRow="0" w:firstColumn="1" w:lastColumn="0" w:noHBand="0" w:noVBand="1"/>
      </w:tblPr>
      <w:tblGrid>
        <w:gridCol w:w="4955"/>
        <w:gridCol w:w="1859"/>
        <w:gridCol w:w="2115"/>
        <w:gridCol w:w="12"/>
      </w:tblGrid>
      <w:tr w:rsidR="00232E37" w:rsidRPr="00232E37" w14:paraId="497CA9BD" w14:textId="77777777" w:rsidTr="00F567C0">
        <w:trPr>
          <w:trHeight w:hRule="exact" w:val="670"/>
        </w:trPr>
        <w:tc>
          <w:tcPr>
            <w:tcW w:w="6814" w:type="dxa"/>
            <w:gridSpan w:val="2"/>
            <w:shd w:val="clear" w:color="auto" w:fill="FFFFFF"/>
          </w:tcPr>
          <w:p w14:paraId="6A753F23" w14:textId="77777777" w:rsidR="00232E37" w:rsidRPr="00232E37" w:rsidRDefault="00232E37" w:rsidP="00232E37">
            <w:pPr>
              <w:pStyle w:val="a8"/>
              <w:shd w:val="clear" w:color="auto" w:fill="auto"/>
              <w:spacing w:after="0" w:line="240" w:lineRule="auto"/>
              <w:rPr>
                <w:sz w:val="28"/>
                <w:szCs w:val="28"/>
                <w:lang w:val="ro-RO"/>
              </w:rPr>
            </w:pPr>
            <w:r w:rsidRPr="00232E37">
              <w:rPr>
                <w:sz w:val="28"/>
                <w:szCs w:val="28"/>
                <w:lang w:val="ro-RO"/>
              </w:rPr>
              <w:t>Nr.r. Denumirea acțiunii (actului) data executării</w:t>
            </w:r>
          </w:p>
        </w:tc>
        <w:tc>
          <w:tcPr>
            <w:tcW w:w="2127" w:type="dxa"/>
            <w:gridSpan w:val="2"/>
            <w:shd w:val="clear" w:color="auto" w:fill="FFFFFF"/>
          </w:tcPr>
          <w:p w14:paraId="2F040D3D" w14:textId="77777777" w:rsidR="00232E37" w:rsidRPr="00232E37" w:rsidRDefault="00232E37" w:rsidP="004C05B4">
            <w:pPr>
              <w:pStyle w:val="a8"/>
              <w:shd w:val="clear" w:color="auto" w:fill="auto"/>
              <w:spacing w:after="0" w:line="240" w:lineRule="auto"/>
              <w:jc w:val="center"/>
              <w:rPr>
                <w:sz w:val="28"/>
                <w:szCs w:val="28"/>
                <w:lang w:val="ro-RO"/>
              </w:rPr>
            </w:pPr>
            <w:r w:rsidRPr="00232E37">
              <w:rPr>
                <w:sz w:val="28"/>
                <w:szCs w:val="28"/>
                <w:lang w:val="ro-RO"/>
              </w:rPr>
              <w:t>plata ( tarif, onorariu)</w:t>
            </w:r>
            <w:r w:rsidR="00DE04CD">
              <w:rPr>
                <w:sz w:val="28"/>
                <w:szCs w:val="28"/>
                <w:lang w:val="ro-RO"/>
              </w:rPr>
              <w:t xml:space="preserve"> semn</w:t>
            </w:r>
            <w:r w:rsidR="00A138CC">
              <w:rPr>
                <w:sz w:val="28"/>
                <w:szCs w:val="28"/>
                <w:lang w:val="ro-RO"/>
              </w:rPr>
              <w:t>a</w:t>
            </w:r>
            <w:r w:rsidR="00DE04CD">
              <w:rPr>
                <w:sz w:val="28"/>
                <w:szCs w:val="28"/>
                <w:lang w:val="ro-RO"/>
              </w:rPr>
              <w:t>t</w:t>
            </w:r>
          </w:p>
        </w:tc>
      </w:tr>
      <w:tr w:rsidR="00232E37" w:rsidRPr="00232E37" w14:paraId="1791CD63" w14:textId="77777777" w:rsidTr="00F567C0">
        <w:trPr>
          <w:gridAfter w:val="1"/>
          <w:wAfter w:w="12" w:type="dxa"/>
          <w:trHeight w:hRule="exact" w:val="401"/>
        </w:trPr>
        <w:tc>
          <w:tcPr>
            <w:tcW w:w="4955" w:type="dxa"/>
            <w:tcBorders>
              <w:top w:val="single" w:sz="4" w:space="0" w:color="auto"/>
            </w:tcBorders>
            <w:shd w:val="clear" w:color="auto" w:fill="FFFFFF"/>
            <w:vAlign w:val="bottom"/>
          </w:tcPr>
          <w:p w14:paraId="4E888390" w14:textId="77777777" w:rsidR="00232E37" w:rsidRPr="00232E37" w:rsidRDefault="00232E37" w:rsidP="00DE04CD">
            <w:pPr>
              <w:pStyle w:val="a8"/>
              <w:numPr>
                <w:ilvl w:val="0"/>
                <w:numId w:val="18"/>
              </w:numPr>
              <w:shd w:val="clear" w:color="auto" w:fill="auto"/>
              <w:spacing w:after="0" w:line="240" w:lineRule="auto"/>
              <w:ind w:left="0" w:hanging="15"/>
              <w:rPr>
                <w:sz w:val="28"/>
                <w:szCs w:val="28"/>
                <w:lang w:val="ro-RO"/>
              </w:rPr>
            </w:pPr>
            <w:r w:rsidRPr="00232E37">
              <w:rPr>
                <w:b/>
                <w:bCs/>
                <w:sz w:val="28"/>
                <w:szCs w:val="28"/>
                <w:lang w:val="ro-RO"/>
              </w:rPr>
              <w:t>Consultația juridică</w:t>
            </w:r>
          </w:p>
        </w:tc>
        <w:tc>
          <w:tcPr>
            <w:tcW w:w="1859" w:type="dxa"/>
            <w:tcBorders>
              <w:top w:val="single" w:sz="4" w:space="0" w:color="auto"/>
            </w:tcBorders>
            <w:shd w:val="clear" w:color="auto" w:fill="FFFFFF"/>
            <w:vAlign w:val="bottom"/>
          </w:tcPr>
          <w:p w14:paraId="662C0539" w14:textId="77777777" w:rsidR="00232E37" w:rsidRPr="00232E37" w:rsidRDefault="00232E37" w:rsidP="00232E37">
            <w:pPr>
              <w:pStyle w:val="a8"/>
              <w:shd w:val="clear" w:color="auto" w:fill="auto"/>
              <w:spacing w:after="0" w:line="240" w:lineRule="auto"/>
              <w:ind w:firstLine="480"/>
              <w:rPr>
                <w:sz w:val="28"/>
                <w:szCs w:val="28"/>
                <w:lang w:val="ro-RO"/>
              </w:rPr>
            </w:pPr>
            <w:r w:rsidRPr="00232E37">
              <w:rPr>
                <w:sz w:val="28"/>
                <w:szCs w:val="28"/>
                <w:lang w:val="ro-RO"/>
              </w:rPr>
              <w:t>1 oră-</w:t>
            </w:r>
          </w:p>
        </w:tc>
        <w:tc>
          <w:tcPr>
            <w:tcW w:w="2115" w:type="dxa"/>
            <w:tcBorders>
              <w:top w:val="single" w:sz="4" w:space="0" w:color="auto"/>
            </w:tcBorders>
            <w:shd w:val="clear" w:color="auto" w:fill="FFFFFF"/>
            <w:vAlign w:val="bottom"/>
          </w:tcPr>
          <w:p w14:paraId="41D15AB6" w14:textId="77777777" w:rsidR="00232E37" w:rsidRPr="00232E37" w:rsidRDefault="00232E37" w:rsidP="00232E37">
            <w:pPr>
              <w:pStyle w:val="a8"/>
              <w:shd w:val="clear" w:color="auto" w:fill="auto"/>
              <w:spacing w:after="0" w:line="240" w:lineRule="auto"/>
              <w:ind w:firstLine="520"/>
              <w:rPr>
                <w:sz w:val="28"/>
                <w:szCs w:val="28"/>
                <w:lang w:val="ro-RO"/>
              </w:rPr>
            </w:pPr>
            <w:r w:rsidRPr="00232E37">
              <w:rPr>
                <w:sz w:val="28"/>
                <w:szCs w:val="28"/>
                <w:lang w:val="ro-RO"/>
              </w:rPr>
              <w:t>200,00 lei</w:t>
            </w:r>
          </w:p>
        </w:tc>
      </w:tr>
      <w:tr w:rsidR="00232E37" w:rsidRPr="00232E37" w14:paraId="26A6F936" w14:textId="77777777" w:rsidTr="00F567C0">
        <w:trPr>
          <w:gridAfter w:val="1"/>
          <w:wAfter w:w="12" w:type="dxa"/>
          <w:trHeight w:hRule="exact" w:val="751"/>
        </w:trPr>
        <w:tc>
          <w:tcPr>
            <w:tcW w:w="4955" w:type="dxa"/>
            <w:shd w:val="clear" w:color="auto" w:fill="FFFFFF"/>
            <w:vAlign w:val="center"/>
          </w:tcPr>
          <w:p w14:paraId="4F811D90" w14:textId="77777777" w:rsidR="00232E37" w:rsidRPr="00232E37" w:rsidRDefault="00232E37" w:rsidP="00DE04CD">
            <w:pPr>
              <w:pStyle w:val="a8"/>
              <w:numPr>
                <w:ilvl w:val="0"/>
                <w:numId w:val="18"/>
              </w:numPr>
              <w:shd w:val="clear" w:color="auto" w:fill="auto"/>
              <w:spacing w:after="0" w:line="240" w:lineRule="auto"/>
              <w:ind w:left="269" w:hanging="269"/>
              <w:rPr>
                <w:sz w:val="28"/>
                <w:szCs w:val="28"/>
                <w:lang w:val="ro-RO"/>
              </w:rPr>
            </w:pPr>
            <w:r w:rsidRPr="00232E37">
              <w:rPr>
                <w:b/>
                <w:bCs/>
                <w:sz w:val="28"/>
                <w:szCs w:val="28"/>
                <w:lang w:val="ro-RO"/>
              </w:rPr>
              <w:t xml:space="preserve">Familiarizarea cu </w:t>
            </w:r>
            <w:r w:rsidRPr="00232E37">
              <w:rPr>
                <w:sz w:val="28"/>
                <w:szCs w:val="28"/>
                <w:lang w:val="ro-RO"/>
              </w:rPr>
              <w:t>dosarul penal</w:t>
            </w:r>
            <w:r w:rsidR="00A138CC">
              <w:rPr>
                <w:sz w:val="28"/>
                <w:szCs w:val="28"/>
                <w:lang w:val="ro-RO"/>
              </w:rPr>
              <w:t xml:space="preserve"> </w:t>
            </w:r>
            <w:r w:rsidRPr="00232E37">
              <w:rPr>
                <w:sz w:val="28"/>
                <w:szCs w:val="28"/>
                <w:lang w:val="ro-RO"/>
              </w:rPr>
              <w:t>(civil)</w:t>
            </w:r>
          </w:p>
        </w:tc>
        <w:tc>
          <w:tcPr>
            <w:tcW w:w="1859" w:type="dxa"/>
            <w:tcBorders>
              <w:top w:val="single" w:sz="4" w:space="0" w:color="auto"/>
            </w:tcBorders>
            <w:shd w:val="clear" w:color="auto" w:fill="FFFFFF"/>
            <w:vAlign w:val="center"/>
          </w:tcPr>
          <w:p w14:paraId="27580BE9" w14:textId="77777777" w:rsidR="00232E37" w:rsidRPr="00232E37" w:rsidRDefault="00232E37" w:rsidP="004C05B4">
            <w:pPr>
              <w:pStyle w:val="a8"/>
              <w:shd w:val="clear" w:color="auto" w:fill="auto"/>
              <w:spacing w:after="0" w:line="240" w:lineRule="auto"/>
              <w:jc w:val="center"/>
              <w:rPr>
                <w:sz w:val="28"/>
                <w:szCs w:val="28"/>
                <w:lang w:val="ro-RO"/>
              </w:rPr>
            </w:pPr>
            <w:r w:rsidRPr="00232E37">
              <w:rPr>
                <w:sz w:val="28"/>
                <w:szCs w:val="28"/>
                <w:lang w:val="ro-RO"/>
              </w:rPr>
              <w:t>1 volum-</w:t>
            </w:r>
          </w:p>
        </w:tc>
        <w:tc>
          <w:tcPr>
            <w:tcW w:w="2115" w:type="dxa"/>
            <w:tcBorders>
              <w:top w:val="single" w:sz="4" w:space="0" w:color="auto"/>
            </w:tcBorders>
            <w:shd w:val="clear" w:color="auto" w:fill="FFFFFF"/>
            <w:vAlign w:val="center"/>
          </w:tcPr>
          <w:p w14:paraId="77CDA103" w14:textId="77777777" w:rsidR="00232E37" w:rsidRPr="00232E37" w:rsidRDefault="00232E37" w:rsidP="00232E37">
            <w:pPr>
              <w:pStyle w:val="a8"/>
              <w:shd w:val="clear" w:color="auto" w:fill="auto"/>
              <w:spacing w:after="0" w:line="240" w:lineRule="auto"/>
              <w:ind w:firstLine="520"/>
              <w:rPr>
                <w:sz w:val="28"/>
                <w:szCs w:val="28"/>
                <w:lang w:val="ro-RO"/>
              </w:rPr>
            </w:pPr>
            <w:r w:rsidRPr="00232E37">
              <w:rPr>
                <w:sz w:val="28"/>
                <w:szCs w:val="28"/>
                <w:lang w:val="ro-RO"/>
              </w:rPr>
              <w:t>500,00 lei</w:t>
            </w:r>
          </w:p>
        </w:tc>
      </w:tr>
      <w:tr w:rsidR="00232E37" w:rsidRPr="00232E37" w14:paraId="7A01A11F" w14:textId="77777777" w:rsidTr="00F567C0">
        <w:trPr>
          <w:gridAfter w:val="1"/>
          <w:wAfter w:w="12" w:type="dxa"/>
          <w:trHeight w:hRule="exact" w:val="740"/>
        </w:trPr>
        <w:tc>
          <w:tcPr>
            <w:tcW w:w="6814" w:type="dxa"/>
            <w:gridSpan w:val="2"/>
            <w:shd w:val="clear" w:color="auto" w:fill="FFFFFF"/>
            <w:vAlign w:val="center"/>
          </w:tcPr>
          <w:p w14:paraId="6EB34FAD" w14:textId="77777777" w:rsidR="00232E37" w:rsidRPr="00232E37" w:rsidRDefault="00DE04CD" w:rsidP="00232E37">
            <w:pPr>
              <w:pStyle w:val="a8"/>
              <w:shd w:val="clear" w:color="auto" w:fill="auto"/>
              <w:spacing w:after="0" w:line="240" w:lineRule="auto"/>
              <w:rPr>
                <w:sz w:val="28"/>
                <w:szCs w:val="28"/>
                <w:lang w:val="ro-RO"/>
              </w:rPr>
            </w:pPr>
            <w:r>
              <w:rPr>
                <w:b/>
                <w:bCs/>
                <w:sz w:val="28"/>
                <w:szCs w:val="28"/>
                <w:lang w:val="ro-RO"/>
              </w:rPr>
              <w:t>3.</w:t>
            </w:r>
            <w:r w:rsidR="00232E37" w:rsidRPr="00232E37">
              <w:rPr>
                <w:b/>
                <w:bCs/>
                <w:sz w:val="28"/>
                <w:szCs w:val="28"/>
                <w:lang w:val="ro-RO"/>
              </w:rPr>
              <w:t xml:space="preserve">Executarea 1 cereri de chemare </w:t>
            </w:r>
            <w:r w:rsidR="00232E37" w:rsidRPr="00232E37">
              <w:rPr>
                <w:sz w:val="28"/>
                <w:szCs w:val="28"/>
                <w:lang w:val="ro-RO"/>
              </w:rPr>
              <w:t>în judecată 2-3 ore</w:t>
            </w:r>
          </w:p>
        </w:tc>
        <w:tc>
          <w:tcPr>
            <w:tcW w:w="2115" w:type="dxa"/>
            <w:shd w:val="clear" w:color="auto" w:fill="FFFFFF"/>
            <w:vAlign w:val="center"/>
          </w:tcPr>
          <w:p w14:paraId="70048F7D" w14:textId="77777777" w:rsidR="00232E37" w:rsidRPr="00232E37" w:rsidRDefault="00232E37" w:rsidP="00232E37">
            <w:pPr>
              <w:pStyle w:val="a8"/>
              <w:shd w:val="clear" w:color="auto" w:fill="auto"/>
              <w:spacing w:after="0" w:line="240" w:lineRule="auto"/>
              <w:ind w:firstLine="520"/>
              <w:rPr>
                <w:sz w:val="28"/>
                <w:szCs w:val="28"/>
                <w:lang w:val="ro-RO"/>
              </w:rPr>
            </w:pPr>
            <w:r w:rsidRPr="00232E37">
              <w:rPr>
                <w:sz w:val="28"/>
                <w:szCs w:val="28"/>
                <w:lang w:val="ro-RO"/>
              </w:rPr>
              <w:t>1000,00 lei</w:t>
            </w:r>
          </w:p>
        </w:tc>
      </w:tr>
      <w:tr w:rsidR="00232E37" w:rsidRPr="00232E37" w14:paraId="0B90538D" w14:textId="77777777" w:rsidTr="00F567C0">
        <w:trPr>
          <w:gridAfter w:val="1"/>
          <w:wAfter w:w="12" w:type="dxa"/>
          <w:trHeight w:hRule="exact" w:val="999"/>
        </w:trPr>
        <w:tc>
          <w:tcPr>
            <w:tcW w:w="4955" w:type="dxa"/>
            <w:shd w:val="clear" w:color="auto" w:fill="FFFFFF"/>
            <w:vAlign w:val="bottom"/>
          </w:tcPr>
          <w:p w14:paraId="2B8F2610" w14:textId="77777777" w:rsidR="00232E37" w:rsidRPr="00232E37" w:rsidRDefault="00232E37" w:rsidP="00DE04CD">
            <w:pPr>
              <w:pStyle w:val="a8"/>
              <w:numPr>
                <w:ilvl w:val="0"/>
                <w:numId w:val="19"/>
              </w:numPr>
              <w:shd w:val="clear" w:color="auto" w:fill="auto"/>
              <w:spacing w:after="0" w:line="240" w:lineRule="auto"/>
              <w:ind w:left="269" w:hanging="269"/>
              <w:rPr>
                <w:sz w:val="28"/>
                <w:szCs w:val="28"/>
                <w:lang w:val="ro-RO"/>
              </w:rPr>
            </w:pPr>
            <w:r w:rsidRPr="00232E37">
              <w:rPr>
                <w:b/>
                <w:bCs/>
                <w:sz w:val="28"/>
                <w:szCs w:val="28"/>
                <w:lang w:val="ro-RO"/>
              </w:rPr>
              <w:t xml:space="preserve">Executarea unei cereri de concretizare, </w:t>
            </w:r>
            <w:r w:rsidRPr="00232E37">
              <w:rPr>
                <w:sz w:val="28"/>
                <w:szCs w:val="28"/>
                <w:lang w:val="ro-RO"/>
              </w:rPr>
              <w:t>suplimentare, sau de mod</w:t>
            </w:r>
            <w:r w:rsidR="00A138CC">
              <w:rPr>
                <w:sz w:val="28"/>
                <w:szCs w:val="28"/>
                <w:lang w:val="ro-RO"/>
              </w:rPr>
              <w:t>ificare</w:t>
            </w:r>
          </w:p>
        </w:tc>
        <w:tc>
          <w:tcPr>
            <w:tcW w:w="1859" w:type="dxa"/>
            <w:shd w:val="clear" w:color="auto" w:fill="FFFFFF"/>
            <w:vAlign w:val="bottom"/>
          </w:tcPr>
          <w:p w14:paraId="2DB3FAC5" w14:textId="77777777" w:rsidR="00232E37" w:rsidRPr="00232E37" w:rsidRDefault="00232E37" w:rsidP="004C05B4">
            <w:pPr>
              <w:pStyle w:val="a8"/>
              <w:shd w:val="clear" w:color="auto" w:fill="auto"/>
              <w:spacing w:after="0" w:line="240" w:lineRule="auto"/>
              <w:jc w:val="center"/>
              <w:rPr>
                <w:sz w:val="28"/>
                <w:szCs w:val="28"/>
                <w:lang w:val="ro-RO"/>
              </w:rPr>
            </w:pPr>
            <w:r w:rsidRPr="00232E37">
              <w:rPr>
                <w:sz w:val="28"/>
                <w:szCs w:val="28"/>
                <w:lang w:val="ro-RO"/>
              </w:rPr>
              <w:t>2-3 ore</w:t>
            </w:r>
          </w:p>
        </w:tc>
        <w:tc>
          <w:tcPr>
            <w:tcW w:w="2115" w:type="dxa"/>
            <w:shd w:val="clear" w:color="auto" w:fill="FFFFFF"/>
            <w:vAlign w:val="bottom"/>
          </w:tcPr>
          <w:p w14:paraId="6CA831ED" w14:textId="77777777" w:rsidR="00232E37" w:rsidRPr="00232E37" w:rsidRDefault="00232E37" w:rsidP="00232E37">
            <w:pPr>
              <w:pStyle w:val="a8"/>
              <w:shd w:val="clear" w:color="auto" w:fill="auto"/>
              <w:spacing w:after="0" w:line="240" w:lineRule="auto"/>
              <w:ind w:firstLine="240"/>
              <w:rPr>
                <w:sz w:val="28"/>
                <w:szCs w:val="28"/>
                <w:lang w:val="ro-RO"/>
              </w:rPr>
            </w:pPr>
            <w:r w:rsidRPr="00232E37">
              <w:rPr>
                <w:sz w:val="28"/>
                <w:szCs w:val="28"/>
                <w:lang w:val="ro-RO"/>
              </w:rPr>
              <w:t>500,00 lei</w:t>
            </w:r>
          </w:p>
        </w:tc>
      </w:tr>
      <w:tr w:rsidR="00232E37" w:rsidRPr="00232E37" w14:paraId="742236D5" w14:textId="77777777" w:rsidTr="004C05B4">
        <w:trPr>
          <w:gridAfter w:val="1"/>
          <w:wAfter w:w="12" w:type="dxa"/>
          <w:trHeight w:hRule="exact" w:val="1008"/>
        </w:trPr>
        <w:tc>
          <w:tcPr>
            <w:tcW w:w="4955" w:type="dxa"/>
            <w:shd w:val="clear" w:color="auto" w:fill="FFFFFF"/>
            <w:vAlign w:val="bottom"/>
          </w:tcPr>
          <w:p w14:paraId="3AE204D7" w14:textId="77777777" w:rsidR="00232E37" w:rsidRPr="00232E37" w:rsidRDefault="00DE04CD" w:rsidP="00232E37">
            <w:pPr>
              <w:pStyle w:val="a8"/>
              <w:shd w:val="clear" w:color="auto" w:fill="auto"/>
              <w:spacing w:after="0" w:line="240" w:lineRule="auto"/>
              <w:rPr>
                <w:sz w:val="28"/>
                <w:szCs w:val="28"/>
                <w:lang w:val="ro-RO"/>
              </w:rPr>
            </w:pPr>
            <w:r>
              <w:rPr>
                <w:b/>
                <w:bCs/>
                <w:sz w:val="28"/>
                <w:szCs w:val="28"/>
                <w:lang w:val="ro-RO"/>
              </w:rPr>
              <w:t>5.</w:t>
            </w:r>
            <w:r w:rsidR="00232E37" w:rsidRPr="00232E37">
              <w:rPr>
                <w:b/>
                <w:bCs/>
                <w:sz w:val="28"/>
                <w:szCs w:val="28"/>
                <w:lang w:val="ro-RO"/>
              </w:rPr>
              <w:t xml:space="preserve">Întocmirea unui demers de </w:t>
            </w:r>
            <w:r w:rsidR="00232E37" w:rsidRPr="00232E37">
              <w:rPr>
                <w:sz w:val="28"/>
                <w:szCs w:val="28"/>
                <w:lang w:val="ro-RO"/>
              </w:rPr>
              <w:t>reclamare a probelor, dispunere a expertizei, audierea martorilor, specialiștilor</w:t>
            </w:r>
          </w:p>
        </w:tc>
        <w:tc>
          <w:tcPr>
            <w:tcW w:w="1859" w:type="dxa"/>
            <w:shd w:val="clear" w:color="auto" w:fill="FFFFFF"/>
            <w:vAlign w:val="bottom"/>
          </w:tcPr>
          <w:p w14:paraId="0BE083ED" w14:textId="77777777" w:rsidR="00232E37" w:rsidRPr="00232E37" w:rsidRDefault="00232E37" w:rsidP="004C05B4">
            <w:pPr>
              <w:pStyle w:val="a8"/>
              <w:shd w:val="clear" w:color="auto" w:fill="auto"/>
              <w:spacing w:after="0" w:line="240" w:lineRule="auto"/>
              <w:jc w:val="center"/>
              <w:rPr>
                <w:sz w:val="28"/>
                <w:szCs w:val="28"/>
                <w:lang w:val="ro-RO"/>
              </w:rPr>
            </w:pPr>
            <w:r w:rsidRPr="00232E37">
              <w:rPr>
                <w:sz w:val="28"/>
                <w:szCs w:val="28"/>
                <w:lang w:val="ro-RO"/>
              </w:rPr>
              <w:t>2-3 ore</w:t>
            </w:r>
          </w:p>
        </w:tc>
        <w:tc>
          <w:tcPr>
            <w:tcW w:w="2115" w:type="dxa"/>
            <w:tcBorders>
              <w:top w:val="single" w:sz="4" w:space="0" w:color="auto"/>
            </w:tcBorders>
            <w:shd w:val="clear" w:color="auto" w:fill="FFFFFF"/>
            <w:vAlign w:val="bottom"/>
          </w:tcPr>
          <w:p w14:paraId="3F31CA14" w14:textId="77777777" w:rsidR="00232E37" w:rsidRPr="00232E37" w:rsidRDefault="00232E37" w:rsidP="00232E37">
            <w:pPr>
              <w:pStyle w:val="a8"/>
              <w:shd w:val="clear" w:color="auto" w:fill="auto"/>
              <w:spacing w:after="0" w:line="240" w:lineRule="auto"/>
              <w:ind w:firstLine="240"/>
              <w:rPr>
                <w:sz w:val="28"/>
                <w:szCs w:val="28"/>
                <w:lang w:val="ro-RO"/>
              </w:rPr>
            </w:pPr>
            <w:r w:rsidRPr="00232E37">
              <w:rPr>
                <w:sz w:val="28"/>
                <w:szCs w:val="28"/>
                <w:lang w:val="ro-RO"/>
              </w:rPr>
              <w:t>500,00 lei</w:t>
            </w:r>
          </w:p>
        </w:tc>
      </w:tr>
      <w:tr w:rsidR="00232E37" w:rsidRPr="00232E37" w14:paraId="7055EB89" w14:textId="77777777" w:rsidTr="00F567C0">
        <w:trPr>
          <w:gridAfter w:val="1"/>
          <w:wAfter w:w="12" w:type="dxa"/>
          <w:trHeight w:hRule="exact" w:val="1014"/>
        </w:trPr>
        <w:tc>
          <w:tcPr>
            <w:tcW w:w="4955" w:type="dxa"/>
            <w:shd w:val="clear" w:color="auto" w:fill="FFFFFF"/>
            <w:vAlign w:val="center"/>
          </w:tcPr>
          <w:p w14:paraId="5F9E73DA" w14:textId="77777777" w:rsidR="00232E37" w:rsidRPr="00232E37" w:rsidRDefault="00DE04CD" w:rsidP="00232E37">
            <w:pPr>
              <w:pStyle w:val="a8"/>
              <w:shd w:val="clear" w:color="auto" w:fill="auto"/>
              <w:spacing w:after="0" w:line="240" w:lineRule="auto"/>
              <w:rPr>
                <w:sz w:val="28"/>
                <w:szCs w:val="28"/>
                <w:lang w:val="ro-RO"/>
              </w:rPr>
            </w:pPr>
            <w:r>
              <w:rPr>
                <w:b/>
                <w:bCs/>
                <w:sz w:val="28"/>
                <w:szCs w:val="28"/>
                <w:lang w:val="ro-RO"/>
              </w:rPr>
              <w:t>6</w:t>
            </w:r>
            <w:r w:rsidR="00232E37" w:rsidRPr="00232E37">
              <w:rPr>
                <w:b/>
                <w:bCs/>
                <w:sz w:val="28"/>
                <w:szCs w:val="28"/>
                <w:lang w:val="ro-RO"/>
              </w:rPr>
              <w:t xml:space="preserve">.Întocmirea cererii de apel </w:t>
            </w:r>
            <w:r w:rsidR="00232E37" w:rsidRPr="00232E37">
              <w:rPr>
                <w:sz w:val="28"/>
                <w:szCs w:val="28"/>
                <w:lang w:val="ro-RO"/>
              </w:rPr>
              <w:t>sau recurs,</w:t>
            </w:r>
          </w:p>
          <w:p w14:paraId="5CCF5061" w14:textId="77777777" w:rsidR="00232E37" w:rsidRPr="00232E37" w:rsidRDefault="00232E37" w:rsidP="00232E37">
            <w:pPr>
              <w:pStyle w:val="a8"/>
              <w:shd w:val="clear" w:color="auto" w:fill="auto"/>
              <w:spacing w:after="0" w:line="240" w:lineRule="auto"/>
              <w:rPr>
                <w:sz w:val="28"/>
                <w:szCs w:val="28"/>
                <w:lang w:val="ro-RO"/>
              </w:rPr>
            </w:pPr>
            <w:r w:rsidRPr="00232E37">
              <w:rPr>
                <w:sz w:val="28"/>
                <w:szCs w:val="28"/>
                <w:lang w:val="ro-RO"/>
              </w:rPr>
              <w:t>Revizuire sau recurs în anulare sau Recurs în interesul legii</w:t>
            </w:r>
          </w:p>
        </w:tc>
        <w:tc>
          <w:tcPr>
            <w:tcW w:w="1859" w:type="dxa"/>
            <w:shd w:val="clear" w:color="auto" w:fill="FFFFFF"/>
            <w:vAlign w:val="center"/>
          </w:tcPr>
          <w:p w14:paraId="184B7F71" w14:textId="77777777" w:rsidR="00232E37" w:rsidRPr="00232E37" w:rsidRDefault="00232E37" w:rsidP="004C05B4">
            <w:pPr>
              <w:pStyle w:val="a8"/>
              <w:shd w:val="clear" w:color="auto" w:fill="auto"/>
              <w:spacing w:after="0" w:line="240" w:lineRule="auto"/>
              <w:jc w:val="center"/>
              <w:rPr>
                <w:sz w:val="28"/>
                <w:szCs w:val="28"/>
                <w:lang w:val="ro-RO"/>
              </w:rPr>
            </w:pPr>
            <w:r w:rsidRPr="00232E37">
              <w:rPr>
                <w:sz w:val="28"/>
                <w:szCs w:val="28"/>
                <w:lang w:val="ro-RO"/>
              </w:rPr>
              <w:t>5-6 ore</w:t>
            </w:r>
          </w:p>
        </w:tc>
        <w:tc>
          <w:tcPr>
            <w:tcW w:w="2115" w:type="dxa"/>
            <w:tcBorders>
              <w:top w:val="single" w:sz="4" w:space="0" w:color="auto"/>
            </w:tcBorders>
            <w:shd w:val="clear" w:color="auto" w:fill="FFFFFF"/>
            <w:vAlign w:val="center"/>
          </w:tcPr>
          <w:p w14:paraId="2364E29A" w14:textId="77777777" w:rsidR="00232E37" w:rsidRPr="00232E37" w:rsidRDefault="00232E37" w:rsidP="00232E37">
            <w:pPr>
              <w:pStyle w:val="a8"/>
              <w:shd w:val="clear" w:color="auto" w:fill="auto"/>
              <w:spacing w:after="0" w:line="240" w:lineRule="auto"/>
              <w:rPr>
                <w:sz w:val="28"/>
                <w:szCs w:val="28"/>
                <w:lang w:val="ro-RO"/>
              </w:rPr>
            </w:pPr>
            <w:r w:rsidRPr="00232E37">
              <w:rPr>
                <w:sz w:val="28"/>
                <w:szCs w:val="28"/>
                <w:lang w:val="ro-RO"/>
              </w:rPr>
              <w:t>1500-20001ei</w:t>
            </w:r>
          </w:p>
        </w:tc>
      </w:tr>
      <w:tr w:rsidR="00232E37" w:rsidRPr="00232E37" w14:paraId="430A8E90" w14:textId="77777777" w:rsidTr="00F567C0">
        <w:trPr>
          <w:gridAfter w:val="1"/>
          <w:wAfter w:w="12" w:type="dxa"/>
          <w:trHeight w:hRule="exact" w:val="706"/>
        </w:trPr>
        <w:tc>
          <w:tcPr>
            <w:tcW w:w="4955" w:type="dxa"/>
            <w:shd w:val="clear" w:color="auto" w:fill="FFFFFF"/>
            <w:vAlign w:val="bottom"/>
          </w:tcPr>
          <w:p w14:paraId="2B39CC73" w14:textId="77777777" w:rsidR="00232E37" w:rsidRPr="00232E37" w:rsidRDefault="00DE04CD" w:rsidP="00232E37">
            <w:pPr>
              <w:pStyle w:val="a8"/>
              <w:shd w:val="clear" w:color="auto" w:fill="auto"/>
              <w:spacing w:after="0" w:line="240" w:lineRule="auto"/>
              <w:rPr>
                <w:sz w:val="28"/>
                <w:szCs w:val="28"/>
                <w:lang w:val="ro-RO"/>
              </w:rPr>
            </w:pPr>
            <w:r>
              <w:rPr>
                <w:b/>
                <w:bCs/>
                <w:sz w:val="28"/>
                <w:szCs w:val="28"/>
                <w:lang w:val="ro-RO"/>
              </w:rPr>
              <w:t>7.</w:t>
            </w:r>
            <w:r w:rsidR="00232E37" w:rsidRPr="00232E37">
              <w:rPr>
                <w:b/>
                <w:bCs/>
                <w:sz w:val="28"/>
                <w:szCs w:val="28"/>
                <w:lang w:val="ro-RO"/>
              </w:rPr>
              <w:t>Participarea la ședința de judecată</w:t>
            </w:r>
          </w:p>
          <w:p w14:paraId="63651DFC" w14:textId="77777777" w:rsidR="00232E37" w:rsidRPr="00232E37" w:rsidRDefault="00232E37" w:rsidP="00232E37">
            <w:pPr>
              <w:pStyle w:val="a8"/>
              <w:shd w:val="clear" w:color="auto" w:fill="auto"/>
              <w:spacing w:after="0" w:line="240" w:lineRule="auto"/>
              <w:rPr>
                <w:sz w:val="28"/>
                <w:szCs w:val="28"/>
                <w:lang w:val="ro-RO"/>
              </w:rPr>
            </w:pPr>
            <w:r w:rsidRPr="00232E37">
              <w:rPr>
                <w:sz w:val="28"/>
                <w:szCs w:val="28"/>
                <w:lang w:val="ro-RO"/>
              </w:rPr>
              <w:t>- De amânare (</w:t>
            </w:r>
            <w:r w:rsidRPr="00232E37">
              <w:rPr>
                <w:i/>
                <w:iCs/>
                <w:sz w:val="28"/>
                <w:szCs w:val="28"/>
                <w:lang w:val="ro-RO"/>
              </w:rPr>
              <w:t>nu</w:t>
            </w:r>
            <w:r w:rsidRPr="00232E37">
              <w:rPr>
                <w:sz w:val="28"/>
                <w:szCs w:val="28"/>
                <w:lang w:val="ro-RO"/>
              </w:rPr>
              <w:t xml:space="preserve"> </w:t>
            </w:r>
            <w:r w:rsidRPr="00232E37">
              <w:rPr>
                <w:i/>
                <w:iCs/>
                <w:sz w:val="28"/>
                <w:szCs w:val="28"/>
                <w:lang w:val="ro-RO"/>
              </w:rPr>
              <w:t>din vina avocatului)</w:t>
            </w:r>
          </w:p>
        </w:tc>
        <w:tc>
          <w:tcPr>
            <w:tcW w:w="1859" w:type="dxa"/>
            <w:shd w:val="clear" w:color="auto" w:fill="FFFFFF"/>
            <w:vAlign w:val="bottom"/>
          </w:tcPr>
          <w:p w14:paraId="393C2DF4" w14:textId="77777777" w:rsidR="00232E37" w:rsidRPr="00232E37" w:rsidRDefault="00232E37" w:rsidP="004C05B4">
            <w:pPr>
              <w:pStyle w:val="a8"/>
              <w:shd w:val="clear" w:color="auto" w:fill="auto"/>
              <w:spacing w:after="0" w:line="240" w:lineRule="auto"/>
              <w:jc w:val="center"/>
              <w:rPr>
                <w:sz w:val="28"/>
                <w:szCs w:val="28"/>
                <w:lang w:val="ro-RO"/>
              </w:rPr>
            </w:pPr>
            <w:r w:rsidRPr="00232E37">
              <w:rPr>
                <w:sz w:val="28"/>
                <w:szCs w:val="28"/>
                <w:lang w:val="ro-RO"/>
              </w:rPr>
              <w:t>1-2 ore</w:t>
            </w:r>
          </w:p>
        </w:tc>
        <w:tc>
          <w:tcPr>
            <w:tcW w:w="2115" w:type="dxa"/>
            <w:shd w:val="clear" w:color="auto" w:fill="FFFFFF"/>
            <w:vAlign w:val="bottom"/>
          </w:tcPr>
          <w:p w14:paraId="54BBC893" w14:textId="77777777" w:rsidR="00232E37" w:rsidRPr="00232E37" w:rsidRDefault="00232E37" w:rsidP="00232E37">
            <w:pPr>
              <w:pStyle w:val="a8"/>
              <w:shd w:val="clear" w:color="auto" w:fill="auto"/>
              <w:spacing w:after="0" w:line="240" w:lineRule="auto"/>
              <w:ind w:firstLine="240"/>
              <w:rPr>
                <w:sz w:val="28"/>
                <w:szCs w:val="28"/>
                <w:lang w:val="ro-RO"/>
              </w:rPr>
            </w:pPr>
            <w:r w:rsidRPr="00232E37">
              <w:rPr>
                <w:sz w:val="28"/>
                <w:szCs w:val="28"/>
                <w:lang w:val="ro-RO"/>
              </w:rPr>
              <w:t>500,00 lei</w:t>
            </w:r>
          </w:p>
        </w:tc>
      </w:tr>
      <w:tr w:rsidR="00232E37" w:rsidRPr="00232E37" w14:paraId="06820798" w14:textId="77777777" w:rsidTr="00F567C0">
        <w:trPr>
          <w:gridAfter w:val="1"/>
          <w:wAfter w:w="12" w:type="dxa"/>
          <w:trHeight w:hRule="exact" w:val="295"/>
        </w:trPr>
        <w:tc>
          <w:tcPr>
            <w:tcW w:w="4955" w:type="dxa"/>
            <w:shd w:val="clear" w:color="auto" w:fill="FFFFFF"/>
            <w:vAlign w:val="bottom"/>
          </w:tcPr>
          <w:p w14:paraId="070BF804" w14:textId="77777777" w:rsidR="00232E37" w:rsidRPr="00232E37" w:rsidRDefault="00232E37" w:rsidP="00232E37">
            <w:pPr>
              <w:pStyle w:val="a8"/>
              <w:shd w:val="clear" w:color="auto" w:fill="auto"/>
              <w:spacing w:after="0" w:line="240" w:lineRule="auto"/>
              <w:rPr>
                <w:sz w:val="28"/>
                <w:szCs w:val="28"/>
                <w:lang w:val="ro-RO"/>
              </w:rPr>
            </w:pPr>
            <w:r w:rsidRPr="00232E37">
              <w:rPr>
                <w:sz w:val="28"/>
                <w:szCs w:val="28"/>
                <w:lang w:val="ro-RO"/>
              </w:rPr>
              <w:t>- Lucrativă</w:t>
            </w:r>
          </w:p>
        </w:tc>
        <w:tc>
          <w:tcPr>
            <w:tcW w:w="1859" w:type="dxa"/>
            <w:shd w:val="clear" w:color="auto" w:fill="FFFFFF"/>
            <w:vAlign w:val="bottom"/>
          </w:tcPr>
          <w:p w14:paraId="713672CA" w14:textId="77777777" w:rsidR="00232E37" w:rsidRPr="00232E37" w:rsidRDefault="00232E37" w:rsidP="004C05B4">
            <w:pPr>
              <w:pStyle w:val="a8"/>
              <w:shd w:val="clear" w:color="auto" w:fill="auto"/>
              <w:spacing w:after="0" w:line="240" w:lineRule="auto"/>
              <w:jc w:val="center"/>
              <w:rPr>
                <w:sz w:val="28"/>
                <w:szCs w:val="28"/>
                <w:lang w:val="ro-RO"/>
              </w:rPr>
            </w:pPr>
            <w:r w:rsidRPr="00232E37">
              <w:rPr>
                <w:sz w:val="28"/>
                <w:szCs w:val="28"/>
                <w:lang w:val="ro-RO"/>
              </w:rPr>
              <w:t>1-3 ore</w:t>
            </w:r>
          </w:p>
        </w:tc>
        <w:tc>
          <w:tcPr>
            <w:tcW w:w="2115" w:type="dxa"/>
            <w:tcBorders>
              <w:top w:val="single" w:sz="4" w:space="0" w:color="auto"/>
            </w:tcBorders>
            <w:shd w:val="clear" w:color="auto" w:fill="FFFFFF"/>
            <w:vAlign w:val="bottom"/>
          </w:tcPr>
          <w:p w14:paraId="50DE9835" w14:textId="77777777" w:rsidR="00232E37" w:rsidRPr="00232E37" w:rsidRDefault="00232E37" w:rsidP="00232E37">
            <w:pPr>
              <w:pStyle w:val="a8"/>
              <w:shd w:val="clear" w:color="auto" w:fill="auto"/>
              <w:spacing w:after="0" w:line="240" w:lineRule="auto"/>
              <w:ind w:firstLine="240"/>
              <w:rPr>
                <w:sz w:val="28"/>
                <w:szCs w:val="28"/>
                <w:lang w:val="ro-RO"/>
              </w:rPr>
            </w:pPr>
            <w:r w:rsidRPr="00232E37">
              <w:rPr>
                <w:sz w:val="28"/>
                <w:szCs w:val="28"/>
                <w:lang w:val="ro-RO"/>
              </w:rPr>
              <w:t>1500,00 lei</w:t>
            </w:r>
          </w:p>
        </w:tc>
      </w:tr>
      <w:tr w:rsidR="00232E37" w:rsidRPr="00232E37" w14:paraId="7C69F76E" w14:textId="77777777" w:rsidTr="00F567C0">
        <w:trPr>
          <w:gridAfter w:val="1"/>
          <w:wAfter w:w="12" w:type="dxa"/>
          <w:trHeight w:hRule="exact" w:val="292"/>
        </w:trPr>
        <w:tc>
          <w:tcPr>
            <w:tcW w:w="4955" w:type="dxa"/>
            <w:shd w:val="clear" w:color="auto" w:fill="FFFFFF"/>
            <w:vAlign w:val="bottom"/>
          </w:tcPr>
          <w:p w14:paraId="4569F9A2" w14:textId="77777777" w:rsidR="00232E37" w:rsidRPr="00232E37" w:rsidRDefault="00232E37" w:rsidP="00232E37">
            <w:pPr>
              <w:pStyle w:val="a8"/>
              <w:shd w:val="clear" w:color="auto" w:fill="auto"/>
              <w:spacing w:after="0" w:line="240" w:lineRule="auto"/>
              <w:rPr>
                <w:sz w:val="28"/>
                <w:szCs w:val="28"/>
                <w:lang w:val="ro-RO"/>
              </w:rPr>
            </w:pPr>
            <w:r w:rsidRPr="00232E37">
              <w:rPr>
                <w:sz w:val="28"/>
                <w:szCs w:val="28"/>
                <w:lang w:val="ro-RO"/>
              </w:rPr>
              <w:t>- Lucrativă în afara m.Balti</w:t>
            </w:r>
          </w:p>
        </w:tc>
        <w:tc>
          <w:tcPr>
            <w:tcW w:w="1859" w:type="dxa"/>
            <w:shd w:val="clear" w:color="auto" w:fill="FFFFFF"/>
            <w:vAlign w:val="bottom"/>
          </w:tcPr>
          <w:p w14:paraId="0D9A8429" w14:textId="77777777" w:rsidR="00232E37" w:rsidRPr="00232E37" w:rsidRDefault="00232E37" w:rsidP="004C05B4">
            <w:pPr>
              <w:pStyle w:val="a8"/>
              <w:shd w:val="clear" w:color="auto" w:fill="auto"/>
              <w:spacing w:after="0" w:line="240" w:lineRule="auto"/>
              <w:jc w:val="center"/>
              <w:rPr>
                <w:sz w:val="28"/>
                <w:szCs w:val="28"/>
                <w:lang w:val="ro-RO"/>
              </w:rPr>
            </w:pPr>
            <w:r w:rsidRPr="00232E37">
              <w:rPr>
                <w:sz w:val="28"/>
                <w:szCs w:val="28"/>
                <w:lang w:val="ro-RO"/>
              </w:rPr>
              <w:t>4-8 ore</w:t>
            </w:r>
          </w:p>
        </w:tc>
        <w:tc>
          <w:tcPr>
            <w:tcW w:w="2115" w:type="dxa"/>
            <w:tcBorders>
              <w:top w:val="single" w:sz="4" w:space="0" w:color="auto"/>
            </w:tcBorders>
            <w:shd w:val="clear" w:color="auto" w:fill="FFFFFF"/>
            <w:vAlign w:val="bottom"/>
          </w:tcPr>
          <w:p w14:paraId="7BCCD73B" w14:textId="77777777" w:rsidR="00232E37" w:rsidRPr="00232E37" w:rsidRDefault="00232E37" w:rsidP="00232E37">
            <w:pPr>
              <w:pStyle w:val="a8"/>
              <w:shd w:val="clear" w:color="auto" w:fill="auto"/>
              <w:spacing w:after="0" w:line="240" w:lineRule="auto"/>
              <w:ind w:firstLine="240"/>
              <w:rPr>
                <w:sz w:val="28"/>
                <w:szCs w:val="28"/>
                <w:lang w:val="ro-RO"/>
              </w:rPr>
            </w:pPr>
            <w:r w:rsidRPr="00232E37">
              <w:rPr>
                <w:sz w:val="28"/>
                <w:szCs w:val="28"/>
                <w:lang w:val="ro-RO"/>
              </w:rPr>
              <w:t>2000,00 lei</w:t>
            </w:r>
          </w:p>
        </w:tc>
      </w:tr>
      <w:tr w:rsidR="00232E37" w:rsidRPr="00232E37" w14:paraId="5B1B8C7B" w14:textId="77777777" w:rsidTr="00F567C0">
        <w:trPr>
          <w:gridAfter w:val="1"/>
          <w:wAfter w:w="12" w:type="dxa"/>
          <w:trHeight w:hRule="exact" w:val="339"/>
        </w:trPr>
        <w:tc>
          <w:tcPr>
            <w:tcW w:w="4955" w:type="dxa"/>
            <w:shd w:val="clear" w:color="auto" w:fill="FFFFFF"/>
          </w:tcPr>
          <w:p w14:paraId="084620B0" w14:textId="77777777" w:rsidR="00232E37" w:rsidRPr="00232E37" w:rsidRDefault="00232E37" w:rsidP="00232E37">
            <w:pPr>
              <w:pStyle w:val="a8"/>
              <w:shd w:val="clear" w:color="auto" w:fill="auto"/>
              <w:spacing w:after="0" w:line="240" w:lineRule="auto"/>
              <w:ind w:firstLine="480"/>
              <w:rPr>
                <w:sz w:val="28"/>
                <w:szCs w:val="28"/>
                <w:lang w:val="ro-RO"/>
              </w:rPr>
            </w:pPr>
            <w:r w:rsidRPr="00232E37">
              <w:rPr>
                <w:i/>
                <w:iCs/>
                <w:sz w:val="28"/>
                <w:szCs w:val="28"/>
                <w:lang w:val="ro-RO"/>
              </w:rPr>
              <w:t>(inclusiv ora pe drum)</w:t>
            </w:r>
          </w:p>
        </w:tc>
        <w:tc>
          <w:tcPr>
            <w:tcW w:w="1859" w:type="dxa"/>
            <w:shd w:val="clear" w:color="auto" w:fill="FFFFFF"/>
          </w:tcPr>
          <w:p w14:paraId="0560BECE" w14:textId="77777777" w:rsidR="00232E37" w:rsidRPr="00232E37" w:rsidRDefault="00232E37" w:rsidP="00232E37">
            <w:pPr>
              <w:rPr>
                <w:sz w:val="28"/>
                <w:szCs w:val="28"/>
                <w:lang w:val="ro-RO"/>
              </w:rPr>
            </w:pPr>
          </w:p>
        </w:tc>
        <w:tc>
          <w:tcPr>
            <w:tcW w:w="2115" w:type="dxa"/>
            <w:tcBorders>
              <w:top w:val="single" w:sz="4" w:space="0" w:color="auto"/>
            </w:tcBorders>
            <w:shd w:val="clear" w:color="auto" w:fill="FFFFFF"/>
          </w:tcPr>
          <w:p w14:paraId="6B84A785" w14:textId="77777777" w:rsidR="00232E37" w:rsidRPr="00232E37" w:rsidRDefault="00232E37" w:rsidP="00232E37">
            <w:pPr>
              <w:rPr>
                <w:sz w:val="28"/>
                <w:szCs w:val="28"/>
                <w:lang w:val="ro-RO"/>
              </w:rPr>
            </w:pPr>
          </w:p>
        </w:tc>
      </w:tr>
      <w:tr w:rsidR="00232E37" w:rsidRPr="00232E37" w14:paraId="09BB155B" w14:textId="77777777" w:rsidTr="00F567C0">
        <w:trPr>
          <w:gridAfter w:val="1"/>
          <w:wAfter w:w="12" w:type="dxa"/>
          <w:trHeight w:hRule="exact" w:val="762"/>
        </w:trPr>
        <w:tc>
          <w:tcPr>
            <w:tcW w:w="6814" w:type="dxa"/>
            <w:gridSpan w:val="2"/>
            <w:shd w:val="clear" w:color="auto" w:fill="FFFFFF"/>
            <w:vAlign w:val="center"/>
          </w:tcPr>
          <w:p w14:paraId="4AE92B91" w14:textId="77777777" w:rsidR="00232E37" w:rsidRPr="00232E37" w:rsidRDefault="00232E37" w:rsidP="00232E37">
            <w:pPr>
              <w:pStyle w:val="a8"/>
              <w:shd w:val="clear" w:color="auto" w:fill="auto"/>
              <w:spacing w:after="0" w:line="240" w:lineRule="auto"/>
              <w:rPr>
                <w:sz w:val="28"/>
                <w:szCs w:val="28"/>
                <w:lang w:val="ro-RO"/>
              </w:rPr>
            </w:pPr>
            <w:r w:rsidRPr="00232E37">
              <w:rPr>
                <w:b/>
                <w:bCs/>
                <w:sz w:val="28"/>
                <w:szCs w:val="28"/>
                <w:lang w:val="ro-RO"/>
              </w:rPr>
              <w:t>8.</w:t>
            </w:r>
            <w:r w:rsidR="00A138CC">
              <w:rPr>
                <w:b/>
                <w:bCs/>
                <w:sz w:val="28"/>
                <w:szCs w:val="28"/>
                <w:lang w:val="ro-RO"/>
              </w:rPr>
              <w:t>Î</w:t>
            </w:r>
            <w:r w:rsidRPr="00232E37">
              <w:rPr>
                <w:b/>
                <w:bCs/>
                <w:sz w:val="28"/>
                <w:szCs w:val="28"/>
                <w:lang w:val="ro-RO"/>
              </w:rPr>
              <w:t>ntocmirea unui dosar la CEDO</w:t>
            </w:r>
          </w:p>
          <w:p w14:paraId="6E392E31" w14:textId="77777777" w:rsidR="00232E37" w:rsidRPr="00232E37" w:rsidRDefault="00232E37" w:rsidP="00232E37">
            <w:pPr>
              <w:pStyle w:val="a8"/>
              <w:shd w:val="clear" w:color="auto" w:fill="auto"/>
              <w:tabs>
                <w:tab w:val="left" w:pos="4347"/>
              </w:tabs>
              <w:spacing w:after="0" w:line="240" w:lineRule="auto"/>
              <w:ind w:left="1520"/>
              <w:rPr>
                <w:sz w:val="28"/>
                <w:szCs w:val="28"/>
                <w:lang w:val="ro-RO"/>
              </w:rPr>
            </w:pPr>
            <w:r w:rsidRPr="00232E37">
              <w:rPr>
                <w:sz w:val="28"/>
                <w:szCs w:val="28"/>
                <w:lang w:val="ro-RO"/>
              </w:rPr>
              <w:t>Studierea cauzei</w:t>
            </w:r>
            <w:r w:rsidRPr="00232E37">
              <w:rPr>
                <w:sz w:val="28"/>
                <w:szCs w:val="28"/>
                <w:lang w:val="ro-RO"/>
              </w:rPr>
              <w:tab/>
              <w:t>5-10 zile</w:t>
            </w:r>
          </w:p>
        </w:tc>
        <w:tc>
          <w:tcPr>
            <w:tcW w:w="2115" w:type="dxa"/>
            <w:shd w:val="clear" w:color="auto" w:fill="FFFFFF"/>
            <w:vAlign w:val="bottom"/>
          </w:tcPr>
          <w:p w14:paraId="22AE09CF" w14:textId="77777777" w:rsidR="00232E37" w:rsidRPr="00232E37" w:rsidRDefault="00232E37" w:rsidP="00232E37">
            <w:pPr>
              <w:pStyle w:val="a8"/>
              <w:shd w:val="clear" w:color="auto" w:fill="auto"/>
              <w:spacing w:after="0" w:line="240" w:lineRule="auto"/>
              <w:rPr>
                <w:sz w:val="28"/>
                <w:szCs w:val="28"/>
                <w:lang w:val="ro-RO"/>
              </w:rPr>
            </w:pPr>
            <w:r w:rsidRPr="00232E37">
              <w:rPr>
                <w:sz w:val="28"/>
                <w:szCs w:val="28"/>
                <w:lang w:val="ro-RO"/>
              </w:rPr>
              <w:t>2000,00 lei</w:t>
            </w:r>
          </w:p>
        </w:tc>
      </w:tr>
      <w:tr w:rsidR="00232E37" w:rsidRPr="00232E37" w14:paraId="60CD580D" w14:textId="77777777" w:rsidTr="00F567C0">
        <w:trPr>
          <w:gridAfter w:val="1"/>
          <w:wAfter w:w="12" w:type="dxa"/>
          <w:trHeight w:hRule="exact" w:val="444"/>
        </w:trPr>
        <w:tc>
          <w:tcPr>
            <w:tcW w:w="6814" w:type="dxa"/>
            <w:gridSpan w:val="2"/>
            <w:shd w:val="clear" w:color="auto" w:fill="FFFFFF"/>
            <w:vAlign w:val="bottom"/>
          </w:tcPr>
          <w:p w14:paraId="692EFEA6" w14:textId="77777777" w:rsidR="00232E37" w:rsidRPr="00232E37" w:rsidRDefault="00232E37" w:rsidP="00232E37">
            <w:pPr>
              <w:pStyle w:val="a8"/>
              <w:shd w:val="clear" w:color="auto" w:fill="auto"/>
              <w:tabs>
                <w:tab w:val="left" w:pos="4362"/>
              </w:tabs>
              <w:spacing w:after="0" w:line="240" w:lineRule="auto"/>
              <w:ind w:left="1520"/>
              <w:rPr>
                <w:sz w:val="28"/>
                <w:szCs w:val="28"/>
                <w:lang w:val="ro-RO"/>
              </w:rPr>
            </w:pPr>
            <w:r w:rsidRPr="00232E37">
              <w:rPr>
                <w:sz w:val="28"/>
                <w:szCs w:val="28"/>
                <w:lang w:val="ro-RO"/>
              </w:rPr>
              <w:t>Pregătirea actelor</w:t>
            </w:r>
            <w:r w:rsidRPr="00232E37">
              <w:rPr>
                <w:sz w:val="28"/>
                <w:szCs w:val="28"/>
                <w:lang w:val="ro-RO"/>
              </w:rPr>
              <w:tab/>
              <w:t>30 zile</w:t>
            </w:r>
          </w:p>
        </w:tc>
        <w:tc>
          <w:tcPr>
            <w:tcW w:w="2115" w:type="dxa"/>
            <w:shd w:val="clear" w:color="auto" w:fill="FFFFFF"/>
            <w:vAlign w:val="bottom"/>
          </w:tcPr>
          <w:p w14:paraId="4AEC2828" w14:textId="77777777" w:rsidR="00232E37" w:rsidRPr="00232E37" w:rsidRDefault="00232E37" w:rsidP="00232E37">
            <w:pPr>
              <w:pStyle w:val="a8"/>
              <w:shd w:val="clear" w:color="auto" w:fill="auto"/>
              <w:spacing w:after="0" w:line="240" w:lineRule="auto"/>
              <w:rPr>
                <w:sz w:val="28"/>
                <w:szCs w:val="28"/>
                <w:lang w:val="ro-RO"/>
              </w:rPr>
            </w:pPr>
            <w:r w:rsidRPr="00232E37">
              <w:rPr>
                <w:sz w:val="28"/>
                <w:szCs w:val="28"/>
                <w:lang w:val="ro-RO"/>
              </w:rPr>
              <w:t>3000,00 lei</w:t>
            </w:r>
          </w:p>
        </w:tc>
      </w:tr>
      <w:tr w:rsidR="00232E37" w:rsidRPr="00232E37" w14:paraId="21B08EF3" w14:textId="77777777" w:rsidTr="00F567C0">
        <w:trPr>
          <w:gridAfter w:val="1"/>
          <w:wAfter w:w="12" w:type="dxa"/>
          <w:trHeight w:hRule="exact" w:val="409"/>
        </w:trPr>
        <w:tc>
          <w:tcPr>
            <w:tcW w:w="6814" w:type="dxa"/>
            <w:gridSpan w:val="2"/>
            <w:shd w:val="clear" w:color="auto" w:fill="FFFFFF"/>
            <w:vAlign w:val="bottom"/>
          </w:tcPr>
          <w:p w14:paraId="40B7DC8A" w14:textId="77777777" w:rsidR="00232E37" w:rsidRPr="00232E37" w:rsidRDefault="00232E37" w:rsidP="00232E37">
            <w:pPr>
              <w:pStyle w:val="a8"/>
              <w:shd w:val="clear" w:color="auto" w:fill="auto"/>
              <w:spacing w:after="0" w:line="240" w:lineRule="auto"/>
              <w:ind w:left="1520"/>
              <w:rPr>
                <w:sz w:val="28"/>
                <w:szCs w:val="28"/>
                <w:lang w:val="ro-RO"/>
              </w:rPr>
            </w:pPr>
            <w:r w:rsidRPr="00232E37">
              <w:rPr>
                <w:sz w:val="28"/>
                <w:szCs w:val="28"/>
                <w:lang w:val="ro-RO"/>
              </w:rPr>
              <w:t>Pregătirea cererii cu anexe 30 zile</w:t>
            </w:r>
          </w:p>
        </w:tc>
        <w:tc>
          <w:tcPr>
            <w:tcW w:w="2115" w:type="dxa"/>
            <w:shd w:val="clear" w:color="auto" w:fill="FFFFFF"/>
            <w:vAlign w:val="bottom"/>
          </w:tcPr>
          <w:p w14:paraId="68947099" w14:textId="77777777" w:rsidR="00232E37" w:rsidRPr="00232E37" w:rsidRDefault="00232E37" w:rsidP="00232E37">
            <w:pPr>
              <w:pStyle w:val="a8"/>
              <w:shd w:val="clear" w:color="auto" w:fill="auto"/>
              <w:spacing w:after="0" w:line="240" w:lineRule="auto"/>
              <w:rPr>
                <w:sz w:val="28"/>
                <w:szCs w:val="28"/>
                <w:lang w:val="ro-RO"/>
              </w:rPr>
            </w:pPr>
            <w:r w:rsidRPr="00232E37">
              <w:rPr>
                <w:sz w:val="28"/>
                <w:szCs w:val="28"/>
                <w:lang w:val="ro-RO"/>
              </w:rPr>
              <w:t>5000,00 lei</w:t>
            </w:r>
          </w:p>
        </w:tc>
      </w:tr>
      <w:tr w:rsidR="00232E37" w:rsidRPr="00232E37" w14:paraId="658A5060" w14:textId="77777777" w:rsidTr="00F567C0">
        <w:trPr>
          <w:gridAfter w:val="1"/>
          <w:wAfter w:w="12" w:type="dxa"/>
          <w:trHeight w:hRule="exact" w:val="404"/>
        </w:trPr>
        <w:tc>
          <w:tcPr>
            <w:tcW w:w="4955" w:type="dxa"/>
            <w:shd w:val="clear" w:color="auto" w:fill="FFFFFF"/>
          </w:tcPr>
          <w:p w14:paraId="0D68D34D" w14:textId="77777777" w:rsidR="00232E37" w:rsidRPr="00232E37" w:rsidRDefault="00232E37" w:rsidP="00DE04CD">
            <w:pPr>
              <w:pStyle w:val="a8"/>
              <w:numPr>
                <w:ilvl w:val="0"/>
                <w:numId w:val="1"/>
              </w:numPr>
              <w:shd w:val="clear" w:color="auto" w:fill="auto"/>
              <w:spacing w:after="0" w:line="240" w:lineRule="auto"/>
              <w:rPr>
                <w:sz w:val="28"/>
                <w:szCs w:val="28"/>
                <w:lang w:val="ro-RO"/>
              </w:rPr>
            </w:pPr>
            <w:r w:rsidRPr="00232E37">
              <w:rPr>
                <w:b/>
                <w:bCs/>
                <w:sz w:val="28"/>
                <w:szCs w:val="28"/>
                <w:lang w:val="ro-RO"/>
              </w:rPr>
              <w:t xml:space="preserve">Cheltuieli de drum- </w:t>
            </w:r>
            <w:r w:rsidRPr="00232E37">
              <w:rPr>
                <w:sz w:val="28"/>
                <w:szCs w:val="28"/>
                <w:lang w:val="ro-RO"/>
              </w:rPr>
              <w:t>tarif -tur-retur -</w:t>
            </w:r>
          </w:p>
        </w:tc>
        <w:tc>
          <w:tcPr>
            <w:tcW w:w="3974" w:type="dxa"/>
            <w:gridSpan w:val="2"/>
            <w:shd w:val="clear" w:color="auto" w:fill="FFFFFF"/>
          </w:tcPr>
          <w:p w14:paraId="097EEE58" w14:textId="15188530" w:rsidR="00232E37" w:rsidRPr="00232E37" w:rsidRDefault="00DE04CD" w:rsidP="00232E37">
            <w:pPr>
              <w:pStyle w:val="a8"/>
              <w:shd w:val="clear" w:color="auto" w:fill="auto"/>
              <w:spacing w:after="0" w:line="240" w:lineRule="auto"/>
              <w:ind w:firstLine="740"/>
              <w:rPr>
                <w:sz w:val="28"/>
                <w:szCs w:val="28"/>
                <w:lang w:val="ro-RO"/>
              </w:rPr>
            </w:pPr>
            <w:r>
              <w:rPr>
                <w:sz w:val="28"/>
                <w:szCs w:val="28"/>
                <w:lang w:val="ro-RO"/>
              </w:rPr>
              <w:t xml:space="preserve">         </w:t>
            </w:r>
            <w:r w:rsidR="00232E37" w:rsidRPr="00232E37">
              <w:rPr>
                <w:sz w:val="28"/>
                <w:szCs w:val="28"/>
                <w:lang w:val="ro-RO"/>
              </w:rPr>
              <w:t>10 km x</w:t>
            </w:r>
            <w:r w:rsidR="00F567C0">
              <w:rPr>
                <w:sz w:val="28"/>
                <w:szCs w:val="28"/>
                <w:lang w:val="ro-RO"/>
              </w:rPr>
              <w:t xml:space="preserve"> 7,</w:t>
            </w:r>
            <w:r w:rsidR="00232E37" w:rsidRPr="00232E37">
              <w:rPr>
                <w:sz w:val="28"/>
                <w:szCs w:val="28"/>
                <w:lang w:val="ro-RO"/>
              </w:rPr>
              <w:t>50 lei</w:t>
            </w:r>
          </w:p>
        </w:tc>
      </w:tr>
    </w:tbl>
    <w:p w14:paraId="4178871D" w14:textId="77777777" w:rsidR="00F567C0" w:rsidRDefault="00F567C0" w:rsidP="00232E37">
      <w:pPr>
        <w:rPr>
          <w:sz w:val="28"/>
          <w:szCs w:val="28"/>
          <w:lang w:val="ro-RO"/>
        </w:rPr>
      </w:pPr>
    </w:p>
    <w:p w14:paraId="04106771" w14:textId="115D404D" w:rsidR="00232E37" w:rsidRPr="00232E37" w:rsidRDefault="00DE04CD" w:rsidP="00232E37">
      <w:pPr>
        <w:rPr>
          <w:sz w:val="28"/>
          <w:szCs w:val="28"/>
          <w:lang w:val="ro-RO"/>
        </w:rPr>
      </w:pPr>
      <w:r>
        <w:rPr>
          <w:sz w:val="28"/>
          <w:szCs w:val="28"/>
          <w:lang w:val="ro-RO"/>
        </w:rPr>
        <w:t>Clientrul</w:t>
      </w:r>
    </w:p>
    <w:p w14:paraId="045D1027" w14:textId="77777777" w:rsidR="00232E37" w:rsidRPr="00232E37" w:rsidRDefault="00232E37" w:rsidP="00232E37">
      <w:pPr>
        <w:pStyle w:val="1"/>
        <w:shd w:val="clear" w:color="auto" w:fill="auto"/>
        <w:tabs>
          <w:tab w:val="left" w:leader="underscore" w:pos="8050"/>
        </w:tabs>
        <w:spacing w:after="0" w:line="240" w:lineRule="auto"/>
        <w:rPr>
          <w:sz w:val="28"/>
          <w:szCs w:val="28"/>
          <w:lang w:val="ro-RO"/>
        </w:rPr>
      </w:pPr>
      <w:r w:rsidRPr="00232E37">
        <w:rPr>
          <w:sz w:val="28"/>
          <w:szCs w:val="28"/>
          <w:lang w:val="ro-RO" w:bidi="en-US"/>
        </w:rPr>
        <w:t xml:space="preserve">”Cu </w:t>
      </w:r>
      <w:r w:rsidRPr="00232E37">
        <w:rPr>
          <w:sz w:val="28"/>
          <w:szCs w:val="28"/>
          <w:lang w:val="ro-RO"/>
        </w:rPr>
        <w:t xml:space="preserve">tarifele menționate mai sus sunt deacord și mă oblig să le achit </w:t>
      </w:r>
      <w:r w:rsidR="00430E16">
        <w:rPr>
          <w:sz w:val="28"/>
          <w:szCs w:val="28"/>
          <w:lang w:val="ro-RO"/>
        </w:rPr>
        <w:t>cconform prevederilor contractuale</w:t>
      </w:r>
      <w:r w:rsidRPr="00232E37">
        <w:rPr>
          <w:sz w:val="28"/>
          <w:szCs w:val="28"/>
          <w:lang w:val="ro-RO"/>
        </w:rPr>
        <w:tab/>
      </w:r>
    </w:p>
    <w:p w14:paraId="01416131" w14:textId="77777777" w:rsidR="00232E37" w:rsidRDefault="00232E37" w:rsidP="00232E37">
      <w:pPr>
        <w:pStyle w:val="1"/>
        <w:shd w:val="clear" w:color="auto" w:fill="auto"/>
        <w:spacing w:after="0" w:line="240" w:lineRule="auto"/>
        <w:rPr>
          <w:b/>
          <w:bCs/>
          <w:sz w:val="28"/>
          <w:szCs w:val="28"/>
          <w:lang w:val="ro-RO"/>
        </w:rPr>
      </w:pPr>
      <w:r w:rsidRPr="00232E37">
        <w:rPr>
          <w:b/>
          <w:bCs/>
          <w:sz w:val="28"/>
          <w:szCs w:val="28"/>
          <w:lang w:val="ro-RO"/>
        </w:rPr>
        <w:t xml:space="preserve">Avocatul                                     </w:t>
      </w:r>
    </w:p>
    <w:p w14:paraId="443A510B" w14:textId="3103626B" w:rsidR="008A1AA2" w:rsidRDefault="008A1AA2" w:rsidP="00232E37">
      <w:pPr>
        <w:rPr>
          <w:b/>
          <w:sz w:val="28"/>
          <w:szCs w:val="28"/>
          <w:lang w:val="ro-RO"/>
        </w:rPr>
      </w:pPr>
    </w:p>
    <w:p w14:paraId="69E37F1B" w14:textId="57901FA6" w:rsidR="004C05B4" w:rsidRDefault="004C05B4" w:rsidP="00232E37">
      <w:pPr>
        <w:rPr>
          <w:b/>
          <w:sz w:val="28"/>
          <w:szCs w:val="28"/>
          <w:lang w:val="ro-RO"/>
        </w:rPr>
      </w:pPr>
    </w:p>
    <w:p w14:paraId="4F1B1246" w14:textId="5C98E1A4" w:rsidR="004C05B4" w:rsidRDefault="004C05B4" w:rsidP="00232E37">
      <w:pPr>
        <w:rPr>
          <w:b/>
          <w:sz w:val="28"/>
          <w:szCs w:val="28"/>
          <w:lang w:val="ro-RO"/>
        </w:rPr>
      </w:pPr>
    </w:p>
    <w:p w14:paraId="70154517" w14:textId="7B086E80" w:rsidR="004C05B4" w:rsidRDefault="004C05B4" w:rsidP="00232E37">
      <w:pPr>
        <w:rPr>
          <w:b/>
          <w:sz w:val="28"/>
          <w:szCs w:val="28"/>
          <w:lang w:val="ro-RO"/>
        </w:rPr>
      </w:pPr>
    </w:p>
    <w:p w14:paraId="0D841B1D" w14:textId="77777777" w:rsidR="004C05B4" w:rsidRDefault="004C05B4" w:rsidP="00232E37">
      <w:pPr>
        <w:rPr>
          <w:b/>
          <w:sz w:val="28"/>
          <w:szCs w:val="28"/>
          <w:lang w:val="ro-RO"/>
        </w:rPr>
      </w:pPr>
    </w:p>
    <w:p w14:paraId="0AF5991C" w14:textId="28C6FFA7" w:rsidR="00DE04CD" w:rsidRDefault="00DE04CD" w:rsidP="00232E37">
      <w:pPr>
        <w:jc w:val="right"/>
        <w:rPr>
          <w:lang w:val="ro-RO"/>
        </w:rPr>
      </w:pPr>
    </w:p>
    <w:p w14:paraId="754A677B" w14:textId="4270D444" w:rsidR="004C05B4" w:rsidRDefault="004C05B4" w:rsidP="00232E37">
      <w:pPr>
        <w:jc w:val="right"/>
        <w:rPr>
          <w:lang w:val="ro-RO"/>
        </w:rPr>
      </w:pPr>
    </w:p>
    <w:p w14:paraId="7D8C14D5" w14:textId="77777777" w:rsidR="004C05B4" w:rsidRDefault="004C05B4" w:rsidP="00232E37">
      <w:pPr>
        <w:jc w:val="right"/>
        <w:rPr>
          <w:lang w:val="ro-RO"/>
        </w:rPr>
      </w:pPr>
    </w:p>
    <w:p w14:paraId="0AFF85D1" w14:textId="77777777" w:rsidR="004C1E57" w:rsidRDefault="004C1E57" w:rsidP="00232E37">
      <w:pPr>
        <w:jc w:val="right"/>
        <w:rPr>
          <w:lang w:val="ro-RO"/>
        </w:rPr>
      </w:pPr>
    </w:p>
    <w:p w14:paraId="07BD50B6" w14:textId="77777777" w:rsidR="00232E37" w:rsidRDefault="00232E37" w:rsidP="00232E37">
      <w:pPr>
        <w:jc w:val="right"/>
        <w:rPr>
          <w:lang w:val="ro-RO"/>
        </w:rPr>
      </w:pPr>
      <w:r>
        <w:rPr>
          <w:lang w:val="ro-RO"/>
        </w:rPr>
        <w:lastRenderedPageBreak/>
        <w:t>Anexa nr.4</w:t>
      </w:r>
    </w:p>
    <w:p w14:paraId="04CE08EC" w14:textId="77777777" w:rsidR="00232E37" w:rsidRDefault="00232E37" w:rsidP="00232E37">
      <w:pPr>
        <w:jc w:val="right"/>
        <w:rPr>
          <w:lang w:val="ro-RO"/>
        </w:rPr>
      </w:pPr>
      <w:r>
        <w:rPr>
          <w:lang w:val="ro-RO"/>
        </w:rPr>
        <w:t xml:space="preserve">la decizia Consiliului raional </w:t>
      </w:r>
    </w:p>
    <w:p w14:paraId="6F38FF0D" w14:textId="42959212" w:rsidR="00232E37" w:rsidRDefault="00232E37" w:rsidP="00232E37">
      <w:pPr>
        <w:jc w:val="right"/>
        <w:rPr>
          <w:u w:val="single"/>
          <w:lang w:val="en-US" w:bidi="en-US"/>
        </w:rPr>
      </w:pPr>
      <w:r>
        <w:rPr>
          <w:lang w:val="ro-RO"/>
        </w:rPr>
        <w:t>nr.0</w:t>
      </w:r>
      <w:r w:rsidR="00BD57B7">
        <w:rPr>
          <w:lang w:val="ro-RO"/>
        </w:rPr>
        <w:t>0</w:t>
      </w:r>
      <w:r>
        <w:rPr>
          <w:lang w:val="ro-RO"/>
        </w:rPr>
        <w:t>/</w:t>
      </w:r>
      <w:r w:rsidR="00BD57B7">
        <w:rPr>
          <w:lang w:val="ro-RO"/>
        </w:rPr>
        <w:t>00</w:t>
      </w:r>
      <w:r>
        <w:rPr>
          <w:lang w:val="ro-RO"/>
        </w:rPr>
        <w:t xml:space="preserve"> din</w:t>
      </w:r>
      <w:r w:rsidR="00BC3FE6">
        <w:rPr>
          <w:lang w:val="ro-RO"/>
        </w:rPr>
        <w:t xml:space="preserve"> </w:t>
      </w:r>
      <w:r w:rsidR="00BD57B7">
        <w:rPr>
          <w:lang w:val="ro-RO"/>
        </w:rPr>
        <w:t>01 ianuarie</w:t>
      </w:r>
      <w:r>
        <w:rPr>
          <w:lang w:val="ro-RO"/>
        </w:rPr>
        <w:t xml:space="preserve"> 202</w:t>
      </w:r>
      <w:r w:rsidR="00BD57B7">
        <w:rPr>
          <w:lang w:val="ro-RO"/>
        </w:rPr>
        <w:t>6</w:t>
      </w:r>
    </w:p>
    <w:p w14:paraId="789D9433" w14:textId="77777777" w:rsidR="00784DBE" w:rsidRDefault="00784DBE" w:rsidP="00784DBE">
      <w:pPr>
        <w:jc w:val="both"/>
        <w:rPr>
          <w:sz w:val="28"/>
          <w:szCs w:val="28"/>
          <w:lang w:val="ro-RO"/>
        </w:rPr>
      </w:pPr>
    </w:p>
    <w:p w14:paraId="504B59BE" w14:textId="77777777" w:rsidR="00EB26A1" w:rsidRDefault="00784DBE" w:rsidP="00784DBE">
      <w:pPr>
        <w:rPr>
          <w:b/>
          <w:sz w:val="18"/>
          <w:lang w:val="ro-RO"/>
        </w:rPr>
      </w:pPr>
      <w:r>
        <w:rPr>
          <w:b/>
          <w:sz w:val="18"/>
          <w:lang w:val="ro-RO"/>
        </w:rPr>
        <w:t xml:space="preserve">                                                                                   </w:t>
      </w:r>
    </w:p>
    <w:p w14:paraId="75BEB98B" w14:textId="77777777" w:rsidR="00784DBE" w:rsidRDefault="00784DBE" w:rsidP="00EB26A1">
      <w:pPr>
        <w:jc w:val="center"/>
        <w:rPr>
          <w:b/>
          <w:sz w:val="28"/>
          <w:szCs w:val="28"/>
          <w:lang w:val="ro-RO"/>
        </w:rPr>
      </w:pPr>
      <w:r>
        <w:rPr>
          <w:b/>
          <w:sz w:val="28"/>
          <w:szCs w:val="28"/>
          <w:lang w:val="ro-RO"/>
        </w:rPr>
        <w:t>PROCURĂ</w:t>
      </w:r>
    </w:p>
    <w:p w14:paraId="424120BD" w14:textId="77777777" w:rsidR="00784DBE" w:rsidRDefault="00784DBE" w:rsidP="00784DBE">
      <w:pPr>
        <w:rPr>
          <w:b/>
          <w:sz w:val="28"/>
          <w:szCs w:val="28"/>
          <w:lang w:val="ro-RO"/>
        </w:rPr>
      </w:pPr>
    </w:p>
    <w:p w14:paraId="5791DA82" w14:textId="44C83011" w:rsidR="00784DBE" w:rsidRDefault="00784DBE" w:rsidP="00784DBE">
      <w:pPr>
        <w:jc w:val="both"/>
        <w:rPr>
          <w:sz w:val="28"/>
          <w:szCs w:val="28"/>
          <w:lang w:val="ro-RO"/>
        </w:rPr>
      </w:pPr>
      <w:r>
        <w:rPr>
          <w:sz w:val="28"/>
          <w:szCs w:val="28"/>
          <w:lang w:val="ro-RO"/>
        </w:rPr>
        <w:t xml:space="preserve">    Consiliul raional Rîșcani împuternicește pe doamna</w:t>
      </w:r>
      <w:r w:rsidR="00DF03B6">
        <w:rPr>
          <w:sz w:val="28"/>
          <w:szCs w:val="28"/>
          <w:lang w:val="ro-RO"/>
        </w:rPr>
        <w:t>/dl</w:t>
      </w:r>
      <w:r>
        <w:rPr>
          <w:sz w:val="28"/>
          <w:szCs w:val="28"/>
          <w:lang w:val="ro-RO"/>
        </w:rPr>
        <w:t xml:space="preserve">, </w:t>
      </w:r>
      <w:r w:rsidRPr="000F4BA1">
        <w:rPr>
          <w:sz w:val="28"/>
          <w:szCs w:val="28"/>
          <w:lang w:val="ro-RO"/>
        </w:rPr>
        <w:t>avocat</w:t>
      </w:r>
      <w:r>
        <w:rPr>
          <w:sz w:val="28"/>
          <w:szCs w:val="28"/>
          <w:lang w:val="ro-RO"/>
        </w:rPr>
        <w:t>, conform deciziei Consiliului raional Rîșcani nr.</w:t>
      </w:r>
      <w:r w:rsidRPr="00784DBE">
        <w:rPr>
          <w:lang w:val="ro-RO"/>
        </w:rPr>
        <w:t xml:space="preserve"> </w:t>
      </w:r>
      <w:r w:rsidR="00BC3FE6">
        <w:rPr>
          <w:sz w:val="28"/>
          <w:szCs w:val="28"/>
          <w:lang w:val="ro-RO"/>
        </w:rPr>
        <w:t>02</w:t>
      </w:r>
      <w:r w:rsidRPr="00430E16">
        <w:rPr>
          <w:sz w:val="28"/>
          <w:szCs w:val="28"/>
          <w:lang w:val="ro-RO"/>
        </w:rPr>
        <w:t>/</w:t>
      </w:r>
      <w:r w:rsidR="00BC3FE6">
        <w:rPr>
          <w:sz w:val="28"/>
          <w:szCs w:val="28"/>
          <w:lang w:val="ro-RO"/>
        </w:rPr>
        <w:t>37</w:t>
      </w:r>
      <w:r w:rsidRPr="00430E16">
        <w:rPr>
          <w:sz w:val="28"/>
          <w:szCs w:val="28"/>
          <w:lang w:val="ro-RO"/>
        </w:rPr>
        <w:t xml:space="preserve"> din </w:t>
      </w:r>
      <w:r w:rsidR="00BC3FE6">
        <w:rPr>
          <w:sz w:val="28"/>
          <w:szCs w:val="28"/>
          <w:lang w:val="ro-RO"/>
        </w:rPr>
        <w:t>29 martie</w:t>
      </w:r>
      <w:r w:rsidRPr="00430E16">
        <w:rPr>
          <w:sz w:val="28"/>
          <w:szCs w:val="28"/>
          <w:lang w:val="ro-RO"/>
        </w:rPr>
        <w:t xml:space="preserve"> 202</w:t>
      </w:r>
      <w:r w:rsidR="00DF03B6">
        <w:rPr>
          <w:sz w:val="28"/>
          <w:szCs w:val="28"/>
          <w:lang w:val="ro-RO"/>
        </w:rPr>
        <w:t>4</w:t>
      </w:r>
      <w:r w:rsidRPr="00430E16">
        <w:rPr>
          <w:sz w:val="28"/>
          <w:szCs w:val="28"/>
          <w:lang w:val="ro-RO"/>
        </w:rPr>
        <w:t>,</w:t>
      </w:r>
      <w:r>
        <w:rPr>
          <w:sz w:val="28"/>
          <w:szCs w:val="28"/>
          <w:lang w:val="ro-RO"/>
        </w:rPr>
        <w:t xml:space="preserve"> să reprezinte drepturile și interesele Consiliului raional Rîșcani în toate instanțele de judecată, autoritățile publice, societățile comerciale, administrative și alte instituții ale Republicii Moldova, cu </w:t>
      </w:r>
      <w:r w:rsidRPr="00936C63">
        <w:rPr>
          <w:sz w:val="28"/>
          <w:szCs w:val="28"/>
          <w:lang w:val="ro-RO"/>
        </w:rPr>
        <w:t>toate drepturile prevă</w:t>
      </w:r>
      <w:r>
        <w:rPr>
          <w:sz w:val="28"/>
          <w:szCs w:val="28"/>
          <w:lang w:val="ro-RO"/>
        </w:rPr>
        <w:t>zute de Le</w:t>
      </w:r>
      <w:r w:rsidRPr="00936C63">
        <w:rPr>
          <w:sz w:val="28"/>
          <w:szCs w:val="28"/>
          <w:lang w:val="ro-RO"/>
        </w:rPr>
        <w:t xml:space="preserve">ge pentru reclamant, reclamat, </w:t>
      </w:r>
      <w:r>
        <w:rPr>
          <w:sz w:val="28"/>
          <w:szCs w:val="28"/>
          <w:lang w:val="ro-RO"/>
        </w:rPr>
        <w:t>terță persoană, intervenient, pă</w:t>
      </w:r>
      <w:r w:rsidRPr="00936C63">
        <w:rPr>
          <w:sz w:val="28"/>
          <w:szCs w:val="28"/>
          <w:lang w:val="ro-RO"/>
        </w:rPr>
        <w:t>timaș, partea vătămată şi partea civilă, în toate cazurile civile şi penale</w:t>
      </w:r>
      <w:r>
        <w:rPr>
          <w:sz w:val="28"/>
          <w:szCs w:val="28"/>
          <w:lang w:val="ro-RO"/>
        </w:rPr>
        <w:t xml:space="preserve">, cu drept de a exercita în numele Consiliului raional </w:t>
      </w:r>
      <w:r w:rsidRPr="00FD22E4">
        <w:rPr>
          <w:sz w:val="28"/>
          <w:szCs w:val="28"/>
          <w:lang w:val="ro-RO"/>
        </w:rPr>
        <w:t>Rîșcani toate actele procedurale prevăzute de art.81 Cod de Procedură Civilă</w:t>
      </w:r>
      <w:r>
        <w:rPr>
          <w:sz w:val="28"/>
          <w:szCs w:val="28"/>
          <w:lang w:val="ro-RO"/>
        </w:rPr>
        <w:t xml:space="preserve"> nr.225</w:t>
      </w:r>
      <w:r w:rsidR="004C05B4">
        <w:rPr>
          <w:sz w:val="28"/>
          <w:szCs w:val="28"/>
          <w:lang w:val="ro-RO"/>
        </w:rPr>
        <w:t>/</w:t>
      </w:r>
      <w:r>
        <w:rPr>
          <w:sz w:val="28"/>
          <w:szCs w:val="28"/>
          <w:lang w:val="ro-RO"/>
        </w:rPr>
        <w:t xml:space="preserve">2003, inclusiv </w:t>
      </w:r>
      <w:r w:rsidRPr="00D90922">
        <w:rPr>
          <w:rFonts w:ascii="Times New Rom Jur" w:hAnsi="Times New Rom Jur"/>
          <w:sz w:val="28"/>
          <w:szCs w:val="28"/>
          <w:lang w:val="ro-RO"/>
        </w:rPr>
        <w:t>va intenta acțiunea cu dreptul</w:t>
      </w:r>
      <w:r w:rsidRPr="00D90922">
        <w:rPr>
          <w:sz w:val="28"/>
          <w:szCs w:val="28"/>
          <w:lang w:val="ro-RO"/>
        </w:rPr>
        <w:t xml:space="preserve"> de a semna cererea și de a o depune în judecată,</w:t>
      </w:r>
      <w:r>
        <w:rPr>
          <w:sz w:val="28"/>
          <w:szCs w:val="28"/>
          <w:lang w:val="ro-RO"/>
        </w:rPr>
        <w:t xml:space="preserve"> de a recurge la arbitraj pentru soluționarea litigiului, </w:t>
      </w:r>
      <w:r w:rsidRPr="00D90922">
        <w:rPr>
          <w:rFonts w:ascii="Times New Rom Jur" w:hAnsi="Times New Rom Jur"/>
          <w:sz w:val="28"/>
          <w:szCs w:val="28"/>
          <w:lang w:val="ro-RO"/>
        </w:rPr>
        <w:t>va primi toate actele de procedură, inclusiv hotărârile, încheierile, deciziile judecătorești,</w:t>
      </w:r>
      <w:r>
        <w:rPr>
          <w:rFonts w:ascii="Times New Rom Jur" w:hAnsi="Times New Rom Jur"/>
          <w:sz w:val="28"/>
          <w:szCs w:val="28"/>
          <w:lang w:val="ro-RO"/>
        </w:rPr>
        <w:t xml:space="preserve"> </w:t>
      </w:r>
      <w:r w:rsidRPr="00FD22E4">
        <w:rPr>
          <w:sz w:val="28"/>
          <w:szCs w:val="28"/>
          <w:lang w:val="ro-RO"/>
        </w:rPr>
        <w:t xml:space="preserve">va putea realiza orice tranzacție de împăcare, va putea renunța </w:t>
      </w:r>
      <w:r>
        <w:rPr>
          <w:sz w:val="28"/>
          <w:szCs w:val="28"/>
          <w:lang w:val="ro-RO"/>
        </w:rPr>
        <w:t xml:space="preserve">total sau parțial </w:t>
      </w:r>
      <w:r w:rsidRPr="00FD22E4">
        <w:rPr>
          <w:sz w:val="28"/>
          <w:szCs w:val="28"/>
          <w:lang w:val="ro-RO"/>
        </w:rPr>
        <w:t xml:space="preserve">la </w:t>
      </w:r>
      <w:r>
        <w:rPr>
          <w:sz w:val="28"/>
          <w:szCs w:val="28"/>
          <w:lang w:val="ro-RO"/>
        </w:rPr>
        <w:t xml:space="preserve">pretențiile din </w:t>
      </w:r>
      <w:r w:rsidRPr="00FD22E4">
        <w:rPr>
          <w:sz w:val="28"/>
          <w:szCs w:val="28"/>
          <w:lang w:val="ro-RO"/>
        </w:rPr>
        <w:t>acțiune,</w:t>
      </w:r>
      <w:r>
        <w:rPr>
          <w:sz w:val="28"/>
          <w:szCs w:val="28"/>
          <w:lang w:val="ro-RO"/>
        </w:rPr>
        <w:t xml:space="preserve"> va putea majora sau reduce cuantumul acestor pretenții, </w:t>
      </w:r>
      <w:r w:rsidRPr="00FD22E4">
        <w:rPr>
          <w:sz w:val="28"/>
          <w:szCs w:val="28"/>
          <w:lang w:val="ro-RO"/>
        </w:rPr>
        <w:t>va putea modifica temeiul și obiectul acțiunii</w:t>
      </w:r>
      <w:r>
        <w:rPr>
          <w:sz w:val="28"/>
          <w:szCs w:val="28"/>
          <w:lang w:val="ro-RO"/>
        </w:rPr>
        <w:t xml:space="preserve">, de a o recunoaște, de a recurge la mediere, va putea încheia tranzacții, va putea intenta acțiune reconvențională, </w:t>
      </w:r>
      <w:r w:rsidRPr="00FD22E4">
        <w:rPr>
          <w:sz w:val="28"/>
          <w:szCs w:val="28"/>
          <w:lang w:val="ro-RO"/>
        </w:rPr>
        <w:t xml:space="preserve">va </w:t>
      </w:r>
      <w:r>
        <w:rPr>
          <w:sz w:val="28"/>
          <w:szCs w:val="28"/>
          <w:lang w:val="ro-RO"/>
        </w:rPr>
        <w:t>putea declara și va putea renunț</w:t>
      </w:r>
      <w:r w:rsidRPr="00FD22E4">
        <w:rPr>
          <w:sz w:val="28"/>
          <w:szCs w:val="28"/>
          <w:lang w:val="ro-RO"/>
        </w:rPr>
        <w:t xml:space="preserve">a la orice cale de atac, </w:t>
      </w:r>
      <w:r>
        <w:rPr>
          <w:sz w:val="28"/>
          <w:szCs w:val="28"/>
          <w:lang w:val="ro-RO"/>
        </w:rPr>
        <w:t xml:space="preserve">va putea schimba modul de executare a hotărârii judecătorești, va putea amâna sau eșalona executarea ei, </w:t>
      </w:r>
      <w:r w:rsidRPr="00FD22E4">
        <w:rPr>
          <w:sz w:val="28"/>
          <w:szCs w:val="28"/>
          <w:lang w:val="ro-RO"/>
        </w:rPr>
        <w:t>va putea</w:t>
      </w:r>
      <w:r>
        <w:rPr>
          <w:sz w:val="28"/>
          <w:szCs w:val="28"/>
          <w:lang w:val="ro-RO"/>
        </w:rPr>
        <w:t xml:space="preserve"> prezenta un titlu executoriu spre urmărire, </w:t>
      </w:r>
      <w:r w:rsidRPr="00FD22E4">
        <w:rPr>
          <w:sz w:val="28"/>
          <w:szCs w:val="28"/>
          <w:lang w:val="ro-RO"/>
        </w:rPr>
        <w:t>va reprezenta Consiliul Raional Rîșcani la instanțele care vor judeca această cauză, atât la fond, cât și în căi de atac ordinare sau extraordinare,</w:t>
      </w:r>
      <w:r>
        <w:rPr>
          <w:sz w:val="28"/>
          <w:szCs w:val="28"/>
          <w:lang w:val="ro-RO"/>
        </w:rPr>
        <w:t xml:space="preserve"> </w:t>
      </w:r>
      <w:r w:rsidRPr="00FD22E4">
        <w:rPr>
          <w:sz w:val="28"/>
          <w:szCs w:val="28"/>
          <w:lang w:val="ro-RO"/>
        </w:rPr>
        <w:t xml:space="preserve">cu dreptul de a depune apel și recurs, va putea face încasări și plăți, </w:t>
      </w:r>
      <w:r>
        <w:rPr>
          <w:sz w:val="28"/>
          <w:szCs w:val="28"/>
          <w:lang w:val="ro-RO"/>
        </w:rPr>
        <w:t xml:space="preserve">cu dreptul de a primi bunuri sau banii în temeiul hotărârii judecătorești, să semneze și să îndeplinească toate acțiunile și formalitățile legate de aceasta împuternicire.  </w:t>
      </w:r>
    </w:p>
    <w:p w14:paraId="1178A3FE" w14:textId="431E5C4F" w:rsidR="00784DBE" w:rsidRPr="00F567C0" w:rsidRDefault="00784DBE" w:rsidP="00784DBE">
      <w:pPr>
        <w:jc w:val="both"/>
        <w:rPr>
          <w:color w:val="FF0000"/>
          <w:sz w:val="28"/>
          <w:szCs w:val="28"/>
          <w:lang w:val="ro-RO"/>
        </w:rPr>
      </w:pPr>
      <w:r>
        <w:rPr>
          <w:sz w:val="28"/>
          <w:szCs w:val="28"/>
          <w:lang w:val="ro-RO"/>
        </w:rPr>
        <w:t xml:space="preserve">     Prezenta procură este valabilă pe termen</w:t>
      </w:r>
      <w:r w:rsidR="00BC3FE6">
        <w:rPr>
          <w:sz w:val="28"/>
          <w:szCs w:val="28"/>
          <w:lang w:val="ro-RO"/>
        </w:rPr>
        <w:t>ul stabilit de emitent</w:t>
      </w:r>
      <w:r>
        <w:rPr>
          <w:sz w:val="28"/>
          <w:szCs w:val="28"/>
          <w:lang w:val="ro-RO"/>
        </w:rPr>
        <w:t>.</w:t>
      </w:r>
    </w:p>
    <w:p w14:paraId="5C37F6ED" w14:textId="77777777" w:rsidR="00784DBE" w:rsidRDefault="00784DBE" w:rsidP="00784DBE">
      <w:pPr>
        <w:jc w:val="both"/>
        <w:rPr>
          <w:sz w:val="28"/>
          <w:szCs w:val="28"/>
          <w:lang w:val="ro-RO"/>
        </w:rPr>
      </w:pPr>
    </w:p>
    <w:p w14:paraId="6A08D004" w14:textId="77777777" w:rsidR="00784DBE" w:rsidRDefault="00784DBE" w:rsidP="00784DBE">
      <w:pPr>
        <w:jc w:val="both"/>
        <w:rPr>
          <w:sz w:val="28"/>
          <w:szCs w:val="28"/>
          <w:lang w:val="ro-RO"/>
        </w:rPr>
      </w:pPr>
    </w:p>
    <w:p w14:paraId="6F211533" w14:textId="77777777" w:rsidR="00784DBE" w:rsidRDefault="00784DBE" w:rsidP="00784DBE">
      <w:pPr>
        <w:rPr>
          <w:b/>
          <w:sz w:val="28"/>
          <w:szCs w:val="28"/>
          <w:lang w:val="ro-RO"/>
        </w:rPr>
      </w:pPr>
      <w:r>
        <w:rPr>
          <w:b/>
          <w:sz w:val="28"/>
          <w:szCs w:val="28"/>
          <w:lang w:val="ro-RO"/>
        </w:rPr>
        <w:t>Preşedinte al şedinţei</w:t>
      </w:r>
    </w:p>
    <w:p w14:paraId="63372702" w14:textId="77777777" w:rsidR="00784DBE" w:rsidRDefault="00784DBE" w:rsidP="00784DBE">
      <w:pPr>
        <w:rPr>
          <w:b/>
          <w:sz w:val="28"/>
          <w:szCs w:val="28"/>
          <w:lang w:val="ro-RO"/>
        </w:rPr>
      </w:pPr>
      <w:r>
        <w:rPr>
          <w:b/>
          <w:sz w:val="28"/>
          <w:szCs w:val="28"/>
          <w:lang w:val="ro-RO"/>
        </w:rPr>
        <w:t>Consiliului raional</w:t>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t xml:space="preserve"> </w:t>
      </w:r>
    </w:p>
    <w:p w14:paraId="55E05DB4" w14:textId="77777777" w:rsidR="00784DBE" w:rsidRDefault="00784DBE" w:rsidP="00784DBE">
      <w:pPr>
        <w:rPr>
          <w:b/>
          <w:sz w:val="28"/>
          <w:szCs w:val="28"/>
          <w:lang w:val="ro-RO"/>
        </w:rPr>
      </w:pPr>
    </w:p>
    <w:p w14:paraId="1B77A466" w14:textId="77777777" w:rsidR="00784DBE" w:rsidRDefault="00784DBE" w:rsidP="00784DBE">
      <w:pPr>
        <w:rPr>
          <w:b/>
          <w:sz w:val="28"/>
          <w:szCs w:val="28"/>
          <w:lang w:val="ro-RO"/>
        </w:rPr>
      </w:pPr>
    </w:p>
    <w:p w14:paraId="57EAA702" w14:textId="77777777" w:rsidR="00784DBE" w:rsidRDefault="00784DBE" w:rsidP="00784DBE">
      <w:pPr>
        <w:rPr>
          <w:b/>
          <w:sz w:val="28"/>
          <w:szCs w:val="28"/>
          <w:lang w:val="ro-RO"/>
        </w:rPr>
      </w:pPr>
      <w:r>
        <w:rPr>
          <w:b/>
          <w:sz w:val="28"/>
          <w:szCs w:val="28"/>
          <w:lang w:val="ro-RO"/>
        </w:rPr>
        <w:t>Secretar</w:t>
      </w:r>
    </w:p>
    <w:p w14:paraId="6015DC47" w14:textId="77777777" w:rsidR="005C6CF5" w:rsidRDefault="00784DBE" w:rsidP="00900206">
      <w:pPr>
        <w:rPr>
          <w:sz w:val="28"/>
          <w:szCs w:val="28"/>
          <w:lang w:val="ro-RO"/>
        </w:rPr>
      </w:pPr>
      <w:r>
        <w:rPr>
          <w:b/>
          <w:sz w:val="28"/>
          <w:szCs w:val="28"/>
          <w:lang w:val="ro-RO"/>
        </w:rPr>
        <w:t>al Consiliului raional</w:t>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t>R.POSTOLACHI</w:t>
      </w:r>
    </w:p>
    <w:p w14:paraId="41B086DB" w14:textId="77777777" w:rsidR="005C6CF5" w:rsidRDefault="005C6CF5" w:rsidP="00512FB5">
      <w:pPr>
        <w:ind w:right="-284" w:firstLine="567"/>
        <w:jc w:val="center"/>
        <w:rPr>
          <w:sz w:val="28"/>
          <w:szCs w:val="28"/>
          <w:lang w:val="ro-RO"/>
        </w:rPr>
      </w:pPr>
    </w:p>
    <w:p w14:paraId="2C324B16" w14:textId="77777777" w:rsidR="00364267" w:rsidRPr="005C6CF5" w:rsidRDefault="00364267" w:rsidP="000F4BA1">
      <w:pPr>
        <w:tabs>
          <w:tab w:val="left" w:pos="884"/>
          <w:tab w:val="left" w:pos="1196"/>
        </w:tabs>
        <w:ind w:right="-284"/>
        <w:rPr>
          <w:b/>
          <w:sz w:val="26"/>
          <w:szCs w:val="26"/>
          <w:lang w:val="ro-RO"/>
        </w:rPr>
      </w:pPr>
    </w:p>
    <w:sectPr w:rsidR="00364267" w:rsidRPr="005C6CF5" w:rsidSect="0083363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 Jur">
    <w:altName w:val="Times New Roman"/>
    <w:charset w:val="00"/>
    <w:family w:val="roman"/>
    <w:pitch w:val="default"/>
    <w:sig w:usb0="00000000"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568CA"/>
    <w:multiLevelType w:val="hybridMultilevel"/>
    <w:tmpl w:val="928A41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38C770A"/>
    <w:multiLevelType w:val="multilevel"/>
    <w:tmpl w:val="01709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DE49C4"/>
    <w:multiLevelType w:val="multilevel"/>
    <w:tmpl w:val="2E64002C"/>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910AE4"/>
    <w:multiLevelType w:val="hybridMultilevel"/>
    <w:tmpl w:val="928A41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CFA3EE6"/>
    <w:multiLevelType w:val="multilevel"/>
    <w:tmpl w:val="677A26C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F3645D"/>
    <w:multiLevelType w:val="multilevel"/>
    <w:tmpl w:val="434E95B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377132"/>
    <w:multiLevelType w:val="multilevel"/>
    <w:tmpl w:val="DC0A262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A17CC3"/>
    <w:multiLevelType w:val="hybridMultilevel"/>
    <w:tmpl w:val="928A41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B90812"/>
    <w:multiLevelType w:val="hybridMultilevel"/>
    <w:tmpl w:val="EDA0911E"/>
    <w:lvl w:ilvl="0" w:tplc="A12E05B2">
      <w:start w:val="1"/>
      <w:numFmt w:val="decimal"/>
      <w:lvlText w:val="%1."/>
      <w:lvlJc w:val="left"/>
      <w:pPr>
        <w:ind w:left="580" w:hanging="360"/>
      </w:pPr>
      <w:rPr>
        <w:rFonts w:hint="default"/>
        <w:b/>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9" w15:restartNumberingAfterBreak="0">
    <w:nsid w:val="53B64364"/>
    <w:multiLevelType w:val="multilevel"/>
    <w:tmpl w:val="0D70D0E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DB4CC0"/>
    <w:multiLevelType w:val="hybridMultilevel"/>
    <w:tmpl w:val="928A41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D611F36"/>
    <w:multiLevelType w:val="multilevel"/>
    <w:tmpl w:val="4A0AB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1F3B0D"/>
    <w:multiLevelType w:val="hybridMultilevel"/>
    <w:tmpl w:val="699266B6"/>
    <w:lvl w:ilvl="0" w:tplc="C26A0C3A">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34214C4"/>
    <w:multiLevelType w:val="multilevel"/>
    <w:tmpl w:val="95C667B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DB4646"/>
    <w:multiLevelType w:val="hybridMultilevel"/>
    <w:tmpl w:val="FAB6AD80"/>
    <w:lvl w:ilvl="0" w:tplc="3AEE13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9384CCF"/>
    <w:multiLevelType w:val="multilevel"/>
    <w:tmpl w:val="C0C4C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E116EB"/>
    <w:multiLevelType w:val="hybridMultilevel"/>
    <w:tmpl w:val="6960EF20"/>
    <w:lvl w:ilvl="0" w:tplc="B06A742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5518D9"/>
    <w:multiLevelType w:val="multilevel"/>
    <w:tmpl w:val="F5A0BE36"/>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0"/>
  </w:num>
  <w:num w:numId="5">
    <w:abstractNumId w:val="14"/>
  </w:num>
  <w:num w:numId="6">
    <w:abstractNumId w:val="12"/>
  </w:num>
  <w:num w:numId="7">
    <w:abstractNumId w:val="7"/>
  </w:num>
  <w:num w:numId="8">
    <w:abstractNumId w:val="2"/>
  </w:num>
  <w:num w:numId="9">
    <w:abstractNumId w:val="17"/>
  </w:num>
  <w:num w:numId="10">
    <w:abstractNumId w:val="9"/>
  </w:num>
  <w:num w:numId="11">
    <w:abstractNumId w:val="13"/>
  </w:num>
  <w:num w:numId="12">
    <w:abstractNumId w:val="15"/>
  </w:num>
  <w:num w:numId="13">
    <w:abstractNumId w:val="5"/>
  </w:num>
  <w:num w:numId="14">
    <w:abstractNumId w:val="6"/>
  </w:num>
  <w:num w:numId="15">
    <w:abstractNumId w:val="4"/>
  </w:num>
  <w:num w:numId="16">
    <w:abstractNumId w:val="1"/>
  </w:num>
  <w:num w:numId="17">
    <w:abstractNumId w:val="11"/>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EB"/>
    <w:rsid w:val="00045E05"/>
    <w:rsid w:val="00070A3A"/>
    <w:rsid w:val="0007566A"/>
    <w:rsid w:val="000D1F55"/>
    <w:rsid w:val="000F4BA1"/>
    <w:rsid w:val="000F7972"/>
    <w:rsid w:val="00106AB7"/>
    <w:rsid w:val="00113BA8"/>
    <w:rsid w:val="00154316"/>
    <w:rsid w:val="00163B99"/>
    <w:rsid w:val="00166A8B"/>
    <w:rsid w:val="00166E67"/>
    <w:rsid w:val="00177B06"/>
    <w:rsid w:val="001D68A9"/>
    <w:rsid w:val="00207FCF"/>
    <w:rsid w:val="00216EA3"/>
    <w:rsid w:val="00232E37"/>
    <w:rsid w:val="002401D7"/>
    <w:rsid w:val="00241E3D"/>
    <w:rsid w:val="00245982"/>
    <w:rsid w:val="002950D8"/>
    <w:rsid w:val="002D3707"/>
    <w:rsid w:val="002E1F2D"/>
    <w:rsid w:val="002F4495"/>
    <w:rsid w:val="00305DA4"/>
    <w:rsid w:val="00336224"/>
    <w:rsid w:val="003571FB"/>
    <w:rsid w:val="00364267"/>
    <w:rsid w:val="003703F8"/>
    <w:rsid w:val="003D0DEA"/>
    <w:rsid w:val="003F6F85"/>
    <w:rsid w:val="00404F97"/>
    <w:rsid w:val="00430E16"/>
    <w:rsid w:val="00473A9C"/>
    <w:rsid w:val="004B08EF"/>
    <w:rsid w:val="004C05B4"/>
    <w:rsid w:val="004C1E57"/>
    <w:rsid w:val="004C449C"/>
    <w:rsid w:val="00512FB5"/>
    <w:rsid w:val="00513EEC"/>
    <w:rsid w:val="005261A1"/>
    <w:rsid w:val="00596202"/>
    <w:rsid w:val="005B4CA1"/>
    <w:rsid w:val="005C6CF5"/>
    <w:rsid w:val="005D4EA1"/>
    <w:rsid w:val="005D7F6F"/>
    <w:rsid w:val="00605DCC"/>
    <w:rsid w:val="00655CFF"/>
    <w:rsid w:val="00680A2F"/>
    <w:rsid w:val="006E4694"/>
    <w:rsid w:val="007127A8"/>
    <w:rsid w:val="007141B2"/>
    <w:rsid w:val="007204F7"/>
    <w:rsid w:val="00784DBE"/>
    <w:rsid w:val="00792F4D"/>
    <w:rsid w:val="00793F9C"/>
    <w:rsid w:val="007A5219"/>
    <w:rsid w:val="007E6EAD"/>
    <w:rsid w:val="00816811"/>
    <w:rsid w:val="008312E0"/>
    <w:rsid w:val="00833634"/>
    <w:rsid w:val="008505A4"/>
    <w:rsid w:val="008660EB"/>
    <w:rsid w:val="008A1AA2"/>
    <w:rsid w:val="008A4BB3"/>
    <w:rsid w:val="008C6B47"/>
    <w:rsid w:val="00900206"/>
    <w:rsid w:val="00932F49"/>
    <w:rsid w:val="00974F8A"/>
    <w:rsid w:val="00983275"/>
    <w:rsid w:val="00997B30"/>
    <w:rsid w:val="009B0531"/>
    <w:rsid w:val="009B1904"/>
    <w:rsid w:val="009F21D8"/>
    <w:rsid w:val="00A138CC"/>
    <w:rsid w:val="00A14411"/>
    <w:rsid w:val="00AB7865"/>
    <w:rsid w:val="00AC7D27"/>
    <w:rsid w:val="00B205C7"/>
    <w:rsid w:val="00B916A4"/>
    <w:rsid w:val="00BC19CF"/>
    <w:rsid w:val="00BC3FE6"/>
    <w:rsid w:val="00BD57B7"/>
    <w:rsid w:val="00BF7E9F"/>
    <w:rsid w:val="00C056EE"/>
    <w:rsid w:val="00C377D0"/>
    <w:rsid w:val="00C85CAF"/>
    <w:rsid w:val="00C93350"/>
    <w:rsid w:val="00CC53ED"/>
    <w:rsid w:val="00CD241B"/>
    <w:rsid w:val="00D02567"/>
    <w:rsid w:val="00D67AAE"/>
    <w:rsid w:val="00D768E7"/>
    <w:rsid w:val="00D8730A"/>
    <w:rsid w:val="00D92C1E"/>
    <w:rsid w:val="00DB485A"/>
    <w:rsid w:val="00DC77A0"/>
    <w:rsid w:val="00DE04CD"/>
    <w:rsid w:val="00DF03B6"/>
    <w:rsid w:val="00DF755D"/>
    <w:rsid w:val="00E018AF"/>
    <w:rsid w:val="00E130D7"/>
    <w:rsid w:val="00E529A5"/>
    <w:rsid w:val="00E709FB"/>
    <w:rsid w:val="00E73B06"/>
    <w:rsid w:val="00E83930"/>
    <w:rsid w:val="00EB26A1"/>
    <w:rsid w:val="00EF71CD"/>
    <w:rsid w:val="00F31195"/>
    <w:rsid w:val="00F34778"/>
    <w:rsid w:val="00F45AC8"/>
    <w:rsid w:val="00F567C0"/>
    <w:rsid w:val="00F60D83"/>
    <w:rsid w:val="00F974AF"/>
    <w:rsid w:val="00FA5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0736DF"/>
  <w15:docId w15:val="{4CC42325-E1AD-4E8D-BE64-96CCEBE6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E3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3D0DEA"/>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3D0DEA"/>
    <w:rPr>
      <w:rFonts w:ascii="Times New Roman" w:eastAsia="Times New Roman" w:hAnsi="Times New Roman" w:cs="Times New Roman"/>
      <w:b/>
      <w:sz w:val="28"/>
      <w:szCs w:val="20"/>
      <w:lang w:eastAsia="ru-RU"/>
    </w:rPr>
  </w:style>
  <w:style w:type="paragraph" w:styleId="a3">
    <w:name w:val="List Paragraph"/>
    <w:basedOn w:val="a"/>
    <w:uiPriority w:val="34"/>
    <w:qFormat/>
    <w:rsid w:val="003D0DEA"/>
    <w:pPr>
      <w:ind w:left="720"/>
      <w:contextualSpacing/>
    </w:pPr>
  </w:style>
  <w:style w:type="paragraph" w:styleId="a4">
    <w:name w:val="Balloon Text"/>
    <w:basedOn w:val="a"/>
    <w:link w:val="a5"/>
    <w:uiPriority w:val="99"/>
    <w:semiHidden/>
    <w:unhideWhenUsed/>
    <w:rsid w:val="006E4694"/>
    <w:rPr>
      <w:rFonts w:ascii="Segoe UI" w:hAnsi="Segoe UI" w:cs="Segoe UI"/>
      <w:sz w:val="18"/>
      <w:szCs w:val="18"/>
    </w:rPr>
  </w:style>
  <w:style w:type="character" w:customStyle="1" w:styleId="a5">
    <w:name w:val="Текст выноски Знак"/>
    <w:basedOn w:val="a0"/>
    <w:link w:val="a4"/>
    <w:uiPriority w:val="99"/>
    <w:semiHidden/>
    <w:rsid w:val="006E4694"/>
    <w:rPr>
      <w:rFonts w:ascii="Segoe UI" w:eastAsia="Times New Roman" w:hAnsi="Segoe UI" w:cs="Segoe UI"/>
      <w:sz w:val="18"/>
      <w:szCs w:val="18"/>
      <w:lang w:eastAsia="ru-RU"/>
    </w:rPr>
  </w:style>
  <w:style w:type="character" w:customStyle="1" w:styleId="a6">
    <w:name w:val="Основной текст_"/>
    <w:basedOn w:val="a0"/>
    <w:link w:val="1"/>
    <w:rsid w:val="00232E37"/>
    <w:rPr>
      <w:rFonts w:ascii="Times New Roman" w:eastAsia="Times New Roman" w:hAnsi="Times New Roman" w:cs="Times New Roman"/>
      <w:sz w:val="26"/>
      <w:szCs w:val="26"/>
      <w:shd w:val="clear" w:color="auto" w:fill="FFFFFF"/>
    </w:rPr>
  </w:style>
  <w:style w:type="character" w:customStyle="1" w:styleId="2">
    <w:name w:val="Заголовок №2_"/>
    <w:basedOn w:val="a0"/>
    <w:link w:val="20"/>
    <w:rsid w:val="00232E37"/>
    <w:rPr>
      <w:rFonts w:ascii="Times New Roman" w:eastAsia="Times New Roman" w:hAnsi="Times New Roman" w:cs="Times New Roman"/>
      <w:b/>
      <w:bCs/>
      <w:sz w:val="26"/>
      <w:szCs w:val="26"/>
      <w:shd w:val="clear" w:color="auto" w:fill="FFFFFF"/>
    </w:rPr>
  </w:style>
  <w:style w:type="character" w:customStyle="1" w:styleId="a7">
    <w:name w:val="Другое_"/>
    <w:basedOn w:val="a0"/>
    <w:link w:val="a8"/>
    <w:rsid w:val="00232E37"/>
    <w:rPr>
      <w:rFonts w:ascii="Times New Roman" w:eastAsia="Times New Roman" w:hAnsi="Times New Roman" w:cs="Times New Roman"/>
      <w:sz w:val="26"/>
      <w:szCs w:val="26"/>
      <w:shd w:val="clear" w:color="auto" w:fill="FFFFFF"/>
    </w:rPr>
  </w:style>
  <w:style w:type="character" w:customStyle="1" w:styleId="a9">
    <w:name w:val="Подпись к таблице_"/>
    <w:basedOn w:val="a0"/>
    <w:link w:val="aa"/>
    <w:rsid w:val="00232E37"/>
    <w:rPr>
      <w:rFonts w:ascii="Times New Roman" w:eastAsia="Times New Roman" w:hAnsi="Times New Roman" w:cs="Times New Roman"/>
      <w:b/>
      <w:bCs/>
      <w:sz w:val="26"/>
      <w:szCs w:val="26"/>
      <w:shd w:val="clear" w:color="auto" w:fill="FFFFFF"/>
    </w:rPr>
  </w:style>
  <w:style w:type="character" w:customStyle="1" w:styleId="10">
    <w:name w:val="Заголовок №1_"/>
    <w:basedOn w:val="a0"/>
    <w:link w:val="11"/>
    <w:rsid w:val="00232E37"/>
    <w:rPr>
      <w:rFonts w:ascii="Times New Roman" w:eastAsia="Times New Roman" w:hAnsi="Times New Roman" w:cs="Times New Roman"/>
      <w:sz w:val="40"/>
      <w:szCs w:val="40"/>
      <w:shd w:val="clear" w:color="auto" w:fill="FFFFFF"/>
      <w:lang w:val="en-US" w:bidi="en-US"/>
    </w:rPr>
  </w:style>
  <w:style w:type="paragraph" w:customStyle="1" w:styleId="1">
    <w:name w:val="Основной текст1"/>
    <w:basedOn w:val="a"/>
    <w:link w:val="a6"/>
    <w:rsid w:val="00232E37"/>
    <w:pPr>
      <w:widowControl w:val="0"/>
      <w:shd w:val="clear" w:color="auto" w:fill="FFFFFF"/>
      <w:spacing w:after="120" w:line="259" w:lineRule="auto"/>
    </w:pPr>
    <w:rPr>
      <w:sz w:val="26"/>
      <w:szCs w:val="26"/>
      <w:lang w:eastAsia="en-US"/>
    </w:rPr>
  </w:style>
  <w:style w:type="paragraph" w:customStyle="1" w:styleId="20">
    <w:name w:val="Заголовок №2"/>
    <w:basedOn w:val="a"/>
    <w:link w:val="2"/>
    <w:rsid w:val="00232E37"/>
    <w:pPr>
      <w:widowControl w:val="0"/>
      <w:shd w:val="clear" w:color="auto" w:fill="FFFFFF"/>
      <w:spacing w:after="120"/>
      <w:outlineLvl w:val="1"/>
    </w:pPr>
    <w:rPr>
      <w:b/>
      <w:bCs/>
      <w:sz w:val="26"/>
      <w:szCs w:val="26"/>
      <w:lang w:eastAsia="en-US"/>
    </w:rPr>
  </w:style>
  <w:style w:type="paragraph" w:customStyle="1" w:styleId="a8">
    <w:name w:val="Другое"/>
    <w:basedOn w:val="a"/>
    <w:link w:val="a7"/>
    <w:rsid w:val="00232E37"/>
    <w:pPr>
      <w:widowControl w:val="0"/>
      <w:shd w:val="clear" w:color="auto" w:fill="FFFFFF"/>
      <w:spacing w:after="120" w:line="259" w:lineRule="auto"/>
    </w:pPr>
    <w:rPr>
      <w:sz w:val="26"/>
      <w:szCs w:val="26"/>
      <w:lang w:eastAsia="en-US"/>
    </w:rPr>
  </w:style>
  <w:style w:type="paragraph" w:customStyle="1" w:styleId="aa">
    <w:name w:val="Подпись к таблице"/>
    <w:basedOn w:val="a"/>
    <w:link w:val="a9"/>
    <w:rsid w:val="00232E37"/>
    <w:pPr>
      <w:widowControl w:val="0"/>
      <w:shd w:val="clear" w:color="auto" w:fill="FFFFFF"/>
    </w:pPr>
    <w:rPr>
      <w:b/>
      <w:bCs/>
      <w:sz w:val="26"/>
      <w:szCs w:val="26"/>
      <w:lang w:eastAsia="en-US"/>
    </w:rPr>
  </w:style>
  <w:style w:type="paragraph" w:customStyle="1" w:styleId="11">
    <w:name w:val="Заголовок №1"/>
    <w:basedOn w:val="a"/>
    <w:link w:val="10"/>
    <w:rsid w:val="00232E37"/>
    <w:pPr>
      <w:widowControl w:val="0"/>
      <w:shd w:val="clear" w:color="auto" w:fill="FFFFFF"/>
      <w:spacing w:after="300"/>
      <w:ind w:left="6420"/>
      <w:outlineLvl w:val="0"/>
    </w:pPr>
    <w:rPr>
      <w:sz w:val="40"/>
      <w:szCs w:val="4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04791">
      <w:bodyDiv w:val="1"/>
      <w:marLeft w:val="0"/>
      <w:marRight w:val="0"/>
      <w:marTop w:val="0"/>
      <w:marBottom w:val="0"/>
      <w:divBdr>
        <w:top w:val="none" w:sz="0" w:space="0" w:color="auto"/>
        <w:left w:val="none" w:sz="0" w:space="0" w:color="auto"/>
        <w:bottom w:val="none" w:sz="0" w:space="0" w:color="auto"/>
        <w:right w:val="none" w:sz="0" w:space="0" w:color="auto"/>
      </w:divBdr>
    </w:div>
    <w:div w:id="123355925">
      <w:bodyDiv w:val="1"/>
      <w:marLeft w:val="0"/>
      <w:marRight w:val="0"/>
      <w:marTop w:val="0"/>
      <w:marBottom w:val="0"/>
      <w:divBdr>
        <w:top w:val="none" w:sz="0" w:space="0" w:color="auto"/>
        <w:left w:val="none" w:sz="0" w:space="0" w:color="auto"/>
        <w:bottom w:val="none" w:sz="0" w:space="0" w:color="auto"/>
        <w:right w:val="none" w:sz="0" w:space="0" w:color="auto"/>
      </w:divBdr>
    </w:div>
    <w:div w:id="163278594">
      <w:bodyDiv w:val="1"/>
      <w:marLeft w:val="0"/>
      <w:marRight w:val="0"/>
      <w:marTop w:val="0"/>
      <w:marBottom w:val="0"/>
      <w:divBdr>
        <w:top w:val="none" w:sz="0" w:space="0" w:color="auto"/>
        <w:left w:val="none" w:sz="0" w:space="0" w:color="auto"/>
        <w:bottom w:val="none" w:sz="0" w:space="0" w:color="auto"/>
        <w:right w:val="none" w:sz="0" w:space="0" w:color="auto"/>
      </w:divBdr>
    </w:div>
    <w:div w:id="431315809">
      <w:bodyDiv w:val="1"/>
      <w:marLeft w:val="0"/>
      <w:marRight w:val="0"/>
      <w:marTop w:val="0"/>
      <w:marBottom w:val="0"/>
      <w:divBdr>
        <w:top w:val="none" w:sz="0" w:space="0" w:color="auto"/>
        <w:left w:val="none" w:sz="0" w:space="0" w:color="auto"/>
        <w:bottom w:val="none" w:sz="0" w:space="0" w:color="auto"/>
        <w:right w:val="none" w:sz="0" w:space="0" w:color="auto"/>
      </w:divBdr>
    </w:div>
    <w:div w:id="1060638590">
      <w:bodyDiv w:val="1"/>
      <w:marLeft w:val="0"/>
      <w:marRight w:val="0"/>
      <w:marTop w:val="0"/>
      <w:marBottom w:val="0"/>
      <w:divBdr>
        <w:top w:val="none" w:sz="0" w:space="0" w:color="auto"/>
        <w:left w:val="none" w:sz="0" w:space="0" w:color="auto"/>
        <w:bottom w:val="none" w:sz="0" w:space="0" w:color="auto"/>
        <w:right w:val="none" w:sz="0" w:space="0" w:color="auto"/>
      </w:divBdr>
    </w:div>
    <w:div w:id="1405689480">
      <w:bodyDiv w:val="1"/>
      <w:marLeft w:val="0"/>
      <w:marRight w:val="0"/>
      <w:marTop w:val="0"/>
      <w:marBottom w:val="0"/>
      <w:divBdr>
        <w:top w:val="none" w:sz="0" w:space="0" w:color="auto"/>
        <w:left w:val="none" w:sz="0" w:space="0" w:color="auto"/>
        <w:bottom w:val="none" w:sz="0" w:space="0" w:color="auto"/>
        <w:right w:val="none" w:sz="0" w:space="0" w:color="auto"/>
      </w:divBdr>
    </w:div>
    <w:div w:id="200037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0ACDA-93F2-421E-98AB-3F08D4593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3040</Words>
  <Characters>17633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Postolachi Rodica</cp:lastModifiedBy>
  <cp:revision>2</cp:revision>
  <cp:lastPrinted>2024-03-20T13:32:00Z</cp:lastPrinted>
  <dcterms:created xsi:type="dcterms:W3CDTF">2026-01-22T11:18:00Z</dcterms:created>
  <dcterms:modified xsi:type="dcterms:W3CDTF">2026-01-22T11:18:00Z</dcterms:modified>
</cp:coreProperties>
</file>