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8917" w14:textId="77777777" w:rsidR="00FE5DEF" w:rsidRPr="000008CF" w:rsidRDefault="00403F3F" w:rsidP="00FE5DEF">
      <w:pPr>
        <w:tabs>
          <w:tab w:val="left" w:pos="840"/>
        </w:tabs>
        <w:spacing w:line="360" w:lineRule="auto"/>
        <w:rPr>
          <w:sz w:val="24"/>
          <w:lang w:val="ro-RO"/>
        </w:rPr>
      </w:pPr>
      <w:r>
        <w:rPr>
          <w:noProof/>
        </w:rPr>
        <w:object w:dxaOrig="1440" w:dyaOrig="1440" w14:anchorId="2E747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0;width:41.8pt;height:51.7pt;z-index:-251658752;mso-wrap-edited:f" o:allowincell="f">
            <v:imagedata r:id="rId6" o:title=""/>
          </v:shape>
          <o:OLEObject Type="Embed" ProgID="MS_ClipArt_Gallery" ShapeID="_x0000_s1026" DrawAspect="Content" ObjectID="_1755950942" r:id="rId7"/>
        </w:object>
      </w:r>
      <w:r w:rsidR="00FE5DEF" w:rsidRPr="000008CF">
        <w:rPr>
          <w:sz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CAF037B" w14:textId="77777777" w:rsidR="00FE5DEF" w:rsidRPr="000008CF" w:rsidRDefault="00FE5DEF" w:rsidP="00FE5DEF">
      <w:pPr>
        <w:spacing w:line="360" w:lineRule="auto"/>
        <w:rPr>
          <w:sz w:val="24"/>
          <w:lang w:val="ro-RO"/>
        </w:rPr>
      </w:pPr>
      <w:r w:rsidRPr="000008CF">
        <w:rPr>
          <w:b/>
          <w:sz w:val="24"/>
          <w:lang w:val="ro-RO"/>
        </w:rPr>
        <w:t xml:space="preserve">     REPUBLICA  MOLDOVA</w:t>
      </w:r>
      <w:r w:rsidRPr="000008CF">
        <w:rPr>
          <w:sz w:val="24"/>
          <w:lang w:val="ro-RO"/>
        </w:rPr>
        <w:tab/>
        <w:t xml:space="preserve">     </w:t>
      </w:r>
      <w:r w:rsidRPr="000008CF">
        <w:rPr>
          <w:sz w:val="24"/>
          <w:lang w:val="ro-RO"/>
        </w:rPr>
        <w:tab/>
        <w:t xml:space="preserve">                              </w:t>
      </w:r>
      <w:r w:rsidRPr="000008CF">
        <w:rPr>
          <w:b/>
          <w:sz w:val="24"/>
          <w:lang w:val="ro-RO"/>
        </w:rPr>
        <w:t>РЕСПУБЛИКА  МОЛДОВА</w:t>
      </w:r>
    </w:p>
    <w:p w14:paraId="71257480" w14:textId="77777777" w:rsidR="00FE5DEF" w:rsidRPr="000008CF" w:rsidRDefault="00FE5DEF" w:rsidP="00FE5DEF">
      <w:pPr>
        <w:rPr>
          <w:b/>
          <w:sz w:val="28"/>
          <w:lang w:val="ro-RO"/>
        </w:rPr>
      </w:pPr>
      <w:r w:rsidRPr="000008CF">
        <w:rPr>
          <w:b/>
          <w:lang w:val="ro-RO"/>
        </w:rPr>
        <w:t xml:space="preserve">        </w:t>
      </w:r>
      <w:r w:rsidRPr="000008CF">
        <w:rPr>
          <w:b/>
          <w:sz w:val="24"/>
          <w:szCs w:val="24"/>
          <w:lang w:val="ro-RO"/>
        </w:rPr>
        <w:t>CONSILIUL  RAIONAL</w:t>
      </w:r>
      <w:r w:rsidRPr="000008CF">
        <w:rPr>
          <w:b/>
          <w:sz w:val="28"/>
          <w:lang w:val="ro-RO"/>
        </w:rPr>
        <w:t xml:space="preserve">                                                </w:t>
      </w:r>
      <w:r w:rsidRPr="000008CF">
        <w:rPr>
          <w:b/>
          <w:sz w:val="24"/>
          <w:szCs w:val="24"/>
          <w:lang w:val="ro-RO"/>
        </w:rPr>
        <w:t>РАЙОННЫЙ СОВЕТ</w:t>
      </w:r>
    </w:p>
    <w:p w14:paraId="44F34524" w14:textId="77777777" w:rsidR="00FE5DEF" w:rsidRPr="000008CF" w:rsidRDefault="00FE5DEF" w:rsidP="00FE5DEF">
      <w:pPr>
        <w:rPr>
          <w:b/>
          <w:sz w:val="24"/>
          <w:szCs w:val="24"/>
          <w:lang w:val="ro-RO"/>
        </w:rPr>
      </w:pPr>
      <w:r w:rsidRPr="000008CF">
        <w:rPr>
          <w:b/>
          <w:sz w:val="28"/>
          <w:lang w:val="ro-RO"/>
        </w:rPr>
        <w:t xml:space="preserve">               </w:t>
      </w:r>
      <w:r w:rsidRPr="000008CF">
        <w:rPr>
          <w:b/>
          <w:sz w:val="24"/>
          <w:szCs w:val="24"/>
          <w:lang w:val="ro-RO"/>
        </w:rPr>
        <w:t>RÎŞCANI</w:t>
      </w:r>
      <w:r w:rsidRPr="000008CF">
        <w:rPr>
          <w:b/>
          <w:sz w:val="28"/>
          <w:lang w:val="ro-RO"/>
        </w:rPr>
        <w:tab/>
        <w:t xml:space="preserve">  </w:t>
      </w:r>
      <w:r w:rsidRPr="000008CF">
        <w:rPr>
          <w:b/>
          <w:sz w:val="28"/>
          <w:lang w:val="ro-RO"/>
        </w:rPr>
        <w:tab/>
      </w:r>
      <w:r w:rsidRPr="000008CF">
        <w:rPr>
          <w:b/>
          <w:sz w:val="24"/>
          <w:szCs w:val="24"/>
          <w:lang w:val="ro-RO"/>
        </w:rPr>
        <w:t xml:space="preserve">                                                                    РЫШКАНЬ</w:t>
      </w:r>
    </w:p>
    <w:p w14:paraId="43B04C9F" w14:textId="77777777" w:rsidR="00FE5DEF" w:rsidRDefault="00FE5DEF" w:rsidP="00FE5DEF">
      <w:pPr>
        <w:rPr>
          <w:lang w:val="ro-RO"/>
        </w:rPr>
      </w:pPr>
    </w:p>
    <w:p w14:paraId="5D7841BB" w14:textId="77777777" w:rsidR="000B59D4" w:rsidRDefault="000B59D4" w:rsidP="00FE5DEF">
      <w:pPr>
        <w:jc w:val="right"/>
        <w:rPr>
          <w:lang w:val="ro-RO"/>
        </w:rPr>
      </w:pPr>
    </w:p>
    <w:p w14:paraId="697E9832" w14:textId="77777777" w:rsidR="00FE5DEF" w:rsidRDefault="00FE5DEF" w:rsidP="00FE5DEF">
      <w:pPr>
        <w:jc w:val="right"/>
        <w:rPr>
          <w:lang w:val="ro-RO"/>
        </w:rPr>
      </w:pPr>
      <w:r>
        <w:rPr>
          <w:lang w:val="ro-RO"/>
        </w:rPr>
        <w:t>Proiect</w:t>
      </w:r>
    </w:p>
    <w:p w14:paraId="38A19A45" w14:textId="448EA45D" w:rsidR="00FE5DEF" w:rsidRDefault="00FE5DEF" w:rsidP="00FE5DE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DECIZIE nr.</w:t>
      </w:r>
      <w:r w:rsidR="001468C3">
        <w:rPr>
          <w:b/>
          <w:sz w:val="28"/>
          <w:szCs w:val="28"/>
          <w:lang w:val="ro-RO"/>
        </w:rPr>
        <w:t>06</w:t>
      </w:r>
      <w:r w:rsidR="00E4475A">
        <w:rPr>
          <w:b/>
          <w:sz w:val="28"/>
          <w:szCs w:val="28"/>
          <w:lang w:val="ro-RO"/>
        </w:rPr>
        <w:t>/0</w:t>
      </w:r>
    </w:p>
    <w:p w14:paraId="2AA81652" w14:textId="77777777" w:rsidR="00FE5DEF" w:rsidRDefault="00DE4ACF" w:rsidP="00FE5DE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</w:t>
      </w:r>
      <w:r w:rsidR="00FE5DEF">
        <w:rPr>
          <w:b/>
          <w:sz w:val="28"/>
          <w:szCs w:val="28"/>
          <w:lang w:val="ro-RO"/>
        </w:rPr>
        <w:t>in</w:t>
      </w:r>
      <w:r w:rsidR="000B59D4">
        <w:rPr>
          <w:b/>
          <w:sz w:val="28"/>
          <w:szCs w:val="28"/>
          <w:lang w:val="ro-RO"/>
        </w:rPr>
        <w:t xml:space="preserve"> </w:t>
      </w:r>
      <w:r w:rsidR="00AE7856">
        <w:rPr>
          <w:b/>
          <w:sz w:val="28"/>
          <w:szCs w:val="28"/>
          <w:lang w:val="ro-RO"/>
        </w:rPr>
        <w:t xml:space="preserve">         </w:t>
      </w:r>
      <w:r w:rsidR="00FE5DEF">
        <w:rPr>
          <w:b/>
          <w:sz w:val="28"/>
          <w:szCs w:val="28"/>
          <w:lang w:val="ro-RO"/>
        </w:rPr>
        <w:t xml:space="preserve"> 202</w:t>
      </w:r>
      <w:r w:rsidR="00AE7856">
        <w:rPr>
          <w:b/>
          <w:sz w:val="28"/>
          <w:szCs w:val="28"/>
          <w:lang w:val="ro-RO"/>
        </w:rPr>
        <w:t>2</w:t>
      </w:r>
    </w:p>
    <w:p w14:paraId="0D6D05AF" w14:textId="77777777" w:rsidR="000B59D4" w:rsidRDefault="000B59D4" w:rsidP="00FE5DEF">
      <w:pPr>
        <w:rPr>
          <w:b/>
          <w:sz w:val="28"/>
          <w:szCs w:val="28"/>
          <w:lang w:val="ro-RO"/>
        </w:rPr>
      </w:pPr>
    </w:p>
    <w:p w14:paraId="2A7FBF66" w14:textId="77777777" w:rsidR="00E27084" w:rsidRDefault="00E27084" w:rsidP="00AE7856">
      <w:pPr>
        <w:rPr>
          <w:b/>
          <w:sz w:val="28"/>
          <w:szCs w:val="28"/>
          <w:lang w:val="ro-RO"/>
        </w:rPr>
      </w:pPr>
    </w:p>
    <w:p w14:paraId="06BDEBFB" w14:textId="644BD392" w:rsidR="009538CF" w:rsidRDefault="00E870C0" w:rsidP="00AE785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</w:t>
      </w:r>
      <w:r w:rsidR="00FE5DEF">
        <w:rPr>
          <w:b/>
          <w:sz w:val="28"/>
          <w:szCs w:val="28"/>
          <w:lang w:val="ro-RO"/>
        </w:rPr>
        <w:t xml:space="preserve"> </w:t>
      </w:r>
      <w:r w:rsidR="008E32C1">
        <w:rPr>
          <w:b/>
          <w:sz w:val="28"/>
          <w:szCs w:val="28"/>
          <w:lang w:val="ro-RO"/>
        </w:rPr>
        <w:t xml:space="preserve">modificarea </w:t>
      </w:r>
      <w:r w:rsidR="00DD27D3">
        <w:rPr>
          <w:b/>
          <w:sz w:val="28"/>
          <w:szCs w:val="28"/>
          <w:lang w:val="ro-RO"/>
        </w:rPr>
        <w:t xml:space="preserve">anexei nr.1 din </w:t>
      </w:r>
      <w:r>
        <w:rPr>
          <w:b/>
          <w:sz w:val="28"/>
          <w:szCs w:val="28"/>
          <w:lang w:val="ro-RO"/>
        </w:rPr>
        <w:t>decizi</w:t>
      </w:r>
      <w:r w:rsidR="00DD27D3">
        <w:rPr>
          <w:b/>
          <w:sz w:val="28"/>
          <w:szCs w:val="28"/>
          <w:lang w:val="ro-RO"/>
        </w:rPr>
        <w:t>a</w:t>
      </w:r>
      <w:r w:rsidR="00E4475A">
        <w:rPr>
          <w:b/>
          <w:sz w:val="28"/>
          <w:szCs w:val="28"/>
          <w:lang w:val="ro-RO"/>
        </w:rPr>
        <w:t xml:space="preserve"> </w:t>
      </w:r>
      <w:r w:rsidR="009538CF">
        <w:rPr>
          <w:b/>
          <w:sz w:val="28"/>
          <w:szCs w:val="28"/>
          <w:lang w:val="ro-RO"/>
        </w:rPr>
        <w:t>nr.05/05 din 15 august 2023</w:t>
      </w:r>
    </w:p>
    <w:p w14:paraId="5116D01D" w14:textId="35722877" w:rsidR="000B59D4" w:rsidRDefault="009538CF" w:rsidP="00AE785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„Cu privire la alocarea </w:t>
      </w:r>
      <w:r w:rsidR="001C318E">
        <w:rPr>
          <w:b/>
          <w:sz w:val="28"/>
          <w:szCs w:val="28"/>
          <w:lang w:val="ro-RO"/>
        </w:rPr>
        <w:t xml:space="preserve">mijloacelor financiare </w:t>
      </w:r>
      <w:r w:rsidR="00E4475A">
        <w:rPr>
          <w:b/>
          <w:sz w:val="28"/>
          <w:szCs w:val="28"/>
          <w:lang w:val="ro-RO"/>
        </w:rPr>
        <w:t>pentru anul 202</w:t>
      </w:r>
      <w:r>
        <w:rPr>
          <w:b/>
          <w:sz w:val="28"/>
          <w:szCs w:val="28"/>
          <w:lang w:val="ro-RO"/>
        </w:rPr>
        <w:t>3”</w:t>
      </w:r>
    </w:p>
    <w:p w14:paraId="77873BA3" w14:textId="77777777" w:rsidR="009538CF" w:rsidRDefault="009538CF" w:rsidP="00AE7856">
      <w:pPr>
        <w:rPr>
          <w:b/>
          <w:sz w:val="28"/>
          <w:szCs w:val="28"/>
          <w:lang w:val="ro-RO"/>
        </w:rPr>
      </w:pPr>
    </w:p>
    <w:p w14:paraId="2F84EDF5" w14:textId="374996C4" w:rsidR="008E32C1" w:rsidRPr="001B1D55" w:rsidRDefault="003B62C7" w:rsidP="00E27084">
      <w:pPr>
        <w:ind w:firstLine="360"/>
        <w:rPr>
          <w:sz w:val="28"/>
          <w:szCs w:val="28"/>
          <w:lang w:val="en-US"/>
        </w:rPr>
      </w:pPr>
      <w:r w:rsidRPr="00953E68">
        <w:rPr>
          <w:sz w:val="28"/>
          <w:szCs w:val="28"/>
          <w:lang w:val="ro-RO"/>
        </w:rPr>
        <w:t xml:space="preserve">În temeiul art. </w:t>
      </w:r>
      <w:r>
        <w:rPr>
          <w:sz w:val="28"/>
          <w:szCs w:val="28"/>
          <w:lang w:val="ro-RO"/>
        </w:rPr>
        <w:t>28</w:t>
      </w:r>
      <w:r w:rsidRPr="00953E68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alin. (2), lit. a)</w:t>
      </w:r>
      <w:r w:rsidRPr="00953E68">
        <w:rPr>
          <w:sz w:val="28"/>
          <w:szCs w:val="28"/>
          <w:lang w:val="ro-RO"/>
        </w:rPr>
        <w:t xml:space="preserve"> din Legea Republicii Moldova nr.397 /2003, privind finanţele publice locale</w:t>
      </w:r>
      <w:r>
        <w:rPr>
          <w:sz w:val="28"/>
          <w:szCs w:val="28"/>
          <w:lang w:val="ro-RO"/>
        </w:rPr>
        <w:t>, art</w:t>
      </w:r>
      <w:r w:rsidRPr="00953E6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43, alin. (1), lit. b)</w:t>
      </w:r>
      <w:r w:rsidRPr="00953E68">
        <w:rPr>
          <w:sz w:val="28"/>
          <w:szCs w:val="28"/>
          <w:lang w:val="ro-RO"/>
        </w:rPr>
        <w:t xml:space="preserve"> din Legea nr. 436 /2006, privind administraţia publică locală, cap. X</w:t>
      </w:r>
      <w:r>
        <w:rPr>
          <w:sz w:val="28"/>
          <w:szCs w:val="28"/>
          <w:lang w:val="ro-RO"/>
        </w:rPr>
        <w:t xml:space="preserve"> pct.10.1, lit.b)</w:t>
      </w:r>
      <w:r w:rsidRPr="00953E68">
        <w:rPr>
          <w:sz w:val="28"/>
          <w:szCs w:val="28"/>
          <w:lang w:val="ro-RO"/>
        </w:rPr>
        <w:t xml:space="preserve"> din Setul Metodologic </w:t>
      </w:r>
      <w:r>
        <w:rPr>
          <w:sz w:val="28"/>
          <w:szCs w:val="28"/>
          <w:lang w:val="ro-RO"/>
        </w:rPr>
        <w:t xml:space="preserve">privind elaborarea, aprobarea și modificarea bugetului, </w:t>
      </w:r>
      <w:r w:rsidRPr="00953E68">
        <w:rPr>
          <w:sz w:val="28"/>
          <w:szCs w:val="28"/>
          <w:lang w:val="ro-RO"/>
        </w:rPr>
        <w:t>aprobat prin Ordinul Ministerului Finanțelor  nr.209 /2015,</w:t>
      </w:r>
      <w:r>
        <w:rPr>
          <w:sz w:val="28"/>
          <w:szCs w:val="28"/>
          <w:lang w:val="ro-RO"/>
        </w:rPr>
        <w:t xml:space="preserve"> </w:t>
      </w:r>
    </w:p>
    <w:p w14:paraId="19A99FA8" w14:textId="77777777" w:rsidR="00E27084" w:rsidRDefault="00E27084" w:rsidP="00FE5DEF">
      <w:pPr>
        <w:ind w:firstLine="360"/>
        <w:jc w:val="center"/>
        <w:rPr>
          <w:b/>
          <w:sz w:val="28"/>
          <w:szCs w:val="28"/>
          <w:lang w:val="ro-RO"/>
        </w:rPr>
      </w:pPr>
    </w:p>
    <w:p w14:paraId="1B5EA6BB" w14:textId="77777777" w:rsidR="00FE5DEF" w:rsidRPr="00316D69" w:rsidRDefault="00FE5DEF" w:rsidP="00FE5DEF">
      <w:pPr>
        <w:ind w:firstLine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>Consiliul raional DECIDE:</w:t>
      </w:r>
    </w:p>
    <w:p w14:paraId="192F1E57" w14:textId="77777777" w:rsidR="00316D69" w:rsidRPr="00564AAB" w:rsidRDefault="00316D69" w:rsidP="00FE5DEF">
      <w:pPr>
        <w:ind w:firstLine="360"/>
        <w:jc w:val="center"/>
        <w:rPr>
          <w:b/>
          <w:sz w:val="28"/>
          <w:szCs w:val="28"/>
          <w:lang w:val="en-US"/>
        </w:rPr>
      </w:pPr>
    </w:p>
    <w:p w14:paraId="3FABB13E" w14:textId="2AD1A01E" w:rsidR="007A2D8B" w:rsidRPr="0010713C" w:rsidRDefault="00316D69" w:rsidP="00316D69">
      <w:pPr>
        <w:pStyle w:val="a3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1.</w:t>
      </w:r>
      <w:r w:rsidR="001468C3">
        <w:rPr>
          <w:sz w:val="28"/>
          <w:szCs w:val="28"/>
          <w:lang w:val="ro-RO"/>
        </w:rPr>
        <w:t xml:space="preserve"> </w:t>
      </w:r>
      <w:r w:rsidR="00FE5DEF" w:rsidRPr="00316D69">
        <w:rPr>
          <w:sz w:val="28"/>
          <w:szCs w:val="28"/>
          <w:lang w:val="ro-RO"/>
        </w:rPr>
        <w:t>Se</w:t>
      </w:r>
      <w:r w:rsidR="008E32C1" w:rsidRPr="00316D69">
        <w:rPr>
          <w:sz w:val="28"/>
          <w:szCs w:val="28"/>
          <w:lang w:val="ro-RO"/>
        </w:rPr>
        <w:t xml:space="preserve"> modifică </w:t>
      </w:r>
      <w:r w:rsidR="001468C3">
        <w:rPr>
          <w:sz w:val="28"/>
          <w:szCs w:val="28"/>
          <w:lang w:val="ro-RO"/>
        </w:rPr>
        <w:t xml:space="preserve">punctul 9 din anexa nr.1 prin substituirea textului „CS Rîșcani pentru OMF Sturzeni” cu textul „Primăria s. Sturzeni”; </w:t>
      </w:r>
    </w:p>
    <w:p w14:paraId="01960956" w14:textId="1B0325CC" w:rsidR="00FE5DEF" w:rsidRDefault="00316D69" w:rsidP="001468C3">
      <w:pPr>
        <w:pStyle w:val="a3"/>
        <w:ind w:left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="000833A4">
        <w:rPr>
          <w:sz w:val="28"/>
          <w:szCs w:val="28"/>
          <w:lang w:val="ro-RO"/>
        </w:rPr>
        <w:t xml:space="preserve"> </w:t>
      </w:r>
      <w:r w:rsidR="001468C3">
        <w:rPr>
          <w:sz w:val="28"/>
          <w:szCs w:val="28"/>
          <w:lang w:val="ro-RO"/>
        </w:rPr>
        <w:t>R</w:t>
      </w:r>
      <w:r w:rsidR="00FE5DEF">
        <w:rPr>
          <w:sz w:val="28"/>
          <w:szCs w:val="28"/>
          <w:lang w:val="ro-RO"/>
        </w:rPr>
        <w:t>esponsabil</w:t>
      </w:r>
      <w:r w:rsidR="001468C3">
        <w:rPr>
          <w:sz w:val="28"/>
          <w:szCs w:val="28"/>
          <w:lang w:val="ro-RO"/>
        </w:rPr>
        <w:t xml:space="preserve">ă </w:t>
      </w:r>
      <w:r w:rsidR="00FE5DEF">
        <w:rPr>
          <w:sz w:val="28"/>
          <w:szCs w:val="28"/>
          <w:lang w:val="ro-RO"/>
        </w:rPr>
        <w:t xml:space="preserve">de executarea deciziei este dna </w:t>
      </w:r>
      <w:r w:rsidR="00020DDB">
        <w:rPr>
          <w:sz w:val="28"/>
          <w:szCs w:val="28"/>
          <w:lang w:val="ro-RO"/>
        </w:rPr>
        <w:t>șefă</w:t>
      </w:r>
      <w:r w:rsidR="008E32C1">
        <w:rPr>
          <w:sz w:val="28"/>
          <w:szCs w:val="28"/>
          <w:lang w:val="ro-RO"/>
        </w:rPr>
        <w:t xml:space="preserve"> Direcției finanțe A.Tăbârț</w:t>
      </w:r>
      <w:r w:rsidR="00330F9B">
        <w:rPr>
          <w:sz w:val="28"/>
          <w:szCs w:val="28"/>
          <w:lang w:val="ro-RO"/>
        </w:rPr>
        <w:t>a;</w:t>
      </w:r>
    </w:p>
    <w:p w14:paraId="73F0E694" w14:textId="1A83AEE3" w:rsidR="00FE5DEF" w:rsidRDefault="001468C3" w:rsidP="00FE5DE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FE5DEF">
        <w:rPr>
          <w:sz w:val="28"/>
          <w:szCs w:val="28"/>
          <w:lang w:val="ro-RO"/>
        </w:rPr>
        <w:t xml:space="preserve">. </w:t>
      </w:r>
      <w:r w:rsidR="00FE5DEF" w:rsidRPr="00AE7CD6">
        <w:rPr>
          <w:sz w:val="28"/>
          <w:szCs w:val="28"/>
          <w:lang w:val="ro-RO"/>
        </w:rPr>
        <w:t xml:space="preserve">Controlul </w:t>
      </w:r>
      <w:r w:rsidR="00FE5DEF">
        <w:rPr>
          <w:sz w:val="28"/>
          <w:szCs w:val="28"/>
          <w:lang w:val="ro-RO"/>
        </w:rPr>
        <w:t>executării deciziei v</w:t>
      </w:r>
      <w:r w:rsidR="000B59D4">
        <w:rPr>
          <w:sz w:val="28"/>
          <w:szCs w:val="28"/>
          <w:lang w:val="ro-RO"/>
        </w:rPr>
        <w:t>a fi efectuat</w:t>
      </w:r>
      <w:r w:rsidR="00FE5DEF" w:rsidRPr="00AE7CD6">
        <w:rPr>
          <w:sz w:val="28"/>
          <w:szCs w:val="28"/>
          <w:lang w:val="ro-RO"/>
        </w:rPr>
        <w:t xml:space="preserve"> de </w:t>
      </w:r>
      <w:r w:rsidR="000B59D4">
        <w:rPr>
          <w:sz w:val="28"/>
          <w:szCs w:val="28"/>
          <w:lang w:val="ro-RO"/>
        </w:rPr>
        <w:t>toate comisiile consultative</w:t>
      </w:r>
      <w:r w:rsidR="00FE5DEF" w:rsidRPr="00AE7CD6">
        <w:rPr>
          <w:sz w:val="28"/>
          <w:szCs w:val="28"/>
          <w:lang w:val="ro-RO"/>
        </w:rPr>
        <w:t xml:space="preserve"> de specialitate.</w:t>
      </w:r>
    </w:p>
    <w:p w14:paraId="7BCAC0C3" w14:textId="77777777" w:rsidR="00E93B58" w:rsidRDefault="00E93B58" w:rsidP="00FE5DEF">
      <w:pPr>
        <w:jc w:val="both"/>
        <w:rPr>
          <w:b/>
          <w:sz w:val="28"/>
          <w:szCs w:val="28"/>
          <w:lang w:val="ro-RO"/>
        </w:rPr>
      </w:pPr>
    </w:p>
    <w:p w14:paraId="2C51EE1B" w14:textId="77777777" w:rsidR="00FE5DEF" w:rsidRPr="003266E2" w:rsidRDefault="00FE5DEF" w:rsidP="00FE5DEF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Preşedinte al şedin</w:t>
      </w:r>
      <w:r w:rsidRPr="003266E2">
        <w:rPr>
          <w:b/>
          <w:sz w:val="28"/>
          <w:szCs w:val="28"/>
          <w:lang w:val="ro-RO"/>
        </w:rPr>
        <w:t>ţ</w:t>
      </w:r>
      <w:r>
        <w:rPr>
          <w:b/>
          <w:sz w:val="28"/>
          <w:szCs w:val="28"/>
          <w:lang w:val="ro-RO"/>
        </w:rPr>
        <w:t>e</w:t>
      </w:r>
      <w:r w:rsidRPr="003266E2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 xml:space="preserve">                              </w:t>
      </w:r>
    </w:p>
    <w:p w14:paraId="5E283F9F" w14:textId="77777777" w:rsidR="00FE5DEF" w:rsidRPr="003266E2" w:rsidRDefault="00FE5DEF" w:rsidP="00FE5DEF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Consiliului raional                                                                   </w:t>
      </w:r>
    </w:p>
    <w:p w14:paraId="491DB158" w14:textId="77777777" w:rsidR="00E93B58" w:rsidRDefault="00E93B58" w:rsidP="00FE5DEF">
      <w:pPr>
        <w:jc w:val="both"/>
        <w:rPr>
          <w:b/>
          <w:sz w:val="28"/>
          <w:szCs w:val="28"/>
          <w:lang w:val="ro-RO"/>
        </w:rPr>
      </w:pPr>
    </w:p>
    <w:p w14:paraId="13295D1B" w14:textId="77777777" w:rsidR="00FE5DEF" w:rsidRDefault="00FE5DEF" w:rsidP="00FE5DEF">
      <w:pPr>
        <w:jc w:val="both"/>
        <w:rPr>
          <w:b/>
          <w:sz w:val="28"/>
          <w:szCs w:val="28"/>
          <w:lang w:val="ro-RO"/>
        </w:rPr>
      </w:pPr>
      <w:r w:rsidRPr="003266E2">
        <w:rPr>
          <w:b/>
          <w:sz w:val="28"/>
          <w:szCs w:val="28"/>
          <w:lang w:val="ro-RO"/>
        </w:rPr>
        <w:t>Secretar</w:t>
      </w:r>
      <w:r w:rsidR="00E27084">
        <w:rPr>
          <w:b/>
          <w:sz w:val="28"/>
          <w:szCs w:val="28"/>
          <w:lang w:val="ro-RO"/>
        </w:rPr>
        <w:t>ă</w:t>
      </w:r>
      <w:r w:rsidRPr="003266E2">
        <w:rPr>
          <w:b/>
          <w:sz w:val="28"/>
          <w:szCs w:val="28"/>
          <w:lang w:val="ro-RO"/>
        </w:rPr>
        <w:t xml:space="preserve"> al Consiliului raional</w:t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  <w:t>R.Postolachi</w:t>
      </w:r>
    </w:p>
    <w:p w14:paraId="34E58A02" w14:textId="77777777" w:rsidR="009310F0" w:rsidRDefault="009310F0" w:rsidP="00EC19BC">
      <w:pPr>
        <w:tabs>
          <w:tab w:val="left" w:pos="884"/>
          <w:tab w:val="left" w:pos="1196"/>
        </w:tabs>
        <w:ind w:left="-142" w:right="-284"/>
        <w:jc w:val="both"/>
        <w:rPr>
          <w:b/>
          <w:sz w:val="26"/>
          <w:szCs w:val="26"/>
          <w:lang w:val="en-US"/>
        </w:rPr>
      </w:pPr>
    </w:p>
    <w:p w14:paraId="64EC4737" w14:textId="77777777" w:rsidR="001C318E" w:rsidRDefault="001C318E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5774F6AD" w14:textId="77777777" w:rsidR="00621745" w:rsidRPr="001B1D55" w:rsidRDefault="00621745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0AAB759B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0CDECCC6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0F5E93DF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633128AF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4DD5CE6A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6158A724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20B6F05F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4794C18A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7756633F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19E8BA25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176F1DC2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401D02F9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2F5217D3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7C925C74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79EA47AD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66E04680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4E46B006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6D6173FB" w14:textId="77777777" w:rsidR="00330F9B" w:rsidRDefault="00330F9B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3D2821B1" w14:textId="08DBA54F" w:rsidR="00FE5DEF" w:rsidRDefault="00FE5DEF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NOT</w:t>
      </w:r>
      <w:r w:rsidRPr="00FD1AA0">
        <w:rPr>
          <w:b/>
          <w:sz w:val="26"/>
          <w:szCs w:val="26"/>
          <w:lang w:val="en-US"/>
        </w:rPr>
        <w:t>Ă</w:t>
      </w:r>
      <w:r>
        <w:rPr>
          <w:b/>
          <w:sz w:val="26"/>
          <w:szCs w:val="26"/>
          <w:lang w:val="en-US"/>
        </w:rPr>
        <w:t xml:space="preserve"> INFORMATIVĂ</w:t>
      </w:r>
    </w:p>
    <w:p w14:paraId="47A14AC8" w14:textId="77777777" w:rsidR="00575486" w:rsidRDefault="00575486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11BEBF70" w14:textId="39D509CB" w:rsidR="004C3278" w:rsidRDefault="00FE5DEF" w:rsidP="004C3278">
      <w:pPr>
        <w:jc w:val="center"/>
        <w:rPr>
          <w:b/>
          <w:sz w:val="28"/>
          <w:szCs w:val="28"/>
          <w:lang w:val="en-US"/>
        </w:rPr>
      </w:pPr>
      <w:r w:rsidRPr="004C3278">
        <w:rPr>
          <w:b/>
          <w:sz w:val="28"/>
          <w:szCs w:val="28"/>
          <w:lang w:val="en-US"/>
        </w:rPr>
        <w:t xml:space="preserve">la </w:t>
      </w:r>
      <w:proofErr w:type="spellStart"/>
      <w:r w:rsidRPr="004C3278">
        <w:rPr>
          <w:b/>
          <w:sz w:val="28"/>
          <w:szCs w:val="28"/>
          <w:lang w:val="en-US"/>
        </w:rPr>
        <w:t>proiectul</w:t>
      </w:r>
      <w:proofErr w:type="spellEnd"/>
      <w:r w:rsidRPr="004C3278">
        <w:rPr>
          <w:b/>
          <w:sz w:val="28"/>
          <w:szCs w:val="28"/>
          <w:lang w:val="en-US"/>
        </w:rPr>
        <w:t xml:space="preserve"> de </w:t>
      </w:r>
      <w:proofErr w:type="spellStart"/>
      <w:r w:rsidRPr="004C3278">
        <w:rPr>
          <w:b/>
          <w:sz w:val="28"/>
          <w:szCs w:val="28"/>
          <w:lang w:val="en-US"/>
        </w:rPr>
        <w:t>decizie</w:t>
      </w:r>
      <w:proofErr w:type="spellEnd"/>
      <w:r w:rsidRPr="004C3278">
        <w:rPr>
          <w:b/>
          <w:sz w:val="28"/>
          <w:szCs w:val="28"/>
          <w:lang w:val="en-US"/>
        </w:rPr>
        <w:t xml:space="preserve"> nr. </w:t>
      </w:r>
      <w:r w:rsidR="004C3278" w:rsidRPr="004C3278">
        <w:rPr>
          <w:b/>
          <w:sz w:val="28"/>
          <w:szCs w:val="28"/>
          <w:lang w:val="en-US"/>
        </w:rPr>
        <w:t>0</w:t>
      </w:r>
      <w:r w:rsidR="00330F9B">
        <w:rPr>
          <w:b/>
          <w:sz w:val="28"/>
          <w:szCs w:val="28"/>
          <w:lang w:val="en-US"/>
        </w:rPr>
        <w:t>6</w:t>
      </w:r>
      <w:r w:rsidR="004C3278">
        <w:rPr>
          <w:b/>
          <w:sz w:val="28"/>
          <w:szCs w:val="28"/>
          <w:lang w:val="en-US"/>
        </w:rPr>
        <w:t>/</w:t>
      </w:r>
      <w:r w:rsidR="00020DDB">
        <w:rPr>
          <w:b/>
          <w:sz w:val="28"/>
          <w:szCs w:val="28"/>
          <w:lang w:val="en-US"/>
        </w:rPr>
        <w:t xml:space="preserve">      </w:t>
      </w:r>
      <w:r w:rsidR="000B59D4" w:rsidRPr="004C3278">
        <w:rPr>
          <w:b/>
          <w:sz w:val="28"/>
          <w:szCs w:val="28"/>
          <w:lang w:val="en-US"/>
        </w:rPr>
        <w:t xml:space="preserve"> </w:t>
      </w:r>
      <w:r w:rsidR="007A2D8B" w:rsidRPr="004C3278">
        <w:rPr>
          <w:b/>
          <w:sz w:val="28"/>
          <w:szCs w:val="28"/>
          <w:lang w:val="en-US"/>
        </w:rPr>
        <w:t>202</w:t>
      </w:r>
      <w:r w:rsidR="00330F9B">
        <w:rPr>
          <w:b/>
          <w:sz w:val="28"/>
          <w:szCs w:val="28"/>
          <w:lang w:val="en-US"/>
        </w:rPr>
        <w:t>3</w:t>
      </w:r>
      <w:r w:rsidRPr="004C3278">
        <w:rPr>
          <w:b/>
          <w:sz w:val="28"/>
          <w:szCs w:val="28"/>
          <w:lang w:val="en-US"/>
        </w:rPr>
        <w:t>,</w:t>
      </w:r>
    </w:p>
    <w:p w14:paraId="5DC2EAED" w14:textId="7AEE4258" w:rsidR="008E32C1" w:rsidRDefault="004C3278" w:rsidP="00330F9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>„</w:t>
      </w:r>
      <w:r w:rsidR="00FE5DEF" w:rsidRPr="004C3278">
        <w:rPr>
          <w:b/>
          <w:sz w:val="28"/>
          <w:szCs w:val="28"/>
          <w:lang w:val="en-US"/>
        </w:rPr>
        <w:t xml:space="preserve"> </w:t>
      </w:r>
      <w:r w:rsidR="009310F0" w:rsidRPr="004C3278">
        <w:rPr>
          <w:b/>
          <w:sz w:val="28"/>
          <w:szCs w:val="28"/>
          <w:lang w:val="ro-RO"/>
        </w:rPr>
        <w:t xml:space="preserve">Cu privire </w:t>
      </w:r>
      <w:proofErr w:type="gramStart"/>
      <w:r w:rsidR="009310F0" w:rsidRPr="004C3278">
        <w:rPr>
          <w:b/>
          <w:sz w:val="28"/>
          <w:szCs w:val="28"/>
          <w:lang w:val="ro-RO"/>
        </w:rPr>
        <w:t xml:space="preserve">la  </w:t>
      </w:r>
      <w:r w:rsidR="008E32C1" w:rsidRPr="004C3278">
        <w:rPr>
          <w:b/>
          <w:sz w:val="28"/>
          <w:szCs w:val="28"/>
          <w:lang w:val="ro-RO"/>
        </w:rPr>
        <w:t>modificarea</w:t>
      </w:r>
      <w:proofErr w:type="gramEnd"/>
      <w:r w:rsidR="008E32C1" w:rsidRPr="004C3278">
        <w:rPr>
          <w:b/>
          <w:sz w:val="28"/>
          <w:szCs w:val="28"/>
          <w:lang w:val="ro-RO"/>
        </w:rPr>
        <w:t xml:space="preserve"> </w:t>
      </w:r>
      <w:r w:rsidR="00330F9B">
        <w:rPr>
          <w:b/>
          <w:sz w:val="28"/>
          <w:szCs w:val="28"/>
          <w:lang w:val="ro-RO"/>
        </w:rPr>
        <w:t>anexei nr.1 din decizia nr.05/05 din 15 august 2023 „Cu privire la alocarea mijloacelor financiare pentru anul 2023”</w:t>
      </w:r>
    </w:p>
    <w:p w14:paraId="19BB6BA1" w14:textId="77777777" w:rsidR="00C67476" w:rsidRDefault="00C67476" w:rsidP="004C3278">
      <w:pPr>
        <w:jc w:val="center"/>
        <w:rPr>
          <w:b/>
          <w:sz w:val="28"/>
          <w:szCs w:val="28"/>
          <w:lang w:val="ro-RO"/>
        </w:rPr>
      </w:pPr>
    </w:p>
    <w:p w14:paraId="461CB7AF" w14:textId="77777777" w:rsidR="00FE5DEF" w:rsidRDefault="00FE5DEF" w:rsidP="00EC19BC">
      <w:pPr>
        <w:pStyle w:val="a3"/>
        <w:spacing w:line="276" w:lineRule="auto"/>
        <w:ind w:left="-142" w:right="-284"/>
        <w:jc w:val="both"/>
        <w:rPr>
          <w:b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1.Denumirea </w:t>
      </w:r>
      <w:proofErr w:type="spellStart"/>
      <w:r>
        <w:rPr>
          <w:b/>
          <w:color w:val="000000"/>
          <w:sz w:val="28"/>
          <w:szCs w:val="28"/>
          <w:lang w:val="en-US"/>
        </w:rPr>
        <w:t>autorului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şi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en-US"/>
        </w:rPr>
        <w:t>după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caz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, a </w:t>
      </w:r>
      <w:proofErr w:type="spellStart"/>
      <w:r>
        <w:rPr>
          <w:b/>
          <w:color w:val="000000"/>
          <w:sz w:val="28"/>
          <w:szCs w:val="28"/>
          <w:lang w:val="en-US"/>
        </w:rPr>
        <w:t>participanţilor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b/>
          <w:color w:val="000000"/>
          <w:sz w:val="28"/>
          <w:szCs w:val="28"/>
          <w:lang w:val="en-US"/>
        </w:rPr>
        <w:t>elaborarea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proiectului</w:t>
      </w:r>
      <w:proofErr w:type="spellEnd"/>
      <w:r>
        <w:rPr>
          <w:b/>
          <w:color w:val="000000"/>
          <w:sz w:val="28"/>
          <w:szCs w:val="28"/>
          <w:lang w:val="en-US"/>
        </w:rPr>
        <w:t>:</w:t>
      </w:r>
    </w:p>
    <w:p w14:paraId="56BF9741" w14:textId="77777777" w:rsidR="00FE5DEF" w:rsidRDefault="007A2D8B" w:rsidP="00EC19B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Proiectul de </w:t>
      </w:r>
      <w:r w:rsidR="00EC19BC">
        <w:rPr>
          <w:sz w:val="28"/>
          <w:szCs w:val="28"/>
          <w:lang w:val="pt-BR"/>
        </w:rPr>
        <w:t xml:space="preserve">decizie </w:t>
      </w:r>
      <w:r w:rsidR="00FE5DEF">
        <w:rPr>
          <w:sz w:val="28"/>
          <w:szCs w:val="28"/>
          <w:lang w:val="pt-BR"/>
        </w:rPr>
        <w:t xml:space="preserve">a fost elaborat de către </w:t>
      </w:r>
      <w:r w:rsidR="00F27740">
        <w:rPr>
          <w:sz w:val="28"/>
          <w:szCs w:val="28"/>
          <w:lang w:val="pt-BR"/>
        </w:rPr>
        <w:t>Direcția Finanțe</w:t>
      </w:r>
      <w:r w:rsidR="00F8225B">
        <w:rPr>
          <w:sz w:val="28"/>
          <w:szCs w:val="28"/>
          <w:lang w:val="pt-BR"/>
        </w:rPr>
        <w:t xml:space="preserve"> a</w:t>
      </w:r>
      <w:r w:rsidR="00DB012A">
        <w:rPr>
          <w:sz w:val="28"/>
          <w:szCs w:val="28"/>
          <w:lang w:val="pt-BR"/>
        </w:rPr>
        <w:t xml:space="preserve"> Consiliului raional Rîșcani</w:t>
      </w:r>
      <w:r w:rsidR="00CF6D73">
        <w:rPr>
          <w:sz w:val="28"/>
          <w:szCs w:val="28"/>
          <w:lang w:val="pt-BR"/>
        </w:rPr>
        <w:t>.</w:t>
      </w:r>
    </w:p>
    <w:p w14:paraId="05EA6F34" w14:textId="77777777" w:rsidR="00FE5DEF" w:rsidRPr="004869CC" w:rsidRDefault="00CF6D73" w:rsidP="00EC19BC">
      <w:pPr>
        <w:ind w:left="-142" w:right="-284"/>
        <w:jc w:val="both"/>
        <w:rPr>
          <w:color w:val="000032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FE5DEF">
        <w:rPr>
          <w:b/>
          <w:sz w:val="28"/>
          <w:szCs w:val="28"/>
          <w:lang w:val="en-US"/>
        </w:rPr>
        <w:t xml:space="preserve">2. </w:t>
      </w:r>
      <w:proofErr w:type="spellStart"/>
      <w:r w:rsidR="00FE5DEF">
        <w:rPr>
          <w:b/>
          <w:sz w:val="28"/>
          <w:szCs w:val="28"/>
          <w:lang w:val="en-US"/>
        </w:rPr>
        <w:t>Condiţiile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ce</w:t>
      </w:r>
      <w:proofErr w:type="spellEnd"/>
      <w:r w:rsidR="00FE5DEF">
        <w:rPr>
          <w:b/>
          <w:sz w:val="28"/>
          <w:szCs w:val="28"/>
          <w:lang w:val="en-US"/>
        </w:rPr>
        <w:t xml:space="preserve"> au </w:t>
      </w:r>
      <w:proofErr w:type="spellStart"/>
      <w:r w:rsidR="00FE5DEF">
        <w:rPr>
          <w:b/>
          <w:sz w:val="28"/>
          <w:szCs w:val="28"/>
          <w:lang w:val="en-US"/>
        </w:rPr>
        <w:t>impus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elaborarea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proiectului</w:t>
      </w:r>
      <w:proofErr w:type="spellEnd"/>
      <w:r w:rsidR="00FE5DEF">
        <w:rPr>
          <w:b/>
          <w:sz w:val="28"/>
          <w:szCs w:val="28"/>
          <w:lang w:val="en-US"/>
        </w:rPr>
        <w:t xml:space="preserve"> de act </w:t>
      </w:r>
      <w:proofErr w:type="spellStart"/>
      <w:r w:rsidR="00FE5DEF">
        <w:rPr>
          <w:b/>
          <w:sz w:val="28"/>
          <w:szCs w:val="28"/>
          <w:lang w:val="en-US"/>
        </w:rPr>
        <w:t>normativ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şi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finalităţile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urmărite</w:t>
      </w:r>
      <w:proofErr w:type="spellEnd"/>
      <w:r w:rsidR="00FE5DEF">
        <w:rPr>
          <w:b/>
          <w:sz w:val="28"/>
          <w:szCs w:val="28"/>
          <w:lang w:val="en-US"/>
        </w:rPr>
        <w:t xml:space="preserve">: </w:t>
      </w:r>
    </w:p>
    <w:p w14:paraId="0DB8CB9A" w14:textId="503DD6AC" w:rsidR="00575486" w:rsidRDefault="00FE5DEF" w:rsidP="00EC19BC">
      <w:pPr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pt-BR"/>
        </w:rPr>
        <w:t xml:space="preserve">Proiectul de decizie </w:t>
      </w:r>
      <w:r w:rsidRPr="00FD1AA0">
        <w:rPr>
          <w:sz w:val="28"/>
          <w:szCs w:val="28"/>
          <w:lang w:val="en-US"/>
        </w:rPr>
        <w:t xml:space="preserve">a </w:t>
      </w:r>
      <w:proofErr w:type="spellStart"/>
      <w:r w:rsidRPr="00FD1AA0">
        <w:rPr>
          <w:sz w:val="28"/>
          <w:szCs w:val="28"/>
          <w:lang w:val="en-US"/>
        </w:rPr>
        <w:t>fost</w:t>
      </w:r>
      <w:proofErr w:type="spellEnd"/>
      <w:r w:rsidRPr="00FD1AA0">
        <w:rPr>
          <w:sz w:val="28"/>
          <w:szCs w:val="28"/>
          <w:lang w:val="en-US"/>
        </w:rPr>
        <w:t xml:space="preserve"> </w:t>
      </w:r>
      <w:proofErr w:type="spellStart"/>
      <w:r w:rsidRPr="00FD1AA0">
        <w:rPr>
          <w:sz w:val="28"/>
          <w:szCs w:val="28"/>
          <w:lang w:val="en-US"/>
        </w:rPr>
        <w:t>elaborat</w:t>
      </w:r>
      <w:proofErr w:type="spellEnd"/>
      <w:r w:rsidRPr="00FD1AA0">
        <w:rPr>
          <w:sz w:val="28"/>
          <w:szCs w:val="28"/>
          <w:lang w:val="en-US"/>
        </w:rPr>
        <w:t xml:space="preserve"> ca </w:t>
      </w:r>
      <w:proofErr w:type="spellStart"/>
      <w:r w:rsidRPr="00FD1AA0">
        <w:rPr>
          <w:sz w:val="28"/>
          <w:szCs w:val="28"/>
          <w:lang w:val="en-US"/>
        </w:rPr>
        <w:t>urmare</w:t>
      </w:r>
      <w:proofErr w:type="spellEnd"/>
      <w:r w:rsidRPr="00FD1A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</w:t>
      </w:r>
      <w:proofErr w:type="spellStart"/>
      <w:r w:rsidR="00020DDB">
        <w:rPr>
          <w:sz w:val="28"/>
          <w:szCs w:val="28"/>
          <w:lang w:val="en-US"/>
        </w:rPr>
        <w:t>modific</w:t>
      </w:r>
      <w:r w:rsidR="00330F9B">
        <w:rPr>
          <w:sz w:val="28"/>
          <w:szCs w:val="28"/>
          <w:lang w:val="en-US"/>
        </w:rPr>
        <w:t>ării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mijloacelor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alocate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între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330F9B">
        <w:rPr>
          <w:sz w:val="28"/>
          <w:szCs w:val="28"/>
          <w:lang w:val="en-US"/>
        </w:rPr>
        <w:t>beneficiari</w:t>
      </w:r>
      <w:r w:rsidR="002B30C3">
        <w:rPr>
          <w:sz w:val="28"/>
          <w:szCs w:val="28"/>
          <w:lang w:val="en-US"/>
        </w:rPr>
        <w:t>i</w:t>
      </w:r>
      <w:proofErr w:type="spellEnd"/>
      <w:r w:rsidR="002B30C3">
        <w:rPr>
          <w:sz w:val="28"/>
          <w:szCs w:val="28"/>
          <w:lang w:val="en-US"/>
        </w:rPr>
        <w:t>,</w:t>
      </w:r>
      <w:r w:rsidR="00314829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fără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alocarea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2B30C3">
        <w:rPr>
          <w:sz w:val="28"/>
          <w:szCs w:val="28"/>
          <w:lang w:val="en-US"/>
        </w:rPr>
        <w:t>m</w:t>
      </w:r>
      <w:r w:rsidR="00020DDB">
        <w:rPr>
          <w:sz w:val="28"/>
          <w:szCs w:val="28"/>
          <w:lang w:val="en-US"/>
        </w:rPr>
        <w:t>ijloacelor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suplimentare</w:t>
      </w:r>
      <w:proofErr w:type="spellEnd"/>
      <w:r w:rsidR="004C3278">
        <w:rPr>
          <w:sz w:val="28"/>
          <w:szCs w:val="28"/>
          <w:lang w:val="ro-RO"/>
        </w:rPr>
        <w:t>.</w:t>
      </w:r>
      <w:r w:rsidR="00586B73">
        <w:rPr>
          <w:sz w:val="28"/>
          <w:szCs w:val="28"/>
          <w:lang w:val="ro-RO"/>
        </w:rPr>
        <w:t xml:space="preserve"> </w:t>
      </w:r>
    </w:p>
    <w:p w14:paraId="6E777C18" w14:textId="77777777" w:rsidR="00FE5DEF" w:rsidRDefault="00FE5DEF" w:rsidP="00EC19B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 </w:t>
      </w:r>
      <w:proofErr w:type="spellStart"/>
      <w:r>
        <w:rPr>
          <w:b/>
          <w:sz w:val="28"/>
          <w:szCs w:val="28"/>
          <w:lang w:val="en-US"/>
        </w:rPr>
        <w:t>Principalele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prevederi</w:t>
      </w:r>
      <w:proofErr w:type="spellEnd"/>
      <w:r>
        <w:rPr>
          <w:b/>
          <w:sz w:val="28"/>
          <w:szCs w:val="28"/>
          <w:lang w:val="en-US"/>
        </w:rPr>
        <w:t xml:space="preserve"> ale </w:t>
      </w:r>
      <w:proofErr w:type="spellStart"/>
      <w:r>
        <w:rPr>
          <w:b/>
          <w:sz w:val="28"/>
          <w:szCs w:val="28"/>
          <w:lang w:val="en-US"/>
        </w:rPr>
        <w:t>proiectului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şi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evidenţierea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elementelor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noi</w:t>
      </w:r>
      <w:proofErr w:type="spellEnd"/>
      <w:r>
        <w:rPr>
          <w:b/>
          <w:sz w:val="28"/>
          <w:szCs w:val="28"/>
          <w:lang w:val="en-US"/>
        </w:rPr>
        <w:t>:</w:t>
      </w:r>
    </w:p>
    <w:p w14:paraId="2448D9E0" w14:textId="77777777" w:rsidR="00D35654" w:rsidRDefault="00FE5DEF" w:rsidP="002D7007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Prezentul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decizie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D1AA0">
        <w:rPr>
          <w:sz w:val="28"/>
          <w:szCs w:val="28"/>
          <w:lang w:val="en-US"/>
        </w:rPr>
        <w:t>prevede</w:t>
      </w:r>
      <w:proofErr w:type="spellEnd"/>
      <w:r w:rsidRPr="00FD1AA0">
        <w:rPr>
          <w:sz w:val="28"/>
          <w:szCs w:val="28"/>
          <w:lang w:val="en-US"/>
        </w:rPr>
        <w:t xml:space="preserve"> </w:t>
      </w:r>
      <w:proofErr w:type="spellStart"/>
      <w:r w:rsidR="00D428B0">
        <w:rPr>
          <w:sz w:val="28"/>
          <w:szCs w:val="28"/>
          <w:lang w:val="en-US"/>
        </w:rPr>
        <w:t>modificarea</w:t>
      </w:r>
      <w:proofErr w:type="spellEnd"/>
      <w:r w:rsidR="002B30C3">
        <w:rPr>
          <w:sz w:val="28"/>
          <w:szCs w:val="28"/>
          <w:lang w:val="en-US"/>
        </w:rPr>
        <w:t xml:space="preserve"> </w:t>
      </w:r>
      <w:proofErr w:type="spellStart"/>
      <w:r w:rsidR="002B30C3">
        <w:rPr>
          <w:sz w:val="28"/>
          <w:szCs w:val="28"/>
          <w:lang w:val="en-US"/>
        </w:rPr>
        <w:t>punctului</w:t>
      </w:r>
      <w:proofErr w:type="spellEnd"/>
      <w:r w:rsidR="002B30C3">
        <w:rPr>
          <w:sz w:val="28"/>
          <w:szCs w:val="28"/>
          <w:lang w:val="en-US"/>
        </w:rPr>
        <w:t xml:space="preserve"> 9 din</w:t>
      </w:r>
      <w:r w:rsidR="00314829">
        <w:rPr>
          <w:sz w:val="28"/>
          <w:szCs w:val="28"/>
          <w:lang w:val="en-US"/>
        </w:rPr>
        <w:t xml:space="preserve"> </w:t>
      </w:r>
      <w:proofErr w:type="spellStart"/>
      <w:r w:rsidR="00314829">
        <w:rPr>
          <w:sz w:val="28"/>
          <w:szCs w:val="28"/>
          <w:lang w:val="en-US"/>
        </w:rPr>
        <w:t>anex</w:t>
      </w:r>
      <w:r w:rsidR="002B30C3">
        <w:rPr>
          <w:sz w:val="28"/>
          <w:szCs w:val="28"/>
          <w:lang w:val="en-US"/>
        </w:rPr>
        <w:t>a</w:t>
      </w:r>
      <w:proofErr w:type="spellEnd"/>
      <w:r w:rsidR="00314829">
        <w:rPr>
          <w:sz w:val="28"/>
          <w:szCs w:val="28"/>
          <w:lang w:val="en-US"/>
        </w:rPr>
        <w:t xml:space="preserve"> nr.1</w:t>
      </w:r>
    </w:p>
    <w:p w14:paraId="78E0A2D2" w14:textId="3E7E2232" w:rsidR="00575486" w:rsidRDefault="00D35654" w:rsidP="002D70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a</w:t>
      </w:r>
      <w:r w:rsidR="002D7007">
        <w:rPr>
          <w:sz w:val="28"/>
          <w:szCs w:val="28"/>
          <w:lang w:val="ro-RO"/>
        </w:rPr>
        <w:t xml:space="preserve"> decizi</w:t>
      </w:r>
      <w:r w:rsidR="002B30C3">
        <w:rPr>
          <w:sz w:val="28"/>
          <w:szCs w:val="28"/>
          <w:lang w:val="ro-RO"/>
        </w:rPr>
        <w:t>ei</w:t>
      </w:r>
      <w:r w:rsidR="002D7007">
        <w:rPr>
          <w:sz w:val="28"/>
          <w:szCs w:val="28"/>
          <w:lang w:val="ro-RO"/>
        </w:rPr>
        <w:t xml:space="preserve"> </w:t>
      </w:r>
      <w:r w:rsidR="002D7007" w:rsidRPr="007A2D8B">
        <w:rPr>
          <w:sz w:val="28"/>
          <w:szCs w:val="28"/>
          <w:lang w:val="ro-RO"/>
        </w:rPr>
        <w:t>nr.0</w:t>
      </w:r>
      <w:r w:rsidR="00314829">
        <w:rPr>
          <w:sz w:val="28"/>
          <w:szCs w:val="28"/>
          <w:lang w:val="ro-RO"/>
        </w:rPr>
        <w:t>5</w:t>
      </w:r>
      <w:r w:rsidR="002D7007">
        <w:rPr>
          <w:sz w:val="28"/>
          <w:szCs w:val="28"/>
          <w:lang w:val="ro-RO"/>
        </w:rPr>
        <w:t>/0</w:t>
      </w:r>
      <w:r w:rsidR="00314829">
        <w:rPr>
          <w:sz w:val="28"/>
          <w:szCs w:val="28"/>
          <w:lang w:val="ro-RO"/>
        </w:rPr>
        <w:t>5</w:t>
      </w:r>
      <w:r w:rsidR="002D7007" w:rsidRPr="007A2D8B">
        <w:rPr>
          <w:sz w:val="28"/>
          <w:szCs w:val="28"/>
          <w:lang w:val="ro-RO"/>
        </w:rPr>
        <w:t xml:space="preserve"> din </w:t>
      </w:r>
      <w:r w:rsidR="002D7007">
        <w:rPr>
          <w:sz w:val="28"/>
          <w:szCs w:val="28"/>
          <w:lang w:val="ro-RO"/>
        </w:rPr>
        <w:t>1</w:t>
      </w:r>
      <w:r w:rsidR="00314829">
        <w:rPr>
          <w:sz w:val="28"/>
          <w:szCs w:val="28"/>
          <w:lang w:val="ro-RO"/>
        </w:rPr>
        <w:t>5</w:t>
      </w:r>
      <w:r w:rsidR="002D7007" w:rsidRPr="007A2D8B">
        <w:rPr>
          <w:sz w:val="28"/>
          <w:szCs w:val="28"/>
          <w:lang w:val="ro-RO"/>
        </w:rPr>
        <w:t>.</w:t>
      </w:r>
      <w:r w:rsidR="002D7007">
        <w:rPr>
          <w:sz w:val="28"/>
          <w:szCs w:val="28"/>
          <w:lang w:val="ro-RO"/>
        </w:rPr>
        <w:t>0</w:t>
      </w:r>
      <w:r w:rsidR="00314829">
        <w:rPr>
          <w:sz w:val="28"/>
          <w:szCs w:val="28"/>
          <w:lang w:val="ro-RO"/>
        </w:rPr>
        <w:t>8</w:t>
      </w:r>
      <w:r w:rsidR="002D7007">
        <w:rPr>
          <w:sz w:val="28"/>
          <w:szCs w:val="28"/>
          <w:lang w:val="ro-RO"/>
        </w:rPr>
        <w:t>.202</w:t>
      </w:r>
      <w:r w:rsidR="00314829">
        <w:rPr>
          <w:sz w:val="28"/>
          <w:szCs w:val="28"/>
          <w:lang w:val="ro-RO"/>
        </w:rPr>
        <w:t>3</w:t>
      </w:r>
      <w:r w:rsidR="002D7007" w:rsidRPr="007A2D8B">
        <w:rPr>
          <w:sz w:val="28"/>
          <w:szCs w:val="28"/>
          <w:lang w:val="ro-RO"/>
        </w:rPr>
        <w:t xml:space="preserve">, </w:t>
      </w:r>
      <w:r w:rsidR="002B30C3">
        <w:rPr>
          <w:sz w:val="28"/>
          <w:szCs w:val="28"/>
          <w:lang w:val="ro-RO"/>
        </w:rPr>
        <w:t>„C</w:t>
      </w:r>
      <w:r w:rsidR="002D7007" w:rsidRPr="007A2D8B">
        <w:rPr>
          <w:sz w:val="28"/>
          <w:szCs w:val="28"/>
          <w:lang w:val="ro-RO"/>
        </w:rPr>
        <w:t xml:space="preserve">u privire la </w:t>
      </w:r>
      <w:r w:rsidR="002D7007">
        <w:rPr>
          <w:sz w:val="28"/>
          <w:szCs w:val="28"/>
          <w:lang w:val="ro-RO"/>
        </w:rPr>
        <w:t>alocarea mijloacelor financiare pentru anul 202</w:t>
      </w:r>
      <w:r w:rsidR="00314829">
        <w:rPr>
          <w:sz w:val="28"/>
          <w:szCs w:val="28"/>
          <w:lang w:val="ro-RO"/>
        </w:rPr>
        <w:t>3</w:t>
      </w:r>
      <w:r w:rsidR="002B30C3">
        <w:rPr>
          <w:sz w:val="28"/>
          <w:szCs w:val="28"/>
          <w:lang w:val="ro-RO"/>
        </w:rPr>
        <w:t>”</w:t>
      </w:r>
      <w:r w:rsidR="002D7007">
        <w:rPr>
          <w:sz w:val="28"/>
          <w:szCs w:val="28"/>
          <w:lang w:val="ro-RO"/>
        </w:rPr>
        <w:t xml:space="preserve"> prin </w:t>
      </w:r>
      <w:r w:rsidR="002B30C3">
        <w:rPr>
          <w:sz w:val="28"/>
          <w:szCs w:val="28"/>
          <w:lang w:val="ro-RO"/>
        </w:rPr>
        <w:t>substituirea textului „CS Rîșcani pentru OMF Sturzeni” cu textul „Primăria s. Sturzeni”</w:t>
      </w:r>
      <w:r w:rsidR="002B30C3">
        <w:rPr>
          <w:i/>
          <w:sz w:val="28"/>
          <w:szCs w:val="28"/>
          <w:lang w:val="ro-RO"/>
        </w:rPr>
        <w:t>,</w:t>
      </w:r>
      <w:r w:rsidR="002B30C3">
        <w:rPr>
          <w:sz w:val="28"/>
          <w:szCs w:val="28"/>
          <w:lang w:val="ro-RO"/>
        </w:rPr>
        <w:t xml:space="preserve"> </w:t>
      </w:r>
      <w:r w:rsidR="002D7007">
        <w:rPr>
          <w:sz w:val="28"/>
          <w:szCs w:val="28"/>
          <w:lang w:val="ro-RO"/>
        </w:rPr>
        <w:t>fără</w:t>
      </w:r>
      <w:r w:rsidR="002D7007" w:rsidRPr="00F7634B">
        <w:rPr>
          <w:sz w:val="28"/>
          <w:szCs w:val="28"/>
          <w:lang w:val="ro-RO"/>
        </w:rPr>
        <w:t xml:space="preserve"> </w:t>
      </w:r>
      <w:r w:rsidR="002B30C3">
        <w:rPr>
          <w:sz w:val="28"/>
          <w:szCs w:val="28"/>
          <w:lang w:val="ro-RO"/>
        </w:rPr>
        <w:t>modificarea destinației</w:t>
      </w:r>
      <w:r>
        <w:rPr>
          <w:sz w:val="28"/>
          <w:szCs w:val="28"/>
          <w:lang w:val="ro-RO"/>
        </w:rPr>
        <w:t xml:space="preserve"> și sumei </w:t>
      </w:r>
      <w:r w:rsidR="002D7007" w:rsidRPr="00F7634B">
        <w:rPr>
          <w:sz w:val="28"/>
          <w:szCs w:val="28"/>
          <w:lang w:val="ro-RO"/>
        </w:rPr>
        <w:t>mijloacelor</w:t>
      </w:r>
      <w:r w:rsidR="002D7007">
        <w:rPr>
          <w:sz w:val="28"/>
          <w:szCs w:val="28"/>
          <w:lang w:val="ro-RO"/>
        </w:rPr>
        <w:t xml:space="preserve"> alocate</w:t>
      </w:r>
      <w:r w:rsidR="00D45DC7">
        <w:rPr>
          <w:sz w:val="28"/>
          <w:szCs w:val="28"/>
          <w:lang w:val="ro-RO"/>
        </w:rPr>
        <w:t>.</w:t>
      </w:r>
    </w:p>
    <w:p w14:paraId="305B912E" w14:textId="06025243" w:rsidR="00FE5DEF" w:rsidRDefault="00FE5DEF" w:rsidP="00EC19BC">
      <w:pPr>
        <w:jc w:val="both"/>
        <w:rPr>
          <w:sz w:val="28"/>
          <w:szCs w:val="28"/>
          <w:lang w:val="en-US"/>
        </w:rPr>
      </w:pPr>
      <w:r w:rsidRPr="00FD1AA0">
        <w:rPr>
          <w:b/>
          <w:color w:val="000000"/>
          <w:sz w:val="28"/>
          <w:szCs w:val="28"/>
          <w:lang w:val="en-US"/>
        </w:rPr>
        <w:t xml:space="preserve">4.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Fundamentarea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economico-financiară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>:</w:t>
      </w:r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35654">
        <w:rPr>
          <w:color w:val="000000"/>
          <w:sz w:val="28"/>
          <w:szCs w:val="28"/>
          <w:lang w:val="en-US"/>
        </w:rPr>
        <w:t>Î</w:t>
      </w:r>
      <w:r w:rsidRPr="00FD1AA0">
        <w:rPr>
          <w:color w:val="000000"/>
          <w:sz w:val="28"/>
          <w:szCs w:val="28"/>
          <w:lang w:val="en-US"/>
        </w:rPr>
        <w:t>mplementarea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acestui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proiect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sz w:val="28"/>
          <w:szCs w:val="28"/>
          <w:lang w:val="en-US"/>
        </w:rPr>
        <w:t>decizie</w:t>
      </w:r>
      <w:proofErr w:type="spellEnd"/>
      <w:r w:rsidRPr="00FD1AA0">
        <w:rPr>
          <w:sz w:val="28"/>
          <w:szCs w:val="28"/>
          <w:lang w:val="en-US"/>
        </w:rPr>
        <w:t xml:space="preserve"> nu</w:t>
      </w:r>
      <w:r w:rsidRPr="0009798D">
        <w:rPr>
          <w:lang w:val="en-US"/>
        </w:rPr>
        <w:t xml:space="preserve"> </w:t>
      </w:r>
      <w:proofErr w:type="spellStart"/>
      <w:r w:rsidRPr="0009798D">
        <w:rPr>
          <w:sz w:val="28"/>
          <w:szCs w:val="28"/>
          <w:lang w:val="en-US"/>
        </w:rPr>
        <w:t>necesită</w:t>
      </w:r>
      <w:proofErr w:type="spellEnd"/>
      <w:r w:rsidRPr="0009798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mijloace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financiare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suplimentare</w:t>
      </w:r>
      <w:proofErr w:type="spellEnd"/>
      <w:r>
        <w:rPr>
          <w:sz w:val="28"/>
          <w:szCs w:val="28"/>
          <w:lang w:val="en-US"/>
        </w:rPr>
        <w:t>.</w:t>
      </w:r>
    </w:p>
    <w:p w14:paraId="1D911322" w14:textId="77777777" w:rsidR="00FE5DEF" w:rsidRDefault="00CF6D73" w:rsidP="00EC19BC">
      <w:pPr>
        <w:pStyle w:val="a3"/>
        <w:ind w:left="-142" w:right="-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FE5DEF">
        <w:rPr>
          <w:b/>
          <w:sz w:val="28"/>
          <w:szCs w:val="28"/>
          <w:lang w:val="en-US"/>
        </w:rPr>
        <w:t xml:space="preserve">5. Modul de </w:t>
      </w:r>
      <w:proofErr w:type="spellStart"/>
      <w:r w:rsidR="00FE5DEF">
        <w:rPr>
          <w:b/>
          <w:sz w:val="28"/>
          <w:szCs w:val="28"/>
          <w:lang w:val="en-US"/>
        </w:rPr>
        <w:t>încorporare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gramStart"/>
      <w:r w:rsidR="00FE5DEF">
        <w:rPr>
          <w:b/>
          <w:sz w:val="28"/>
          <w:szCs w:val="28"/>
          <w:lang w:val="en-US"/>
        </w:rPr>
        <w:t>a</w:t>
      </w:r>
      <w:proofErr w:type="gram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actului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în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cadrul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normativ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în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vigoare</w:t>
      </w:r>
      <w:proofErr w:type="spellEnd"/>
    </w:p>
    <w:p w14:paraId="6197C9AE" w14:textId="77777777" w:rsidR="00C5402A" w:rsidRDefault="00FE5DEF" w:rsidP="00D45DC7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Temei</w:t>
      </w:r>
      <w:proofErr w:type="spellEnd"/>
      <w:r>
        <w:rPr>
          <w:sz w:val="28"/>
          <w:szCs w:val="28"/>
          <w:lang w:val="en-US"/>
        </w:rPr>
        <w:t xml:space="preserve"> legal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adoptarea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deciziei</w:t>
      </w:r>
      <w:proofErr w:type="spellEnd"/>
      <w:r>
        <w:rPr>
          <w:sz w:val="28"/>
          <w:szCs w:val="28"/>
          <w:lang w:val="en-US"/>
        </w:rPr>
        <w:t xml:space="preserve"> sunt:</w:t>
      </w:r>
      <w:r>
        <w:rPr>
          <w:sz w:val="28"/>
          <w:szCs w:val="28"/>
          <w:lang w:val="ro-RO"/>
        </w:rPr>
        <w:t xml:space="preserve"> </w:t>
      </w:r>
      <w:r w:rsidR="00575486" w:rsidRPr="00953E68">
        <w:rPr>
          <w:sz w:val="28"/>
          <w:szCs w:val="28"/>
          <w:lang w:val="ro-RO"/>
        </w:rPr>
        <w:t xml:space="preserve">art. </w:t>
      </w:r>
      <w:r w:rsidR="00575486">
        <w:rPr>
          <w:sz w:val="28"/>
          <w:szCs w:val="28"/>
          <w:lang w:val="ro-RO"/>
        </w:rPr>
        <w:t>28</w:t>
      </w:r>
      <w:r w:rsidR="00575486" w:rsidRPr="00953E68">
        <w:rPr>
          <w:sz w:val="28"/>
          <w:szCs w:val="28"/>
          <w:lang w:val="ro-RO"/>
        </w:rPr>
        <w:t>,</w:t>
      </w:r>
      <w:r w:rsidR="00575486">
        <w:rPr>
          <w:sz w:val="28"/>
          <w:szCs w:val="28"/>
          <w:lang w:val="ro-RO"/>
        </w:rPr>
        <w:t xml:space="preserve"> alin. (2), lit. a)</w:t>
      </w:r>
      <w:r w:rsidR="00575486" w:rsidRPr="00953E68">
        <w:rPr>
          <w:sz w:val="28"/>
          <w:szCs w:val="28"/>
          <w:lang w:val="ro-RO"/>
        </w:rPr>
        <w:t xml:space="preserve"> din Legea Republicii Moldova nr.397 /2003, privind finanţele publice locale</w:t>
      </w:r>
      <w:r w:rsidR="00575486">
        <w:rPr>
          <w:sz w:val="28"/>
          <w:szCs w:val="28"/>
          <w:lang w:val="ro-RO"/>
        </w:rPr>
        <w:t>, art</w:t>
      </w:r>
      <w:r w:rsidR="00575486" w:rsidRPr="00953E68">
        <w:rPr>
          <w:sz w:val="28"/>
          <w:szCs w:val="28"/>
          <w:lang w:val="ro-RO"/>
        </w:rPr>
        <w:t xml:space="preserve"> </w:t>
      </w:r>
      <w:r w:rsidR="00575486">
        <w:rPr>
          <w:sz w:val="28"/>
          <w:szCs w:val="28"/>
          <w:lang w:val="ro-RO"/>
        </w:rPr>
        <w:t>43, alin. (1), lit. b)</w:t>
      </w:r>
      <w:r w:rsidR="00575486" w:rsidRPr="00953E68">
        <w:rPr>
          <w:sz w:val="28"/>
          <w:szCs w:val="28"/>
          <w:lang w:val="ro-RO"/>
        </w:rPr>
        <w:t xml:space="preserve"> din Legea nr. 436 /2006, privind administraţia publică locală, cap. X</w:t>
      </w:r>
      <w:r w:rsidR="00575486">
        <w:rPr>
          <w:sz w:val="28"/>
          <w:szCs w:val="28"/>
          <w:lang w:val="ro-RO"/>
        </w:rPr>
        <w:t xml:space="preserve"> pct.10.1, lit.b)</w:t>
      </w:r>
      <w:r w:rsidR="00575486" w:rsidRPr="00953E68">
        <w:rPr>
          <w:sz w:val="28"/>
          <w:szCs w:val="28"/>
          <w:lang w:val="ro-RO"/>
        </w:rPr>
        <w:t xml:space="preserve"> din Setul Metodologic </w:t>
      </w:r>
      <w:r w:rsidR="00575486">
        <w:rPr>
          <w:sz w:val="28"/>
          <w:szCs w:val="28"/>
          <w:lang w:val="ro-RO"/>
        </w:rPr>
        <w:t xml:space="preserve">privind elaborarea, aprobarea și modificarea bugetului, </w:t>
      </w:r>
      <w:r w:rsidR="00575486" w:rsidRPr="00953E68">
        <w:rPr>
          <w:sz w:val="28"/>
          <w:szCs w:val="28"/>
          <w:lang w:val="ro-RO"/>
        </w:rPr>
        <w:t>aprobat prin Ordinul Ministerului Finanțelor  nr.209 /2015</w:t>
      </w:r>
      <w:r w:rsidR="00575486">
        <w:rPr>
          <w:sz w:val="28"/>
          <w:szCs w:val="28"/>
          <w:lang w:val="ro-RO"/>
        </w:rPr>
        <w:t xml:space="preserve">. </w:t>
      </w:r>
    </w:p>
    <w:p w14:paraId="0480E797" w14:textId="77777777" w:rsidR="00FE5DEF" w:rsidRPr="00FD1AA0" w:rsidRDefault="00FE5DEF" w:rsidP="00EC19BC">
      <w:pPr>
        <w:jc w:val="both"/>
        <w:rPr>
          <w:b/>
          <w:color w:val="000000"/>
          <w:sz w:val="28"/>
          <w:szCs w:val="28"/>
          <w:lang w:val="en-US"/>
        </w:rPr>
      </w:pPr>
      <w:r w:rsidRPr="00FD1AA0">
        <w:rPr>
          <w:b/>
          <w:color w:val="000000"/>
          <w:sz w:val="28"/>
          <w:szCs w:val="28"/>
          <w:lang w:val="en-US"/>
        </w:rPr>
        <w:t xml:space="preserve">6.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Avizarea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consultarea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publică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a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proiectului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>.</w:t>
      </w:r>
    </w:p>
    <w:p w14:paraId="60413151" w14:textId="589DA375" w:rsidR="00FE5DEF" w:rsidRPr="00FD1AA0" w:rsidRDefault="002B30C3" w:rsidP="002B30C3">
      <w:pPr>
        <w:ind w:right="-28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Î</w:t>
      </w:r>
      <w:r w:rsidR="00FE5DEF" w:rsidRPr="00FD1AA0">
        <w:rPr>
          <w:color w:val="000000"/>
          <w:sz w:val="28"/>
          <w:szCs w:val="28"/>
          <w:lang w:val="en-US"/>
        </w:rPr>
        <w:t>n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scopul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respectării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prevederii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Legii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nr.239 din 13.11.2008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privind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transparența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în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procesul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decizional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și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Legii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nr.100 din 22.12.2017 cu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privire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normativele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anunțul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privire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inițierea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elaborării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proiectului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decizie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toate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explicațiile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rigoare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fost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plasat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pe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pagina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web a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Consiliului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raional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Rîșcani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Proiectul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decizie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discută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în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cadrul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consultărilor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publice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și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prezintă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comisiilor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specialitate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pentru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avizare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și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propune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Consiliului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raional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pentru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examinare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și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E5DEF" w:rsidRPr="00FD1AA0">
        <w:rPr>
          <w:color w:val="000000"/>
          <w:sz w:val="28"/>
          <w:szCs w:val="28"/>
          <w:lang w:val="en-US"/>
        </w:rPr>
        <w:t>aprobare</w:t>
      </w:r>
      <w:proofErr w:type="spellEnd"/>
      <w:r w:rsidR="00FE5DEF" w:rsidRPr="00FD1AA0">
        <w:rPr>
          <w:color w:val="000000"/>
          <w:sz w:val="28"/>
          <w:szCs w:val="28"/>
          <w:lang w:val="en-US"/>
        </w:rPr>
        <w:t>.</w:t>
      </w:r>
    </w:p>
    <w:p w14:paraId="70CCAE0E" w14:textId="0B3E65F6" w:rsidR="00CF6D73" w:rsidRDefault="002B30C3" w:rsidP="00EC19BC">
      <w:pPr>
        <w:pStyle w:val="a3"/>
        <w:ind w:left="-142" w:right="-284"/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  </w:t>
      </w:r>
      <w:r w:rsidR="00FE5DEF">
        <w:rPr>
          <w:b/>
          <w:color w:val="000000"/>
          <w:sz w:val="28"/>
          <w:szCs w:val="28"/>
          <w:lang w:val="ro-RO"/>
        </w:rPr>
        <w:t>7. Constatările expertizei juridice</w:t>
      </w:r>
    </w:p>
    <w:p w14:paraId="773E4A57" w14:textId="23646E38" w:rsidR="00CF6D73" w:rsidRDefault="002B30C3" w:rsidP="002B30C3">
      <w:pPr>
        <w:pStyle w:val="a3"/>
        <w:ind w:left="0" w:right="-284" w:hanging="142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  </w:t>
      </w:r>
      <w:r w:rsidR="00CF6D73" w:rsidRPr="00CF6D73">
        <w:rPr>
          <w:color w:val="000000" w:themeColor="text1"/>
          <w:sz w:val="28"/>
          <w:szCs w:val="28"/>
          <w:lang w:val="ro-RO"/>
        </w:rPr>
        <w:t xml:space="preserve">Proiectul de decizie a fost examinat de serviciul juridic al Aparatului președintelui, </w:t>
      </w:r>
      <w:r>
        <w:rPr>
          <w:color w:val="000000" w:themeColor="text1"/>
          <w:sz w:val="28"/>
          <w:szCs w:val="28"/>
          <w:lang w:val="ro-RO"/>
        </w:rPr>
        <w:t xml:space="preserve"> </w:t>
      </w:r>
      <w:r w:rsidR="00CF6D73" w:rsidRPr="00CF6D73">
        <w:rPr>
          <w:color w:val="000000" w:themeColor="text1"/>
          <w:sz w:val="28"/>
          <w:szCs w:val="28"/>
          <w:lang w:val="ro-RO"/>
        </w:rPr>
        <w:t>care a confirmat că decizia corespunde normelor legale.</w:t>
      </w:r>
    </w:p>
    <w:p w14:paraId="2BB6E42B" w14:textId="77777777" w:rsidR="00E27084" w:rsidRDefault="00FE5DEF" w:rsidP="00C5402A">
      <w:pPr>
        <w:ind w:left="-142" w:right="-284"/>
        <w:jc w:val="both"/>
        <w:rPr>
          <w:b/>
          <w:sz w:val="28"/>
          <w:szCs w:val="28"/>
          <w:lang w:val="en-US"/>
        </w:rPr>
      </w:pPr>
      <w:r w:rsidRPr="00C5402A">
        <w:rPr>
          <w:b/>
          <w:sz w:val="28"/>
          <w:szCs w:val="28"/>
          <w:lang w:val="en-US"/>
        </w:rPr>
        <w:t xml:space="preserve">      </w:t>
      </w:r>
    </w:p>
    <w:p w14:paraId="225C0324" w14:textId="77777777" w:rsidR="00E27084" w:rsidRDefault="00E27084" w:rsidP="00C5402A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3EF1346D" w14:textId="77777777" w:rsidR="00C5402A" w:rsidRPr="00C5402A" w:rsidRDefault="00FE5DEF" w:rsidP="00C5402A">
      <w:pPr>
        <w:ind w:left="-142" w:right="-284"/>
        <w:jc w:val="both"/>
        <w:rPr>
          <w:sz w:val="28"/>
          <w:szCs w:val="28"/>
          <w:lang w:val="en-US"/>
        </w:rPr>
      </w:pPr>
      <w:r w:rsidRPr="00C5402A">
        <w:rPr>
          <w:b/>
          <w:sz w:val="28"/>
          <w:szCs w:val="28"/>
          <w:lang w:val="en-US"/>
        </w:rPr>
        <w:t xml:space="preserve">     </w:t>
      </w:r>
      <w:proofErr w:type="spellStart"/>
      <w:r w:rsidR="00CF6D73" w:rsidRPr="00C5402A">
        <w:rPr>
          <w:b/>
          <w:sz w:val="28"/>
          <w:szCs w:val="28"/>
          <w:lang w:val="en-US"/>
        </w:rPr>
        <w:t>Secretar</w:t>
      </w:r>
      <w:r w:rsidR="00E27084">
        <w:rPr>
          <w:b/>
          <w:sz w:val="28"/>
          <w:szCs w:val="28"/>
          <w:lang w:val="en-US"/>
        </w:rPr>
        <w:t>ă</w:t>
      </w:r>
      <w:proofErr w:type="spellEnd"/>
      <w:r w:rsidR="00CF6D73" w:rsidRPr="00C5402A">
        <w:rPr>
          <w:b/>
          <w:sz w:val="28"/>
          <w:szCs w:val="28"/>
          <w:lang w:val="en-US"/>
        </w:rPr>
        <w:t xml:space="preserve"> al </w:t>
      </w:r>
      <w:proofErr w:type="spellStart"/>
      <w:r w:rsidR="00CF6D73" w:rsidRPr="00C5402A">
        <w:rPr>
          <w:b/>
          <w:sz w:val="28"/>
          <w:szCs w:val="28"/>
          <w:lang w:val="en-US"/>
        </w:rPr>
        <w:t>Consiliului</w:t>
      </w:r>
      <w:proofErr w:type="spellEnd"/>
      <w:r w:rsidR="00CF6D73" w:rsidRPr="00C5402A">
        <w:rPr>
          <w:b/>
          <w:sz w:val="28"/>
          <w:szCs w:val="28"/>
          <w:lang w:val="en-US"/>
        </w:rPr>
        <w:t xml:space="preserve"> </w:t>
      </w:r>
      <w:proofErr w:type="spellStart"/>
      <w:r w:rsidR="00CF6D73" w:rsidRPr="00C5402A">
        <w:rPr>
          <w:b/>
          <w:sz w:val="28"/>
          <w:szCs w:val="28"/>
          <w:lang w:val="en-US"/>
        </w:rPr>
        <w:t>raional</w:t>
      </w:r>
      <w:proofErr w:type="spellEnd"/>
      <w:r w:rsidR="00CF6D73" w:rsidRPr="00C5402A">
        <w:rPr>
          <w:b/>
          <w:sz w:val="28"/>
          <w:szCs w:val="28"/>
          <w:lang w:val="en-US"/>
        </w:rPr>
        <w:t xml:space="preserve"> </w:t>
      </w:r>
      <w:proofErr w:type="spellStart"/>
      <w:r w:rsidR="00CF6D73" w:rsidRPr="00C5402A">
        <w:rPr>
          <w:b/>
          <w:sz w:val="28"/>
          <w:szCs w:val="28"/>
          <w:lang w:val="en-US"/>
        </w:rPr>
        <w:t>Rîșcani</w:t>
      </w:r>
      <w:proofErr w:type="spellEnd"/>
      <w:r w:rsidR="00CF6D73" w:rsidRPr="00C5402A">
        <w:rPr>
          <w:b/>
          <w:sz w:val="28"/>
          <w:szCs w:val="28"/>
          <w:lang w:val="en-US"/>
        </w:rPr>
        <w:t xml:space="preserve">                   R. Postolachi</w:t>
      </w:r>
      <w:r w:rsidRPr="00C5402A">
        <w:rPr>
          <w:sz w:val="28"/>
          <w:szCs w:val="28"/>
          <w:lang w:val="en-US"/>
        </w:rPr>
        <w:t xml:space="preserve"> </w:t>
      </w:r>
    </w:p>
    <w:p w14:paraId="467503DA" w14:textId="77777777" w:rsidR="00E27084" w:rsidRDefault="00C5402A" w:rsidP="007467ED">
      <w:pPr>
        <w:ind w:left="-142" w:righ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</w:p>
    <w:p w14:paraId="12219C43" w14:textId="77777777" w:rsidR="001A6D70" w:rsidRPr="00FE5DEF" w:rsidRDefault="00E27084" w:rsidP="007467ED">
      <w:pPr>
        <w:ind w:left="-142" w:right="-284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C5402A" w:rsidRPr="00C5402A">
        <w:rPr>
          <w:sz w:val="28"/>
          <w:szCs w:val="28"/>
          <w:lang w:val="en-US"/>
        </w:rPr>
        <w:t xml:space="preserve"> </w:t>
      </w:r>
      <w:proofErr w:type="spellStart"/>
      <w:r w:rsidR="00C5402A" w:rsidRPr="00C5402A">
        <w:rPr>
          <w:b/>
          <w:sz w:val="28"/>
          <w:szCs w:val="28"/>
          <w:lang w:val="en-US"/>
        </w:rPr>
        <w:t>Șef</w:t>
      </w:r>
      <w:r>
        <w:rPr>
          <w:b/>
          <w:sz w:val="28"/>
          <w:szCs w:val="28"/>
          <w:lang w:val="en-US"/>
        </w:rPr>
        <w:t>ă</w:t>
      </w:r>
      <w:proofErr w:type="spellEnd"/>
      <w:r w:rsidR="00C5402A" w:rsidRPr="00C5402A">
        <w:rPr>
          <w:b/>
          <w:sz w:val="28"/>
          <w:szCs w:val="28"/>
          <w:lang w:val="en-US"/>
        </w:rPr>
        <w:t xml:space="preserve"> </w:t>
      </w:r>
      <w:proofErr w:type="spellStart"/>
      <w:r w:rsidR="00C5402A" w:rsidRPr="00C5402A">
        <w:rPr>
          <w:b/>
          <w:sz w:val="28"/>
          <w:szCs w:val="28"/>
          <w:lang w:val="en-US"/>
        </w:rPr>
        <w:t>Direcția</w:t>
      </w:r>
      <w:proofErr w:type="spellEnd"/>
      <w:r w:rsidR="00C5402A" w:rsidRPr="00C5402A">
        <w:rPr>
          <w:b/>
          <w:sz w:val="28"/>
          <w:szCs w:val="28"/>
          <w:lang w:val="en-US"/>
        </w:rPr>
        <w:t xml:space="preserve"> </w:t>
      </w:r>
      <w:proofErr w:type="spellStart"/>
      <w:r w:rsidR="00C5402A" w:rsidRPr="00C5402A">
        <w:rPr>
          <w:b/>
          <w:sz w:val="28"/>
          <w:szCs w:val="28"/>
          <w:lang w:val="en-US"/>
        </w:rPr>
        <w:t>Finanțe</w:t>
      </w:r>
      <w:proofErr w:type="spellEnd"/>
      <w:r w:rsidR="00FE5DEF" w:rsidRPr="00C5402A">
        <w:rPr>
          <w:b/>
          <w:sz w:val="28"/>
          <w:szCs w:val="28"/>
          <w:lang w:val="en-US"/>
        </w:rPr>
        <w:t xml:space="preserve">           </w:t>
      </w:r>
      <w:r w:rsidR="00C5402A" w:rsidRPr="00C5402A">
        <w:rPr>
          <w:b/>
          <w:sz w:val="28"/>
          <w:szCs w:val="28"/>
          <w:lang w:val="en-US"/>
        </w:rPr>
        <w:t xml:space="preserve">                  </w:t>
      </w:r>
      <w:r w:rsidR="00FE5DEF" w:rsidRPr="00C5402A">
        <w:rPr>
          <w:b/>
          <w:sz w:val="28"/>
          <w:szCs w:val="28"/>
          <w:lang w:val="en-US"/>
        </w:rPr>
        <w:t xml:space="preserve">                        </w:t>
      </w:r>
      <w:r w:rsidR="00C5402A" w:rsidRPr="00C5402A">
        <w:rPr>
          <w:b/>
          <w:sz w:val="28"/>
          <w:szCs w:val="28"/>
          <w:lang w:val="en-US"/>
        </w:rPr>
        <w:t xml:space="preserve">A. </w:t>
      </w:r>
      <w:proofErr w:type="spellStart"/>
      <w:r w:rsidR="00C5402A" w:rsidRPr="00C5402A">
        <w:rPr>
          <w:b/>
          <w:sz w:val="28"/>
          <w:szCs w:val="28"/>
          <w:lang w:val="en-US"/>
        </w:rPr>
        <w:t>Tăbîrța</w:t>
      </w:r>
      <w:proofErr w:type="spellEnd"/>
      <w:r w:rsidR="00FE5DEF" w:rsidRPr="00C5402A">
        <w:rPr>
          <w:b/>
          <w:sz w:val="28"/>
          <w:szCs w:val="28"/>
          <w:lang w:val="en-US"/>
        </w:rPr>
        <w:t xml:space="preserve">    </w:t>
      </w:r>
    </w:p>
    <w:sectPr w:rsidR="001A6D70" w:rsidRPr="00FE5DEF" w:rsidSect="005B039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C7A18"/>
    <w:multiLevelType w:val="hybridMultilevel"/>
    <w:tmpl w:val="6E76103E"/>
    <w:lvl w:ilvl="0" w:tplc="95045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7072C"/>
    <w:multiLevelType w:val="hybridMultilevel"/>
    <w:tmpl w:val="1E7A8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F"/>
    <w:rsid w:val="00020DDB"/>
    <w:rsid w:val="000234E2"/>
    <w:rsid w:val="000833A4"/>
    <w:rsid w:val="000B1178"/>
    <w:rsid w:val="000B59D4"/>
    <w:rsid w:val="000C0094"/>
    <w:rsid w:val="000C2D01"/>
    <w:rsid w:val="0010713C"/>
    <w:rsid w:val="001468C3"/>
    <w:rsid w:val="001A6D70"/>
    <w:rsid w:val="001B1D55"/>
    <w:rsid w:val="001B45CD"/>
    <w:rsid w:val="001C318E"/>
    <w:rsid w:val="001F535E"/>
    <w:rsid w:val="002060F2"/>
    <w:rsid w:val="00214713"/>
    <w:rsid w:val="002258D2"/>
    <w:rsid w:val="002969B5"/>
    <w:rsid w:val="002B30C3"/>
    <w:rsid w:val="002D3AE5"/>
    <w:rsid w:val="002D7007"/>
    <w:rsid w:val="003106B5"/>
    <w:rsid w:val="00314829"/>
    <w:rsid w:val="00316D69"/>
    <w:rsid w:val="00330F9B"/>
    <w:rsid w:val="003B0C18"/>
    <w:rsid w:val="003B62C7"/>
    <w:rsid w:val="003F2D4F"/>
    <w:rsid w:val="00403F3F"/>
    <w:rsid w:val="00454F23"/>
    <w:rsid w:val="004C3278"/>
    <w:rsid w:val="004E4FC6"/>
    <w:rsid w:val="00511298"/>
    <w:rsid w:val="00523ED6"/>
    <w:rsid w:val="005439A1"/>
    <w:rsid w:val="00564AAB"/>
    <w:rsid w:val="00575486"/>
    <w:rsid w:val="00585A6B"/>
    <w:rsid w:val="00586B73"/>
    <w:rsid w:val="005E5EA6"/>
    <w:rsid w:val="00621745"/>
    <w:rsid w:val="00672475"/>
    <w:rsid w:val="006979A4"/>
    <w:rsid w:val="006B3A8E"/>
    <w:rsid w:val="006C6C8B"/>
    <w:rsid w:val="007467ED"/>
    <w:rsid w:val="00794F14"/>
    <w:rsid w:val="007A2D8B"/>
    <w:rsid w:val="00804950"/>
    <w:rsid w:val="0084648B"/>
    <w:rsid w:val="00847CCB"/>
    <w:rsid w:val="00872368"/>
    <w:rsid w:val="0088272D"/>
    <w:rsid w:val="008E32C1"/>
    <w:rsid w:val="00905BE7"/>
    <w:rsid w:val="009310F0"/>
    <w:rsid w:val="009538CF"/>
    <w:rsid w:val="00A2577B"/>
    <w:rsid w:val="00AC1F42"/>
    <w:rsid w:val="00AC4BB4"/>
    <w:rsid w:val="00AE7856"/>
    <w:rsid w:val="00B476C1"/>
    <w:rsid w:val="00C2712F"/>
    <w:rsid w:val="00C5402A"/>
    <w:rsid w:val="00C67476"/>
    <w:rsid w:val="00CA6962"/>
    <w:rsid w:val="00CF0580"/>
    <w:rsid w:val="00CF6D73"/>
    <w:rsid w:val="00CF6E93"/>
    <w:rsid w:val="00D00C77"/>
    <w:rsid w:val="00D20AA8"/>
    <w:rsid w:val="00D35654"/>
    <w:rsid w:val="00D428B0"/>
    <w:rsid w:val="00D45DC7"/>
    <w:rsid w:val="00D75102"/>
    <w:rsid w:val="00DB012A"/>
    <w:rsid w:val="00DD27D3"/>
    <w:rsid w:val="00DE4ACF"/>
    <w:rsid w:val="00E052AE"/>
    <w:rsid w:val="00E27084"/>
    <w:rsid w:val="00E4475A"/>
    <w:rsid w:val="00E765B5"/>
    <w:rsid w:val="00E870C0"/>
    <w:rsid w:val="00E93B58"/>
    <w:rsid w:val="00EC19BC"/>
    <w:rsid w:val="00F25DCB"/>
    <w:rsid w:val="00F27740"/>
    <w:rsid w:val="00F30717"/>
    <w:rsid w:val="00F34989"/>
    <w:rsid w:val="00F43362"/>
    <w:rsid w:val="00F520CB"/>
    <w:rsid w:val="00F7634B"/>
    <w:rsid w:val="00F8225B"/>
    <w:rsid w:val="00F84298"/>
    <w:rsid w:val="00FA680B"/>
    <w:rsid w:val="00FB1413"/>
    <w:rsid w:val="00FB4262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7C7EB"/>
  <w15:docId w15:val="{D0474A81-B1EE-4272-B396-E927799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DE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blenet,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4"/>
    <w:uiPriority w:val="34"/>
    <w:qFormat/>
    <w:rsid w:val="00FE5DEF"/>
    <w:pPr>
      <w:ind w:left="720"/>
      <w:contextualSpacing/>
    </w:pPr>
  </w:style>
  <w:style w:type="character" w:customStyle="1" w:styleId="a4">
    <w:name w:val="Абзац списка Знак"/>
    <w:aliases w:val="Cablenet Знак,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3"/>
    <w:uiPriority w:val="34"/>
    <w:locked/>
    <w:rsid w:val="000833A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5523-D6C5-4F86-A329-A689EC1B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2021-07-14T13:58:00Z</cp:lastPrinted>
  <dcterms:created xsi:type="dcterms:W3CDTF">2023-09-11T12:22:00Z</dcterms:created>
  <dcterms:modified xsi:type="dcterms:W3CDTF">2023-09-11T12:22:00Z</dcterms:modified>
</cp:coreProperties>
</file>