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BBE7" w14:textId="77777777" w:rsidR="00304D8A" w:rsidRPr="0021034C" w:rsidRDefault="00737705" w:rsidP="00A21F43">
      <w:pPr>
        <w:spacing w:line="240" w:lineRule="auto"/>
        <w:jc w:val="center"/>
        <w:rPr>
          <w:rFonts w:ascii="Times New Roman" w:hAnsi="Times New Roman"/>
          <w:b/>
          <w:lang w:val="ro-RO" w:eastAsia="ru-RU"/>
        </w:rPr>
      </w:pPr>
      <w:r>
        <w:rPr>
          <w:rFonts w:ascii="Times New Roman" w:hAnsi="Times New Roman"/>
          <w:b/>
          <w:lang w:val="ro-RO" w:eastAsia="ru-RU"/>
        </w:rPr>
        <w:object w:dxaOrig="1440" w:dyaOrig="1440" w14:anchorId="49555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4pt;margin-top: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8" DrawAspect="Content" ObjectID="_1769868375" r:id="rId6"/>
        </w:object>
      </w:r>
      <w:r w:rsidR="00304D8A" w:rsidRPr="0021034C">
        <w:rPr>
          <w:rFonts w:ascii="Times New Roman" w:hAnsi="Times New Roman"/>
          <w:b/>
          <w:lang w:val="ro-RO" w:eastAsia="ru-RU"/>
        </w:rPr>
        <w:t>REPUBLICA  MOLDOVA</w:t>
      </w:r>
      <w:r w:rsidR="00304D8A" w:rsidRPr="0021034C">
        <w:rPr>
          <w:rFonts w:ascii="Times New Roman" w:hAnsi="Times New Roman"/>
          <w:b/>
          <w:lang w:val="ro-RO" w:eastAsia="ru-RU"/>
        </w:rPr>
        <w:tab/>
        <w:t xml:space="preserve">     </w:t>
      </w:r>
      <w:r w:rsidR="00304D8A" w:rsidRPr="0021034C">
        <w:rPr>
          <w:rFonts w:ascii="Times New Roman" w:hAnsi="Times New Roman"/>
          <w:b/>
          <w:lang w:val="ro-RO" w:eastAsia="ru-RU"/>
        </w:rPr>
        <w:tab/>
        <w:t xml:space="preserve">                                    РЕСПУБЛИКА  МОЛДОВА</w:t>
      </w:r>
    </w:p>
    <w:p w14:paraId="3374688E" w14:textId="77777777" w:rsidR="00304D8A" w:rsidRPr="0021034C" w:rsidRDefault="00304D8A" w:rsidP="00A21F43">
      <w:pPr>
        <w:spacing w:line="240" w:lineRule="auto"/>
        <w:rPr>
          <w:rFonts w:ascii="Times New Roman" w:hAnsi="Times New Roman"/>
          <w:b/>
          <w:sz w:val="28"/>
          <w:lang w:val="ro-RO" w:eastAsia="ru-RU"/>
        </w:rPr>
      </w:pPr>
      <w:r w:rsidRPr="0021034C">
        <w:rPr>
          <w:rFonts w:ascii="Times New Roman" w:hAnsi="Times New Roman"/>
          <w:b/>
          <w:sz w:val="28"/>
          <w:lang w:val="ro-RO" w:eastAsia="ru-RU"/>
        </w:rPr>
        <w:t xml:space="preserve">  CONSILIUL   RAIONAL </w:t>
      </w:r>
      <w:r w:rsidRPr="0021034C">
        <w:rPr>
          <w:rFonts w:ascii="Times New Roman" w:hAnsi="Times New Roman"/>
          <w:sz w:val="28"/>
          <w:lang w:val="ro-RO" w:eastAsia="ru-RU"/>
        </w:rPr>
        <w:t xml:space="preserve">  </w:t>
      </w:r>
      <w:r w:rsidRPr="0021034C">
        <w:rPr>
          <w:rFonts w:ascii="Times New Roman" w:hAnsi="Times New Roman"/>
          <w:sz w:val="28"/>
          <w:lang w:val="ro-RO" w:eastAsia="ru-RU"/>
        </w:rPr>
        <w:tab/>
      </w:r>
      <w:r w:rsidRPr="0021034C">
        <w:rPr>
          <w:rFonts w:ascii="Times New Roman" w:hAnsi="Times New Roman"/>
          <w:sz w:val="28"/>
          <w:lang w:val="ro-RO" w:eastAsia="ru-RU"/>
        </w:rPr>
        <w:tab/>
        <w:t xml:space="preserve">                          </w:t>
      </w:r>
      <w:r w:rsidRPr="0021034C">
        <w:rPr>
          <w:rFonts w:ascii="Times New Roman" w:hAnsi="Times New Roman"/>
          <w:b/>
          <w:sz w:val="28"/>
          <w:lang w:val="ro-RO" w:eastAsia="ru-RU"/>
        </w:rPr>
        <w:t>РАЙОННЫЙ СОВЕТ</w:t>
      </w:r>
    </w:p>
    <w:p w14:paraId="13DBEF0C" w14:textId="77777777" w:rsidR="00304D8A" w:rsidRPr="0021034C" w:rsidRDefault="00304D8A" w:rsidP="00A21F43">
      <w:pPr>
        <w:keepNext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0"/>
          <w:lang w:val="ro-RO" w:eastAsia="ru-RU"/>
        </w:rPr>
      </w:pP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 xml:space="preserve">RÎŞCANI </w:t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  <w:t xml:space="preserve">       РЫШКАНЬ</w:t>
      </w:r>
    </w:p>
    <w:p w14:paraId="776E6291" w14:textId="77777777" w:rsidR="002064E0" w:rsidRPr="00910154" w:rsidRDefault="002064E0" w:rsidP="0073770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ro-RO" w:eastAsia="ru-RU"/>
        </w:rPr>
      </w:pPr>
      <w:r w:rsidRPr="00910154">
        <w:rPr>
          <w:rFonts w:ascii="Times New Roman" w:hAnsi="Times New Roman"/>
          <w:b/>
          <w:i/>
          <w:sz w:val="28"/>
          <w:szCs w:val="28"/>
          <w:lang w:val="ro-RO" w:eastAsia="ru-RU"/>
        </w:rPr>
        <w:t xml:space="preserve">                                                                   Proiect</w:t>
      </w:r>
    </w:p>
    <w:p w14:paraId="60C85241" w14:textId="355E91E4" w:rsidR="00A21F43" w:rsidRDefault="00304D8A" w:rsidP="0009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21034C">
        <w:rPr>
          <w:rFonts w:ascii="Times New Roman" w:hAnsi="Times New Roman"/>
          <w:b/>
          <w:sz w:val="28"/>
          <w:szCs w:val="28"/>
          <w:lang w:val="ro-RO" w:eastAsia="ru-RU"/>
        </w:rPr>
        <w:t>DECIZIE</w:t>
      </w:r>
      <w:r w:rsidR="00A21F43">
        <w:rPr>
          <w:rFonts w:ascii="Times New Roman" w:hAnsi="Times New Roman"/>
          <w:b/>
          <w:sz w:val="28"/>
          <w:szCs w:val="28"/>
          <w:lang w:val="ro-RO" w:eastAsia="ru-RU"/>
        </w:rPr>
        <w:t xml:space="preserve"> </w:t>
      </w:r>
      <w:r w:rsidRPr="0021034C">
        <w:rPr>
          <w:rFonts w:ascii="Times New Roman" w:hAnsi="Times New Roman"/>
          <w:b/>
          <w:sz w:val="28"/>
          <w:szCs w:val="28"/>
          <w:lang w:val="ro-RO" w:eastAsia="ru-RU"/>
        </w:rPr>
        <w:t xml:space="preserve">nr. </w:t>
      </w:r>
      <w:r w:rsidR="00737705">
        <w:rPr>
          <w:rFonts w:ascii="Times New Roman" w:hAnsi="Times New Roman"/>
          <w:b/>
          <w:sz w:val="28"/>
          <w:szCs w:val="28"/>
          <w:lang w:val="ro-RO" w:eastAsia="ru-RU"/>
        </w:rPr>
        <w:t>02</w:t>
      </w:r>
      <w:r w:rsidR="002064E0">
        <w:rPr>
          <w:rFonts w:ascii="Times New Roman" w:hAnsi="Times New Roman"/>
          <w:b/>
          <w:sz w:val="28"/>
          <w:szCs w:val="28"/>
          <w:lang w:val="ro-RO" w:eastAsia="ru-RU"/>
        </w:rPr>
        <w:t xml:space="preserve">                               </w:t>
      </w:r>
    </w:p>
    <w:p w14:paraId="000871F1" w14:textId="19966CD9" w:rsidR="00304D8A" w:rsidRPr="0021034C" w:rsidRDefault="00304D8A" w:rsidP="0009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21034C">
        <w:rPr>
          <w:rFonts w:ascii="Times New Roman" w:hAnsi="Times New Roman"/>
          <w:b/>
          <w:sz w:val="28"/>
          <w:szCs w:val="28"/>
          <w:lang w:val="ro-RO" w:eastAsia="ru-RU"/>
        </w:rPr>
        <w:t xml:space="preserve">din  </w:t>
      </w:r>
      <w:r w:rsidR="00631F43">
        <w:rPr>
          <w:rFonts w:ascii="Times New Roman" w:hAnsi="Times New Roman"/>
          <w:b/>
          <w:sz w:val="28"/>
          <w:szCs w:val="28"/>
          <w:lang w:val="ro-RO" w:eastAsia="ru-RU"/>
        </w:rPr>
        <w:t xml:space="preserve"> </w:t>
      </w:r>
      <w:r w:rsidR="00737705">
        <w:rPr>
          <w:rFonts w:ascii="Times New Roman" w:hAnsi="Times New Roman"/>
          <w:b/>
          <w:sz w:val="28"/>
          <w:szCs w:val="28"/>
          <w:lang w:val="ro-RO" w:eastAsia="ru-RU"/>
        </w:rPr>
        <w:t>martie</w:t>
      </w:r>
      <w:r w:rsidR="00631F43">
        <w:rPr>
          <w:rFonts w:ascii="Times New Roman" w:hAnsi="Times New Roman"/>
          <w:b/>
          <w:sz w:val="28"/>
          <w:szCs w:val="28"/>
          <w:lang w:val="ro-RO" w:eastAsia="ru-RU"/>
        </w:rPr>
        <w:t xml:space="preserve">  </w:t>
      </w:r>
      <w:r w:rsidR="00CF61B2">
        <w:rPr>
          <w:rFonts w:ascii="Times New Roman" w:hAnsi="Times New Roman"/>
          <w:b/>
          <w:sz w:val="28"/>
          <w:szCs w:val="28"/>
          <w:lang w:val="ro-RO" w:eastAsia="ru-RU"/>
        </w:rPr>
        <w:t>2024</w:t>
      </w:r>
    </w:p>
    <w:p w14:paraId="5F07D45C" w14:textId="77777777" w:rsidR="00F71C41" w:rsidRDefault="00F71C41" w:rsidP="00DC79A6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4A6AB4E6" w14:textId="77777777" w:rsidR="00F27526" w:rsidRDefault="005853C9" w:rsidP="00F27526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bookmarkStart w:id="0" w:name="_Hlk159255441"/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casarea mijloacelor fixe </w:t>
      </w:r>
    </w:p>
    <w:p w14:paraId="7AAABD1C" w14:textId="77777777" w:rsidR="005853C9" w:rsidRDefault="00F27526" w:rsidP="00F27526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din</w:t>
      </w:r>
      <w:r w:rsidR="00A21F4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administrarea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Aparatului</w:t>
      </w:r>
    </w:p>
    <w:p w14:paraId="0325C80C" w14:textId="77777777" w:rsidR="00F27526" w:rsidRDefault="00F27526" w:rsidP="00F27526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Președintelui raionului Rîșcani</w:t>
      </w:r>
    </w:p>
    <w:bookmarkEnd w:id="0"/>
    <w:p w14:paraId="5B7824FD" w14:textId="77777777" w:rsidR="00DC79A6" w:rsidRPr="00304D8A" w:rsidRDefault="00DC79A6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B2FD355" w14:textId="77777777" w:rsidR="00F71C41" w:rsidRPr="00304D8A" w:rsidRDefault="005853C9" w:rsidP="00A90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art.43, </w:t>
      </w:r>
      <w:r w:rsidR="00F27526">
        <w:rPr>
          <w:rFonts w:ascii="Times New Roman" w:hAnsi="Times New Roman" w:cs="Times New Roman"/>
          <w:sz w:val="28"/>
          <w:szCs w:val="28"/>
          <w:lang w:val="ro-RO"/>
        </w:rPr>
        <w:t>punctul 1, lit. (c) al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Leg</w:t>
      </w:r>
      <w:r w:rsidR="00F27526">
        <w:rPr>
          <w:rFonts w:ascii="Times New Roman" w:hAnsi="Times New Roman" w:cs="Times New Roman"/>
          <w:sz w:val="28"/>
          <w:szCs w:val="28"/>
          <w:lang w:val="ro-RO"/>
        </w:rPr>
        <w:t>ii Republicii Moldova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nr. 436</w:t>
      </w:r>
      <w:r w:rsidR="00A21F43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>2006 privind administrația publică locală, punctul</w:t>
      </w:r>
      <w:r w:rsidR="00A21F43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="00A21F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09F9">
        <w:rPr>
          <w:rFonts w:ascii="Times New Roman" w:hAnsi="Times New Roman" w:cs="Times New Roman"/>
          <w:sz w:val="28"/>
          <w:szCs w:val="28"/>
          <w:lang w:val="ro-RO"/>
        </w:rPr>
        <w:t>al Hotărâ</w:t>
      </w:r>
      <w:r w:rsidR="008771BB">
        <w:rPr>
          <w:rFonts w:ascii="Times New Roman" w:hAnsi="Times New Roman" w:cs="Times New Roman"/>
          <w:sz w:val="28"/>
          <w:szCs w:val="28"/>
          <w:lang w:val="ro-RO"/>
        </w:rPr>
        <w:t>rii Guvernului Republicii Moldova nr.500/1998 cu privire la aprobarea regulamentului privind casarea bunurilor uzate, raportate la mijloacele fixe, ordinul MF nr. 216/2015 punctul 3.3.52, punctul 3.3.53</w:t>
      </w:r>
      <w:r w:rsidR="00631F4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12CEF">
        <w:rPr>
          <w:rFonts w:ascii="Times New Roman" w:hAnsi="Times New Roman" w:cs="Times New Roman"/>
          <w:sz w:val="28"/>
          <w:szCs w:val="28"/>
          <w:lang w:val="ro-RO"/>
        </w:rPr>
        <w:t xml:space="preserve"> procese verbale din 17.01.2024 ale comisiei pentru casarea mijloacelor fixe și Registrul actelor mijloacelor fixe, ce urmează a fi casate.</w:t>
      </w:r>
    </w:p>
    <w:p w14:paraId="64CB310E" w14:textId="77777777" w:rsidR="005853C9" w:rsidRPr="00221FC6" w:rsidRDefault="005853C9" w:rsidP="00304D8A">
      <w:pPr>
        <w:tabs>
          <w:tab w:val="left" w:pos="2748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21FC6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Consiliul Raional DECIDE:</w:t>
      </w:r>
    </w:p>
    <w:p w14:paraId="6225C35F" w14:textId="77777777" w:rsidR="00B34B37" w:rsidRPr="00B34B37" w:rsidRDefault="005853C9" w:rsidP="006423F2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>Se ad</w:t>
      </w:r>
      <w:r w:rsidR="00BF790C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mite casarea mijloacelor fixe, </w:t>
      </w:r>
      <w:r w:rsidR="002064E0">
        <w:rPr>
          <w:rFonts w:ascii="Times New Roman" w:hAnsi="Times New Roman" w:cs="Times New Roman"/>
          <w:sz w:val="28"/>
          <w:szCs w:val="28"/>
          <w:lang w:val="ro-RO"/>
        </w:rPr>
        <w:t xml:space="preserve">în sumă de </w:t>
      </w:r>
      <w:r w:rsidR="00567B03">
        <w:rPr>
          <w:rFonts w:ascii="Times New Roman" w:hAnsi="Times New Roman" w:cs="Times New Roman"/>
          <w:b/>
          <w:sz w:val="28"/>
          <w:szCs w:val="28"/>
          <w:lang w:val="ro-MD"/>
        </w:rPr>
        <w:t>52 253,77</w:t>
      </w:r>
      <w:r w:rsidR="000F536D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6B569D" w:rsidRPr="000F536D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6B569D">
        <w:rPr>
          <w:rFonts w:ascii="Times New Roman" w:hAnsi="Times New Roman" w:cs="Times New Roman"/>
          <w:sz w:val="28"/>
          <w:szCs w:val="28"/>
          <w:lang w:val="ro-RO"/>
        </w:rPr>
        <w:t>, aflate în administrarea</w:t>
      </w:r>
      <w:r w:rsidR="00A769EC">
        <w:rPr>
          <w:rFonts w:ascii="Times New Roman" w:hAnsi="Times New Roman" w:cs="Times New Roman"/>
          <w:sz w:val="28"/>
          <w:szCs w:val="28"/>
          <w:lang w:val="ro-RO"/>
        </w:rPr>
        <w:t xml:space="preserve"> Aparatului Președintelui</w:t>
      </w:r>
      <w:r w:rsidR="00F27526">
        <w:rPr>
          <w:rFonts w:ascii="Times New Roman" w:hAnsi="Times New Roman" w:cs="Times New Roman"/>
          <w:sz w:val="28"/>
          <w:szCs w:val="28"/>
          <w:lang w:val="ro-RO"/>
        </w:rPr>
        <w:t xml:space="preserve"> Raionului Rîșcani, serviciilor, secțiilor subordonate </w:t>
      </w:r>
      <w:r w:rsidR="00A769E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F27526">
        <w:rPr>
          <w:rFonts w:ascii="Times New Roman" w:hAnsi="Times New Roman" w:cs="Times New Roman"/>
          <w:sz w:val="28"/>
          <w:szCs w:val="28"/>
          <w:lang w:val="ro-RO"/>
        </w:rPr>
        <w:t>reședintelui raionului Rîșcani (anexă nr.1).</w:t>
      </w:r>
    </w:p>
    <w:p w14:paraId="5DC4F2D2" w14:textId="77777777" w:rsidR="005853C9" w:rsidRPr="00304D8A" w:rsidRDefault="005853C9" w:rsidP="00642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Contabilitatea </w:t>
      </w:r>
      <w:r w:rsidR="00A769EC">
        <w:rPr>
          <w:rFonts w:ascii="Times New Roman" w:hAnsi="Times New Roman" w:cs="Times New Roman"/>
          <w:sz w:val="28"/>
          <w:szCs w:val="28"/>
          <w:lang w:val="ro-RO"/>
        </w:rPr>
        <w:t xml:space="preserve">Aparatului Președintelui (dna V.Cucuta) </w:t>
      </w:r>
      <w:r w:rsidR="0044382C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va 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efectua trecerea la pierderi a mijloacelor fixe în </w:t>
      </w:r>
      <w:r w:rsidR="00A769EC">
        <w:rPr>
          <w:rFonts w:ascii="Times New Roman" w:hAnsi="Times New Roman" w:cs="Times New Roman"/>
          <w:sz w:val="28"/>
          <w:szCs w:val="28"/>
          <w:lang w:val="ro-RO"/>
        </w:rPr>
        <w:t>valoare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567B03">
        <w:rPr>
          <w:rFonts w:ascii="Times New Roman" w:hAnsi="Times New Roman" w:cs="Times New Roman"/>
          <w:b/>
          <w:sz w:val="28"/>
          <w:szCs w:val="28"/>
          <w:lang w:val="ro-MD"/>
        </w:rPr>
        <w:t>52 253.77</w:t>
      </w:r>
      <w:r w:rsidR="006B569D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6B569D">
        <w:rPr>
          <w:rFonts w:ascii="Times New Roman" w:hAnsi="Times New Roman" w:cs="Times New Roman"/>
          <w:sz w:val="24"/>
          <w:szCs w:val="24"/>
          <w:lang w:val="ro-RO"/>
        </w:rPr>
        <w:t>lei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>, conform deciziei în cauză, în conformitate cu legislația în vigoare.</w:t>
      </w:r>
    </w:p>
    <w:p w14:paraId="67A43DED" w14:textId="77777777" w:rsidR="00304D8A" w:rsidRDefault="00304D8A" w:rsidP="0009063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A769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69EC">
        <w:rPr>
          <w:rFonts w:ascii="Times New Roman" w:hAnsi="Times New Roman" w:cs="Times New Roman"/>
          <w:sz w:val="28"/>
          <w:szCs w:val="28"/>
          <w:lang w:val="ro-RO"/>
        </w:rPr>
        <w:t>Executarea deciziei se pune în sarcina vicepreședintelui, dl Igor Culic.</w:t>
      </w:r>
    </w:p>
    <w:p w14:paraId="22E88C8F" w14:textId="77777777" w:rsidR="00304D8A" w:rsidRPr="00A769EC" w:rsidRDefault="00304D8A" w:rsidP="00090632">
      <w:pPr>
        <w:spacing w:after="0" w:line="240" w:lineRule="auto"/>
        <w:ind w:left="720" w:right="-93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A769E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769E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Controlul îndeplinirii prezentei decizii se pune pe seama comisiei de specialitate </w:t>
      </w:r>
      <w:r w:rsidR="008771B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pentru activități economico-financiare și comerț.</w:t>
      </w:r>
    </w:p>
    <w:p w14:paraId="4E650D29" w14:textId="77777777" w:rsidR="005853C9" w:rsidRPr="00304D8A" w:rsidRDefault="005853C9" w:rsidP="00B34B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15B6B51D" w14:textId="77777777" w:rsidR="00E51B58" w:rsidRDefault="00E51B58" w:rsidP="00E51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</w:p>
    <w:p w14:paraId="1D4EDD7F" w14:textId="77777777" w:rsidR="00061B8E" w:rsidRDefault="00061B8E" w:rsidP="00061B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Preşedinte al şedinţei consiliului raional                                          </w:t>
      </w:r>
    </w:p>
    <w:p w14:paraId="7594214F" w14:textId="77777777" w:rsidR="00061B8E" w:rsidRDefault="00061B8E" w:rsidP="00061B8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</w:pPr>
    </w:p>
    <w:p w14:paraId="4ECEBB2D" w14:textId="77777777" w:rsidR="00061B8E" w:rsidRDefault="00061B8E" w:rsidP="00061B8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Contrasemnat:</w:t>
      </w:r>
    </w:p>
    <w:p w14:paraId="6BEF8157" w14:textId="77777777" w:rsidR="00061B8E" w:rsidRDefault="00061B8E" w:rsidP="00061B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Secretar</w:t>
      </w:r>
      <w:r w:rsidR="00F1740F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al  Consiliului Raional                                                 R.Postolachi</w:t>
      </w:r>
    </w:p>
    <w:p w14:paraId="5E41D832" w14:textId="77777777" w:rsidR="00061B8E" w:rsidRDefault="000F536D" w:rsidP="00061B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</w:p>
    <w:p w14:paraId="17445E1B" w14:textId="3ADA7FB3" w:rsidR="00061B8E" w:rsidRDefault="00061B8E" w:rsidP="00061B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6B61B8B6" w14:textId="77777777" w:rsidR="00737705" w:rsidRDefault="00737705" w:rsidP="00061B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34DAF9BE" w14:textId="77777777" w:rsidR="00061B8E" w:rsidRDefault="00061B8E" w:rsidP="00061B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4FABAFE3" w14:textId="77777777" w:rsidR="00304D8A" w:rsidRDefault="00304D8A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8876458" w14:textId="77777777" w:rsidR="000433E5" w:rsidRDefault="000433E5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br w:type="page"/>
      </w:r>
    </w:p>
    <w:p w14:paraId="4D214561" w14:textId="77777777" w:rsidR="008771BB" w:rsidRDefault="008771BB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106F8A09" w14:textId="77777777" w:rsidR="008771BB" w:rsidRDefault="008771BB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20F2F0C" w14:textId="77777777" w:rsidR="00304D8A" w:rsidRPr="00304D8A" w:rsidRDefault="00EA2159" w:rsidP="00B34B37">
      <w:pPr>
        <w:tabs>
          <w:tab w:val="left" w:pos="22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  <w:t xml:space="preserve">           </w:t>
      </w:r>
      <w:r w:rsidR="00304D8A"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>Nota informativă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304D8A" w:rsidRPr="00221FC6">
        <w:rPr>
          <w:rFonts w:ascii="Times New Roman" w:hAnsi="Times New Roman"/>
          <w:b/>
          <w:color w:val="000000"/>
          <w:sz w:val="28"/>
          <w:szCs w:val="28"/>
          <w:lang w:val="ro-RO"/>
        </w:rPr>
        <w:t>la  decizi</w:t>
      </w:r>
      <w:r w:rsidR="00B34B37" w:rsidRPr="00221FC6">
        <w:rPr>
          <w:rFonts w:ascii="Times New Roman" w:hAnsi="Times New Roman"/>
          <w:b/>
          <w:color w:val="000000"/>
          <w:sz w:val="28"/>
          <w:szCs w:val="28"/>
          <w:lang w:val="ro-RO"/>
        </w:rPr>
        <w:t>a</w:t>
      </w:r>
      <w:r w:rsidR="00304D8A" w:rsidRPr="00304D8A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14:paraId="3B8CA68B" w14:textId="77777777" w:rsidR="00A21F43" w:rsidRDefault="00A21F43" w:rsidP="00A21F43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“Cu privire la casarea mijloacelor fixe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aflate în administrarea </w:t>
      </w:r>
      <w:r w:rsidR="00F27526">
        <w:rPr>
          <w:rFonts w:ascii="Times New Roman" w:hAnsi="Times New Roman" w:cs="Times New Roman"/>
          <w:b/>
          <w:i/>
          <w:sz w:val="28"/>
          <w:szCs w:val="28"/>
          <w:lang w:val="ro-RO"/>
        </w:rPr>
        <w:t>Aparatului Președintel</w:t>
      </w:r>
      <w:r w:rsidR="006A26CE">
        <w:rPr>
          <w:rFonts w:ascii="Times New Roman" w:hAnsi="Times New Roman" w:cs="Times New Roman"/>
          <w:b/>
          <w:i/>
          <w:sz w:val="28"/>
          <w:szCs w:val="28"/>
          <w:lang w:val="ro-RO"/>
        </w:rPr>
        <w:t>ui</w:t>
      </w: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14:paraId="1DDDEB67" w14:textId="77777777" w:rsidR="00304D8A" w:rsidRPr="00304D8A" w:rsidRDefault="00304D8A" w:rsidP="00304D8A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val="ro-RO"/>
        </w:rPr>
      </w:pPr>
    </w:p>
    <w:p w14:paraId="659C9E24" w14:textId="77777777" w:rsidR="00304D8A" w:rsidRPr="00304D8A" w:rsidRDefault="00304D8A" w:rsidP="00304D8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>Denumirea autorului şi, după caz, a participanţilor la elaborarea proiectului</w:t>
      </w:r>
    </w:p>
    <w:p w14:paraId="446BAF1C" w14:textId="77777777" w:rsidR="00304D8A" w:rsidRPr="00304D8A" w:rsidRDefault="00304D8A" w:rsidP="00304D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color w:val="000000"/>
          <w:sz w:val="28"/>
          <w:szCs w:val="28"/>
          <w:lang w:val="ro-RO"/>
        </w:rPr>
        <w:t xml:space="preserve">Proiectul de decizie a fost elaborat de către  </w:t>
      </w:r>
      <w:r w:rsidR="006A26CE">
        <w:rPr>
          <w:rFonts w:ascii="Times New Roman" w:hAnsi="Times New Roman"/>
          <w:color w:val="000000"/>
          <w:sz w:val="28"/>
          <w:szCs w:val="28"/>
          <w:lang w:val="ro-RO"/>
        </w:rPr>
        <w:t>Cucuta Victoria</w:t>
      </w:r>
      <w:r w:rsidRPr="00304D8A">
        <w:rPr>
          <w:rFonts w:ascii="Times New Roman" w:hAnsi="Times New Roman"/>
          <w:color w:val="000000"/>
          <w:sz w:val="28"/>
          <w:szCs w:val="28"/>
          <w:lang w:val="ro-RO"/>
        </w:rPr>
        <w:t xml:space="preserve">, contabil șef </w:t>
      </w:r>
      <w:r w:rsidR="008E55BA">
        <w:rPr>
          <w:rFonts w:ascii="Times New Roman" w:hAnsi="Times New Roman"/>
          <w:color w:val="000000"/>
          <w:sz w:val="28"/>
          <w:szCs w:val="28"/>
          <w:lang w:val="ro-RO"/>
        </w:rPr>
        <w:t>–</w:t>
      </w:r>
      <w:r w:rsidRPr="00304D8A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6A26CE">
        <w:rPr>
          <w:rFonts w:ascii="Times New Roman" w:hAnsi="Times New Roman"/>
          <w:color w:val="000000"/>
          <w:sz w:val="28"/>
          <w:szCs w:val="28"/>
          <w:lang w:val="ro-RO"/>
        </w:rPr>
        <w:t xml:space="preserve"> al Aparatului Președintelui.</w:t>
      </w:r>
    </w:p>
    <w:p w14:paraId="72298B74" w14:textId="77777777" w:rsidR="00DC62CF" w:rsidRPr="00376D4B" w:rsidRDefault="00304D8A" w:rsidP="00304D8A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val="ro-RO"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o-RO" w:eastAsia="ru-RU"/>
        </w:rPr>
        <w:t xml:space="preserve">2. </w:t>
      </w:r>
      <w:r w:rsidRPr="00304D8A">
        <w:rPr>
          <w:rFonts w:ascii="Times New Roman" w:eastAsia="Calibri" w:hAnsi="Times New Roman"/>
          <w:b/>
          <w:color w:val="000000"/>
          <w:sz w:val="28"/>
          <w:szCs w:val="28"/>
          <w:lang w:val="ro-RO" w:eastAsia="ru-RU"/>
        </w:rPr>
        <w:t>Condiţiile ce au impus elaborarea proiectului</w:t>
      </w:r>
      <w:r w:rsidRPr="00304D8A">
        <w:rPr>
          <w:rFonts w:ascii="Times New Roman" w:eastAsia="Calibri" w:hAnsi="Times New Roman"/>
          <w:color w:val="000000"/>
          <w:sz w:val="28"/>
          <w:szCs w:val="28"/>
          <w:lang w:val="ro-RO" w:eastAsia="ru-RU"/>
        </w:rPr>
        <w:t xml:space="preserve">: </w:t>
      </w:r>
      <w:r w:rsidRPr="00631F43">
        <w:rPr>
          <w:rFonts w:ascii="Times New Roman" w:eastAsia="Calibri" w:hAnsi="Times New Roman"/>
          <w:color w:val="000000" w:themeColor="text1"/>
          <w:sz w:val="28"/>
          <w:szCs w:val="28"/>
          <w:lang w:val="ro-RO" w:eastAsia="ru-RU"/>
        </w:rPr>
        <w:t xml:space="preserve">Proiectul deciziei </w:t>
      </w:r>
      <w:r w:rsidRPr="00631F43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val="ro-RO" w:eastAsia="ru-RU"/>
        </w:rPr>
        <w:t xml:space="preserve"> </w:t>
      </w:r>
      <w:r w:rsidRPr="00631F43">
        <w:rPr>
          <w:rFonts w:ascii="Times New Roman" w:eastAsia="Calibri" w:hAnsi="Times New Roman"/>
          <w:color w:val="000000" w:themeColor="text1"/>
          <w:sz w:val="28"/>
          <w:szCs w:val="28"/>
          <w:lang w:val="ro-RO" w:eastAsia="ru-RU"/>
        </w:rPr>
        <w:t>a fost elaborat reieșind di</w:t>
      </w:r>
      <w:r w:rsidRPr="00631F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>n necesitatea apărută</w:t>
      </w:r>
      <w:r w:rsidR="00E51B58" w:rsidRPr="00631F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>:</w:t>
      </w:r>
      <w:r w:rsidRPr="00631F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 xml:space="preserve"> </w:t>
      </w:r>
      <w:r w:rsidR="00DC62CF" w:rsidRPr="00631F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>tehnica de calcul este uzată și moral învechită,</w:t>
      </w:r>
      <w:r w:rsidR="00DC62CF" w:rsidRPr="00376D4B">
        <w:rPr>
          <w:rFonts w:ascii="Times New Roman" w:eastAsiaTheme="minorHAnsi" w:hAnsi="Times New Roman" w:cs="Times New Roman"/>
          <w:color w:val="FF0000"/>
          <w:sz w:val="28"/>
          <w:szCs w:val="28"/>
          <w:lang w:val="ro-RO" w:eastAsia="ru-RU"/>
        </w:rPr>
        <w:t xml:space="preserve"> </w:t>
      </w:r>
      <w:r w:rsidR="00DC62CF" w:rsidRPr="00631F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 xml:space="preserve">durata de funcționare utilă </w:t>
      </w:r>
      <w:r w:rsidR="00DC79A6" w:rsidRPr="00631F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>a expirat</w:t>
      </w:r>
      <w:r w:rsidR="00DC62CF" w:rsidRPr="00631F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>,</w:t>
      </w:r>
      <w:r w:rsidR="00DC62CF" w:rsidRPr="00376D4B">
        <w:rPr>
          <w:rFonts w:ascii="Times New Roman" w:eastAsiaTheme="minorHAnsi" w:hAnsi="Times New Roman" w:cs="Times New Roman"/>
          <w:color w:val="FF0000"/>
          <w:sz w:val="28"/>
          <w:szCs w:val="28"/>
          <w:lang w:val="ro-RO" w:eastAsia="ru-RU"/>
        </w:rPr>
        <w:t xml:space="preserve"> </w:t>
      </w:r>
      <w:r w:rsidR="00BE1599" w:rsidRPr="009D70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 xml:space="preserve"> </w:t>
      </w:r>
      <w:r w:rsidR="009D705E" w:rsidRPr="009D70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>tumba, dulap,</w:t>
      </w:r>
      <w:r w:rsidR="00BE1599" w:rsidRPr="009D70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 xml:space="preserve"> scaune, </w:t>
      </w:r>
      <w:r w:rsidR="000433E5" w:rsidRPr="009D70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 xml:space="preserve">covoare, jaluzele, </w:t>
      </w:r>
      <w:r w:rsidR="009D705E" w:rsidRPr="009D70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 xml:space="preserve">au devenit </w:t>
      </w:r>
      <w:r w:rsidR="00DC62CF" w:rsidRPr="009D70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o-RO" w:eastAsia="ru-RU"/>
        </w:rPr>
        <w:t>inutilizabile în urma unor defectări, restabilirea lor este imposibilă.</w:t>
      </w:r>
    </w:p>
    <w:p w14:paraId="3ED7C984" w14:textId="77777777" w:rsidR="00304D8A" w:rsidRPr="00304D8A" w:rsidRDefault="00304D8A" w:rsidP="00304D8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04D8A">
        <w:rPr>
          <w:rFonts w:ascii="Times New Roman" w:eastAsiaTheme="minorHAnsi" w:hAnsi="Times New Roman" w:cs="Times New Roman"/>
          <w:b/>
          <w:sz w:val="28"/>
          <w:szCs w:val="28"/>
          <w:lang w:val="ro-RO" w:eastAsia="ru-RU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val="ro-RO" w:eastAsia="ru-RU"/>
        </w:rPr>
        <w:t xml:space="preserve">. </w:t>
      </w:r>
      <w:r w:rsidRPr="00304D8A">
        <w:rPr>
          <w:rFonts w:ascii="Times New Roman" w:eastAsiaTheme="minorHAnsi" w:hAnsi="Times New Roman" w:cs="Times New Roman"/>
          <w:sz w:val="28"/>
          <w:szCs w:val="28"/>
          <w:lang w:val="ro-RO" w:eastAsia="ru-RU"/>
        </w:rPr>
        <w:t xml:space="preserve"> </w:t>
      </w:r>
      <w:r w:rsidRPr="00304D8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o-RO" w:eastAsia="ru-RU"/>
        </w:rPr>
        <w:t>Principalele prevederi ale proiectului şi evidenţierea elementelor noi</w:t>
      </w:r>
      <w:r w:rsidRPr="00304D8A">
        <w:rPr>
          <w:rFonts w:ascii="Times New Roman" w:eastAsiaTheme="minorHAnsi" w:hAnsi="Times New Roman" w:cs="Times New Roman"/>
          <w:color w:val="000000"/>
          <w:sz w:val="28"/>
          <w:szCs w:val="28"/>
          <w:lang w:val="ro-RO" w:eastAsia="ru-RU"/>
        </w:rPr>
        <w:t xml:space="preserve">: Proiectul deciziei, </w:t>
      </w:r>
      <w:r w:rsidRPr="00304D8A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prevede casarea mijloacelor fixe, proprietate publică a Consiliului raional aflate în </w:t>
      </w:r>
      <w:r w:rsidR="00E51B58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administrarea</w:t>
      </w:r>
      <w:r w:rsidRPr="00304D8A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="006A26CE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Aparatului Președintelui</w:t>
      </w:r>
      <w:r w:rsidR="00A21F4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304D8A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în sumă de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="00567B03">
        <w:rPr>
          <w:rFonts w:ascii="Times New Roman" w:hAnsi="Times New Roman" w:cs="Times New Roman"/>
          <w:b/>
          <w:sz w:val="28"/>
          <w:szCs w:val="28"/>
          <w:lang w:val="ro-MD"/>
        </w:rPr>
        <w:t>52 253,77</w:t>
      </w:r>
      <w:r w:rsidR="00F1740F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lei; </w:t>
      </w:r>
      <w:r w:rsidRPr="00304D8A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trecerea la pierderi a mijloacelor fixe în sumă totală de casate conform deciziei în cauză, în conformitate cu legislația în vigoare.  </w:t>
      </w:r>
    </w:p>
    <w:p w14:paraId="775AA7D7" w14:textId="77777777" w:rsidR="00304D8A" w:rsidRPr="00304D8A" w:rsidRDefault="00304D8A" w:rsidP="00304D8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o-RO" w:eastAsia="ru-RU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o-RO" w:eastAsia="ru-RU"/>
        </w:rPr>
        <w:t xml:space="preserve">4. </w:t>
      </w:r>
      <w:r w:rsidRPr="00304D8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o-RO" w:eastAsia="ru-RU"/>
        </w:rPr>
        <w:t>Fundamentarea economico-financiară implementarea prezentului proiect</w:t>
      </w:r>
      <w:r w:rsidRPr="00304D8A">
        <w:rPr>
          <w:rFonts w:ascii="Times New Roman" w:eastAsiaTheme="minorHAnsi" w:hAnsi="Times New Roman" w:cs="Times New Roman"/>
          <w:color w:val="000000"/>
          <w:sz w:val="28"/>
          <w:szCs w:val="28"/>
          <w:lang w:val="ro-RO" w:eastAsia="ru-RU"/>
        </w:rPr>
        <w:t xml:space="preserve"> nu va necesita cheltuieli suplimentare din bugetul raional.</w:t>
      </w:r>
      <w:r w:rsidRPr="00304D8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o-RO" w:eastAsia="ru-RU"/>
        </w:rPr>
        <w:t xml:space="preserve"> </w:t>
      </w:r>
    </w:p>
    <w:p w14:paraId="6BE5C99B" w14:textId="77777777" w:rsidR="00304D8A" w:rsidRPr="00304D8A" w:rsidRDefault="00304D8A" w:rsidP="00304D8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5. </w:t>
      </w:r>
      <w:r w:rsidRPr="00304D8A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Modul de încorporare a actului în cadrul normativ în vigoare</w:t>
      </w:r>
    </w:p>
    <w:p w14:paraId="69742BBA" w14:textId="77777777" w:rsidR="00A21F43" w:rsidRDefault="00304D8A" w:rsidP="00E51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color w:val="000000"/>
          <w:sz w:val="28"/>
          <w:szCs w:val="28"/>
          <w:lang w:val="ro-RO"/>
        </w:rPr>
        <w:t>Proiectul de decizie</w:t>
      </w:r>
      <w:r w:rsidRPr="00304D8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o-RO"/>
        </w:rPr>
        <w:t xml:space="preserve"> “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>Cu privire la casarea bunurilor raportate la  mijloacele fixe</w:t>
      </w:r>
      <w:r w:rsidRPr="00304D8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o-RO"/>
        </w:rPr>
        <w:t xml:space="preserve">”, </w:t>
      </w:r>
      <w:r w:rsidRPr="00304D8A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 fost elaborat în conformitate cu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art.43, 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alin. (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, lit. c ) 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Leg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nr. 436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>2006 privind administrația publică locală, punctul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Regulamentu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 xml:space="preserve">l 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>privind casarea bunurilor uzate, raportate la mijloacele fixe,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probat prin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Hotăr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ârea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Guvernului Republicii Moldova nr. 500 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/1998,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punctul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3.3.52, punctul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3.3.53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 xml:space="preserve"> din anexa 1 </w:t>
      </w:r>
      <w:r w:rsidR="00E51B58" w:rsidRPr="00E51B58">
        <w:rPr>
          <w:rFonts w:ascii="Times New Roman" w:hAnsi="Times New Roman" w:cs="Times New Roman"/>
          <w:i/>
          <w:sz w:val="28"/>
          <w:szCs w:val="28"/>
          <w:lang w:val="ro-RO"/>
        </w:rPr>
        <w:t>Planului de conturi contabile în sistemul bugetar şi a Normelor metodologice privind evidența contabilă și raportarea financiară în sistemul bugetar</w:t>
      </w:r>
      <w:r w:rsidR="00E51B58" w:rsidRPr="00A90A2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 xml:space="preserve">aprobat prin 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>ordinul M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 xml:space="preserve">inisterului 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inanțelor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nr. 216 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E51B58" w:rsidRPr="00304D8A">
        <w:rPr>
          <w:rFonts w:ascii="Times New Roman" w:hAnsi="Times New Roman" w:cs="Times New Roman"/>
          <w:sz w:val="28"/>
          <w:szCs w:val="28"/>
          <w:lang w:val="ro-RO"/>
        </w:rPr>
        <w:t>2015</w:t>
      </w:r>
      <w:r w:rsidR="00E51B5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8BE787B" w14:textId="77777777" w:rsidR="00304D8A" w:rsidRPr="00304D8A" w:rsidRDefault="00304D8A" w:rsidP="00A21F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3D74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04D8A">
        <w:rPr>
          <w:rFonts w:ascii="Times New Roman" w:hAnsi="Times New Roman" w:cs="Times New Roman"/>
          <w:b/>
          <w:sz w:val="28"/>
          <w:szCs w:val="28"/>
          <w:lang w:val="ro-RO"/>
        </w:rPr>
        <w:t xml:space="preserve">Avizarea și consultarea publică a proiectului. 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>În scopul respectării prevederii Legii nr.239 /2008 privind transparența în proc</w:t>
      </w:r>
      <w:r w:rsidR="00221FC6">
        <w:rPr>
          <w:rFonts w:ascii="Times New Roman" w:hAnsi="Times New Roman" w:cs="Times New Roman"/>
          <w:sz w:val="28"/>
          <w:szCs w:val="28"/>
          <w:lang w:val="ro-RO"/>
        </w:rPr>
        <w:t>esul decizional și Legii nr.100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>/2017 cu privire la actele normative, anunțul cu privire la inițierea elaborării proiectului de decizie, proiectul de decizie cu toate explicațiile de rigoare a fost plasat pe pagina web a Consiliului raional Rîșcani. Proiectul de decizie a fost examinat în consultări publice, prezentat comisiilor de specialitate pentru avizare și propus Consiliului raional pentru examinare și aprobare.</w:t>
      </w:r>
    </w:p>
    <w:p w14:paraId="2E20CE77" w14:textId="77777777" w:rsidR="00304D8A" w:rsidRPr="00304D8A" w:rsidRDefault="00304D8A" w:rsidP="00304D8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7. </w:t>
      </w:r>
      <w:r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>Constatările expertizei juridice</w:t>
      </w:r>
    </w:p>
    <w:p w14:paraId="3B9D8585" w14:textId="77777777" w:rsidR="00F71C41" w:rsidRPr="00304D8A" w:rsidRDefault="00304D8A" w:rsidP="00304D8A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color w:val="000000"/>
          <w:sz w:val="28"/>
          <w:szCs w:val="28"/>
          <w:lang w:val="ro-RO"/>
        </w:rPr>
        <w:t>Proiectul de decizie</w:t>
      </w:r>
      <w:r w:rsidRPr="00304D8A">
        <w:rPr>
          <w:rFonts w:ascii="Times New Roman" w:eastAsia="Calibri" w:hAnsi="Times New Roman"/>
          <w:b/>
          <w:i/>
          <w:color w:val="000000"/>
          <w:sz w:val="28"/>
          <w:szCs w:val="28"/>
          <w:lang w:val="ro-RO"/>
        </w:rPr>
        <w:t xml:space="preserve">, </w:t>
      </w:r>
      <w:r w:rsidRPr="00304D8A">
        <w:rPr>
          <w:rFonts w:ascii="Times New Roman" w:hAnsi="Times New Roman"/>
          <w:color w:val="000000"/>
          <w:sz w:val="28"/>
          <w:szCs w:val="28"/>
          <w:lang w:val="ro-RO"/>
        </w:rPr>
        <w:t>a fost examinat de serviciul juridic al Aparatului președintelui, care a confirmat că decizia corespunde normelor legale.</w:t>
      </w:r>
    </w:p>
    <w:p w14:paraId="25181470" w14:textId="77777777" w:rsidR="00304D8A" w:rsidRDefault="00304D8A" w:rsidP="00304D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bookmarkStart w:id="1" w:name="_Hlk159255469"/>
    </w:p>
    <w:p w14:paraId="27D4CD5A" w14:textId="77777777" w:rsidR="006A26CE" w:rsidRDefault="000F536D" w:rsidP="005F759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</w:t>
      </w:r>
      <w:r w:rsidR="00304D8A" w:rsidRPr="005F759B">
        <w:rPr>
          <w:rFonts w:ascii="Times New Roman" w:hAnsi="Times New Roman"/>
          <w:b/>
          <w:color w:val="000000"/>
          <w:sz w:val="28"/>
          <w:szCs w:val="28"/>
          <w:lang w:val="ro-RO"/>
        </w:rPr>
        <w:t>Contabil</w:t>
      </w:r>
      <w:r w:rsidR="004D4A7E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ă </w:t>
      </w:r>
      <w:r w:rsidR="00304D8A" w:rsidRPr="005F759B">
        <w:rPr>
          <w:rFonts w:ascii="Times New Roman" w:hAnsi="Times New Roman"/>
          <w:b/>
          <w:color w:val="000000"/>
          <w:sz w:val="28"/>
          <w:szCs w:val="28"/>
          <w:lang w:val="ro-RO"/>
        </w:rPr>
        <w:t>șef</w:t>
      </w:r>
      <w:r w:rsidR="004D4A7E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="00304D8A" w:rsidRPr="005F759B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E51B58">
        <w:rPr>
          <w:rFonts w:ascii="Times New Roman" w:hAnsi="Times New Roman"/>
          <w:b/>
          <w:color w:val="000000"/>
          <w:sz w:val="28"/>
          <w:szCs w:val="28"/>
          <w:lang w:val="ro-RO"/>
        </w:rPr>
        <w:t>,</w:t>
      </w:r>
    </w:p>
    <w:p w14:paraId="29D6C62C" w14:textId="77777777" w:rsidR="00304D8A" w:rsidRPr="003D7452" w:rsidRDefault="00E51B58" w:rsidP="003D745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/>
        </w:rPr>
        <w:sectPr w:rsidR="00304D8A" w:rsidRPr="003D7452" w:rsidSect="00A21F43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6A26CE">
        <w:rPr>
          <w:rFonts w:ascii="Times New Roman" w:hAnsi="Times New Roman"/>
          <w:b/>
          <w:color w:val="000000"/>
          <w:sz w:val="28"/>
          <w:szCs w:val="28"/>
          <w:lang w:val="ro-RO"/>
        </w:rPr>
        <w:t>Aparatul Președintelui</w:t>
      </w:r>
      <w:r w:rsidR="00304D8A" w:rsidRPr="005F759B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304D8A" w:rsidRPr="005F759B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</w:t>
      </w:r>
      <w:r w:rsidR="00F71C4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</w:t>
      </w:r>
      <w:r w:rsidR="006A26CE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                             </w:t>
      </w:r>
      <w:r w:rsidR="00F71C4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</w:t>
      </w:r>
      <w:r w:rsidR="00304D8A" w:rsidRPr="005F759B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="003D7452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Cucuta </w:t>
      </w:r>
      <w:r w:rsidR="00C62133">
        <w:rPr>
          <w:rFonts w:ascii="Times New Roman" w:hAnsi="Times New Roman"/>
          <w:b/>
          <w:color w:val="000000"/>
          <w:sz w:val="28"/>
          <w:szCs w:val="28"/>
          <w:lang w:val="ro-RO"/>
        </w:rPr>
        <w:t>Victoria</w:t>
      </w:r>
    </w:p>
    <w:bookmarkEnd w:id="1"/>
    <w:p w14:paraId="2F7D3C9C" w14:textId="77777777" w:rsidR="002549CA" w:rsidRDefault="002549CA" w:rsidP="002549CA">
      <w:pPr>
        <w:tabs>
          <w:tab w:val="left" w:pos="1153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 xml:space="preserve">Anexa nr. 1 la decizia Consiliului raional nr.        din </w:t>
      </w:r>
      <w:r w:rsidR="00DE1B0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A0675">
        <w:rPr>
          <w:rFonts w:ascii="Times New Roman" w:hAnsi="Times New Roman" w:cs="Times New Roman"/>
          <w:b/>
          <w:sz w:val="20"/>
          <w:szCs w:val="20"/>
        </w:rPr>
        <w:t xml:space="preserve"> 2024</w:t>
      </w:r>
    </w:p>
    <w:p w14:paraId="728AF01B" w14:textId="77777777" w:rsidR="002549CA" w:rsidRDefault="002549CA" w:rsidP="002549CA">
      <w:pPr>
        <w:tabs>
          <w:tab w:val="left" w:pos="448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REGISTRUL </w:t>
      </w:r>
    </w:p>
    <w:p w14:paraId="572A27EE" w14:textId="77777777" w:rsidR="002549CA" w:rsidRDefault="002549CA" w:rsidP="002549CA">
      <w:pPr>
        <w:tabs>
          <w:tab w:val="left" w:pos="448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ACTELOR MIJLOACELOR FIXE CE URMEAZĂ A FI CASATE ÎN APARATUL PREȘEDINTELUI RAIONULUI RÎȘCANI</w:t>
      </w:r>
    </w:p>
    <w:tbl>
      <w:tblPr>
        <w:tblStyle w:val="a4"/>
        <w:tblpPr w:leftFromText="180" w:rightFromText="180" w:vertAnchor="page" w:horzAnchor="margin" w:tblpXSpec="center" w:tblpY="2761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1276"/>
        <w:gridCol w:w="1276"/>
        <w:gridCol w:w="1275"/>
        <w:gridCol w:w="993"/>
        <w:gridCol w:w="992"/>
        <w:gridCol w:w="1276"/>
        <w:gridCol w:w="1275"/>
        <w:gridCol w:w="1276"/>
        <w:gridCol w:w="567"/>
        <w:gridCol w:w="1134"/>
      </w:tblGrid>
      <w:tr w:rsidR="002549CA" w14:paraId="5B48AFCE" w14:textId="77777777" w:rsidTr="002549CA">
        <w:trPr>
          <w:cantSplit/>
          <w:trHeight w:val="1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B380" w14:textId="77777777" w:rsidR="002549CA" w:rsidRDefault="002549CA">
            <w:pPr>
              <w:tabs>
                <w:tab w:val="left" w:pos="1440"/>
              </w:tabs>
              <w:ind w:right="-1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E767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Denumirea și marca mijlocului fix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BE3336" w14:textId="77777777" w:rsidR="002549CA" w:rsidRDefault="002549CA">
            <w:pPr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Nr.</w:t>
            </w:r>
          </w:p>
          <w:p w14:paraId="24BF5B76" w14:textId="77777777" w:rsidR="002549CA" w:rsidRDefault="002549CA">
            <w:pPr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 xml:space="preserve"> de inventariere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248439" w14:textId="77777777" w:rsidR="002549CA" w:rsidRDefault="002549C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Data, anul  punerii în funcțiune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6E0C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Costul de intrare/ valoarea inițială (lei)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7BF6A" w14:textId="77777777" w:rsidR="002549CA" w:rsidRDefault="002549CA">
            <w:pPr>
              <w:tabs>
                <w:tab w:val="left" w:pos="1440"/>
              </w:tabs>
              <w:ind w:left="-108" w:right="-10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Valoarea reziduală/ rămasă probabilă (lei)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17257D" w14:textId="77777777" w:rsidR="002549CA" w:rsidRDefault="002549C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Codul de clasificare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06207A" w14:textId="77777777" w:rsidR="002549CA" w:rsidRDefault="002549C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Durata zilei uti-lizare, (norma anuală de amortizare/uzu-ră) ani,(%/an)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8A9A9" w14:textId="77777777" w:rsidR="002549CA" w:rsidRDefault="002549C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Amortizarea /uzura calculată, 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317ADB" w14:textId="77777777" w:rsidR="002549CA" w:rsidRDefault="002549CA">
            <w:pPr>
              <w:tabs>
                <w:tab w:val="left" w:pos="144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Valoarea de bianț,lei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4301D2" w14:textId="77777777" w:rsidR="002549CA" w:rsidRDefault="002549C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Gradul uzurii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B319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Note</w:t>
            </w:r>
          </w:p>
        </w:tc>
      </w:tr>
      <w:tr w:rsidR="002549CA" w14:paraId="4D8BD0A1" w14:textId="77777777" w:rsidTr="002549C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711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E9DC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9016" w14:textId="77777777" w:rsidR="002549CA" w:rsidRDefault="002549CA">
            <w:pPr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7CCC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9206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A04" w14:textId="77777777" w:rsidR="002549CA" w:rsidRDefault="002549CA">
            <w:pPr>
              <w:tabs>
                <w:tab w:val="left" w:pos="1440"/>
              </w:tabs>
              <w:ind w:left="-108" w:right="-10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F37D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BF3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571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138F" w14:textId="77777777" w:rsidR="002549CA" w:rsidRDefault="002549CA">
            <w:pPr>
              <w:tabs>
                <w:tab w:val="left" w:pos="144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480B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8178" w14:textId="77777777" w:rsidR="002549CA" w:rsidRDefault="002549C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12</w:t>
            </w:r>
          </w:p>
        </w:tc>
      </w:tr>
      <w:tr w:rsidR="00AA3221" w14:paraId="2C65188E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F8A08" w14:textId="77777777" w:rsidR="00AA3221" w:rsidRPr="00376D4B" w:rsidRDefault="00376D4B" w:rsidP="00AA32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0AB5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Monitor Asus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8543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31490084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74E6F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06.06.2014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8ABCD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A925" w14:textId="77777777" w:rsidR="00AA3221" w:rsidRDefault="00AA3221" w:rsidP="00AA3221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9D4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E9A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0C0F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8DDE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F23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F21D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A3221" w14:paraId="38C09B39" w14:textId="77777777" w:rsidTr="00AA0675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BC725" w14:textId="77777777" w:rsidR="00AA3221" w:rsidRPr="00376D4B" w:rsidRDefault="00376D4B" w:rsidP="00AA32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39BD3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Monitor Asus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CF22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31490084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3140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06.06.2014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65A6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5D1" w14:textId="77777777" w:rsidR="00AA3221" w:rsidRDefault="00AA3221" w:rsidP="00AA3221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E26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EDF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F2D67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7A78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452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08C0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A3221" w14:paraId="0544DB81" w14:textId="77777777" w:rsidTr="004275B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F9BB8" w14:textId="77777777" w:rsidR="00AA3221" w:rsidRPr="00376D4B" w:rsidRDefault="00376D4B" w:rsidP="00AA32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5BCA9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Procesor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5890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31490085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97CDC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06.06.2014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C7BB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989" w14:textId="77777777" w:rsidR="00AA3221" w:rsidRDefault="00AA3221" w:rsidP="00AA3221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61F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CCC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2796A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A00A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2E1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402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A3221" w14:paraId="67527E27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5911F" w14:textId="77777777" w:rsidR="00AA3221" w:rsidRPr="00376D4B" w:rsidRDefault="00376D4B" w:rsidP="00AA32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D2104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Procesor PC1030-MP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4642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31490089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C2779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30A1A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351" w14:textId="77777777" w:rsidR="00AA3221" w:rsidRDefault="00AA3221" w:rsidP="00AA3221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2EC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FED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D8EC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E96B2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703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A98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A3221" w14:paraId="311CB3BC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E7C34" w14:textId="77777777" w:rsidR="00AA3221" w:rsidRDefault="00376D4B" w:rsidP="00AA32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AF28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Monitor Asus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F6A53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31490091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EAEFE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3300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2128,00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299F" w14:textId="77777777" w:rsidR="00AA3221" w:rsidRDefault="00AA3221" w:rsidP="00AA3221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917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743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325D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D859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2128,00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1DF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572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A3221" w14:paraId="452DAE6F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0DBC" w14:textId="77777777" w:rsidR="00AA3221" w:rsidRPr="00376D4B" w:rsidRDefault="00376D4B" w:rsidP="00AA32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C85A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Procesor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A037C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31490118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456E8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31.12.2010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D839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E9A9" w14:textId="77777777" w:rsidR="00AA3221" w:rsidRDefault="00AA3221" w:rsidP="00AA3221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1E5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5AA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2BDD2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8EA92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4300,00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F3E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CF3" w14:textId="77777777" w:rsidR="00AA3221" w:rsidRDefault="00AA3221" w:rsidP="00AA3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120476A0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AF18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EEC3C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Masă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7C5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31630003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3AE1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02.06.2015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2AD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6B9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81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EE1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6DD0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D3E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DAC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C7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3EC60627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86BB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8D0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Masă cu o tumbă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F7E5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31630255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0E86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20.04.2018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18E7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4DA8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05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EE8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D914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C543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8D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95C8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597AC0BD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6E09B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7D5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Masă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D3793" w14:textId="77777777" w:rsidR="00AB0A8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31630026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AD4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02.06.2015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B949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2602,00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61C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9A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2F5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8411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497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2602,00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9B5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C44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43BD1397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E54E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C89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Masă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07DF" w14:textId="77777777" w:rsidR="00AB0A8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C6A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29.12.2015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C1FC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2781,34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D07D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1E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B49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55455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2781,34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219C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2781,34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A9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D7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2CA3E9C7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560A5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97D2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Tumba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E12B" w14:textId="77777777" w:rsidR="00AB0A8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D13D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31.08.2012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BE7D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1025,00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61A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07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A1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D433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189F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1025,00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4C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15A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38AFDE7C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C4FC9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995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Tumba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E889" w14:textId="77777777" w:rsidR="00AB0A8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5BD9D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02.06.2015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814F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14FA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56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50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C113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CD28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32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47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5D27261F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7066D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5319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Dulap pentru haine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B535" w14:textId="77777777" w:rsidR="00AB0A8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84E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02.06.2015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2C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3680,00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E37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49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2D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304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907A3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4A5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432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598C432A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E6AFF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9C83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Dulap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052A9" w14:textId="77777777" w:rsidR="00AB0A8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0E03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30.03.2010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633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59E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74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B1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327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5EF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1450,00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21C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0B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52070C03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8EAD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37CA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Fotoliu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0689" w14:textId="77777777" w:rsidR="00AB0A8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EA21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31.10.2016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256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55A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BB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D33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0678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4F45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4F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0E0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2077DE78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AC26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1E9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Scaun fix gri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AAF1D" w14:textId="77777777" w:rsidR="00AB0A89" w:rsidRPr="00EC54F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D0EA" w14:textId="77777777" w:rsidR="00AB0A89" w:rsidRPr="00D82310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02.06.2015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71B5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847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F9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12D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925B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933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4CC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6F5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0D03277F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76CA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EB0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Scaun fix gri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C4CE" w14:textId="77777777" w:rsidR="00AB0A89" w:rsidRPr="00EC54F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F032" w14:textId="77777777" w:rsidR="00AB0A89" w:rsidRPr="00D82310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02.06.2015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9471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A91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C83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D48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65C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FC6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9FC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C5B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0BECF363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EEC15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lastRenderedPageBreak/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BD4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Scaun fix gri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B929" w14:textId="77777777" w:rsidR="00AB0A89" w:rsidRPr="00EC54F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4378" w14:textId="77777777" w:rsidR="00AB0A89" w:rsidRPr="00D82310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02.06.2015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29C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D485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8D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AAC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CC68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760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9AD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F3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26FDC3E1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DA1C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9200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Jaluzele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FE7D" w14:textId="77777777" w:rsidR="00AB0A89" w:rsidRPr="00EC54F9" w:rsidRDefault="00AB0A89" w:rsidP="00AB0A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31630072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FFF8" w14:textId="77777777" w:rsidR="00AB0A89" w:rsidRPr="00D82310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25.11.2010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788D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5321,97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A08D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735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8C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FF6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5321,97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3D2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5321,97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5F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809D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59AD3016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05518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D691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Jaluzele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61A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31630264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318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23.11.2018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535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2C1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054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35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D866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F32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18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AF3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041B936F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A9FCB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2CD9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Jaluzele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2759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31630181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3BE1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16.08.2012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F86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D88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EF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863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BA04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B138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5F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4CD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200A5D79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BD53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2F53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Jaluzele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70811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31630135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450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13.08.2015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D0A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1255,00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F23" w14:textId="77777777" w:rsidR="00AB0A89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959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7AF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0C1E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D41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1255,00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10A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5D1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096E2F4D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AE05" w14:textId="77777777" w:rsidR="00AB0A89" w:rsidRPr="00B404F1" w:rsidRDefault="00CF2A48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BF19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Acoperire pe podea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FEE49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31630199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35F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30.09.2015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34D1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647,46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24F" w14:textId="77777777" w:rsidR="00AB0A89" w:rsidRPr="00376D4B" w:rsidRDefault="00376D4B" w:rsidP="00AB0A89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137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D8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C62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647,46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8BBC4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647,46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4C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D820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AB0A89" w14:paraId="24F3FFB7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9511F" w14:textId="77777777" w:rsidR="00AB0A89" w:rsidRPr="006423F2" w:rsidRDefault="006423F2" w:rsidP="00AB0A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2</w:t>
            </w:r>
            <w:r w:rsidR="00CF2A4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9FC49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Tumba pentru steaguri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0572E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31630204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77AB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30.11.2015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4D3FC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2850,00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1D80" w14:textId="77777777" w:rsidR="00AB0A89" w:rsidRPr="006B500A" w:rsidRDefault="00AB0A89" w:rsidP="00AB0A89">
            <w:pPr>
              <w:ind w:left="-108" w:right="-105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EC3" w14:textId="77777777" w:rsidR="00AB0A89" w:rsidRPr="006B500A" w:rsidRDefault="00AB0A89" w:rsidP="00AB0A8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169403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F5B" w14:textId="77777777" w:rsidR="00AB0A89" w:rsidRPr="006B500A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5 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C898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15472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2850,00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276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C08" w14:textId="77777777" w:rsidR="00AB0A89" w:rsidRDefault="00AB0A89" w:rsidP="00AB0A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uzat</w:t>
            </w:r>
          </w:p>
        </w:tc>
      </w:tr>
      <w:tr w:rsidR="00376D4B" w14:paraId="17F633EB" w14:textId="77777777" w:rsidTr="002549C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DD08" w14:textId="77777777" w:rsidR="00376D4B" w:rsidRDefault="00376D4B" w:rsidP="00376D4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55AB" w14:textId="77777777" w:rsidR="00376D4B" w:rsidRDefault="00376D4B" w:rsidP="00376D4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C7230" w14:textId="77777777" w:rsidR="00376D4B" w:rsidRPr="003E78F7" w:rsidRDefault="00376D4B" w:rsidP="00376D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578F3" w14:textId="77777777" w:rsidR="00376D4B" w:rsidRDefault="00376D4B" w:rsidP="00376D4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DD021" w14:textId="77777777" w:rsidR="00376D4B" w:rsidRDefault="00376D4B" w:rsidP="00376D4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144" w14:textId="77777777" w:rsidR="00376D4B" w:rsidRDefault="00376D4B" w:rsidP="00376D4B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57EC" w14:textId="77777777" w:rsidR="00376D4B" w:rsidRDefault="00376D4B" w:rsidP="00376D4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D7BD" w14:textId="77777777" w:rsidR="00376D4B" w:rsidRDefault="00376D4B" w:rsidP="00376D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E7A26" w14:textId="77777777" w:rsidR="00376D4B" w:rsidRPr="00CF2A48" w:rsidRDefault="00CF2A48" w:rsidP="00376D4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52 253,77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0F3D3" w14:textId="77777777" w:rsidR="00376D4B" w:rsidRPr="00CF2A48" w:rsidRDefault="00CF2A48" w:rsidP="00376D4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52 253,77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AE54" w14:textId="77777777" w:rsidR="00376D4B" w:rsidRDefault="00376D4B" w:rsidP="00376D4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D40F" w14:textId="77777777" w:rsidR="00376D4B" w:rsidRDefault="00376D4B" w:rsidP="00376D4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5B328A92" w14:textId="77777777" w:rsidR="002549CA" w:rsidRDefault="002549CA" w:rsidP="002549C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CFAF8D4" w14:textId="77777777" w:rsidR="002549CA" w:rsidRDefault="002549CA" w:rsidP="002549CA"/>
    <w:p w14:paraId="0328A52D" w14:textId="77777777" w:rsidR="00304D8A" w:rsidRPr="00AB741A" w:rsidRDefault="00304D8A" w:rsidP="002549CA">
      <w:pPr>
        <w:tabs>
          <w:tab w:val="left" w:pos="1153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304D8A" w:rsidRPr="00AB741A" w:rsidSect="00A21F43">
      <w:pgSz w:w="16838" w:h="11906" w:orient="landscape" w:code="9"/>
      <w:pgMar w:top="170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0B9A"/>
    <w:multiLevelType w:val="hybridMultilevel"/>
    <w:tmpl w:val="6312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7A18"/>
    <w:multiLevelType w:val="hybridMultilevel"/>
    <w:tmpl w:val="C1F6AA3A"/>
    <w:lvl w:ilvl="0" w:tplc="20942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B46DF"/>
    <w:multiLevelType w:val="hybridMultilevel"/>
    <w:tmpl w:val="7FCC4E3C"/>
    <w:lvl w:ilvl="0" w:tplc="EDF0C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lang w:val="ro-R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9"/>
    <w:rsid w:val="0001142C"/>
    <w:rsid w:val="000127AB"/>
    <w:rsid w:val="00016744"/>
    <w:rsid w:val="00022E9C"/>
    <w:rsid w:val="000433E5"/>
    <w:rsid w:val="00045133"/>
    <w:rsid w:val="00061B8E"/>
    <w:rsid w:val="00062017"/>
    <w:rsid w:val="00077501"/>
    <w:rsid w:val="00090632"/>
    <w:rsid w:val="000928EF"/>
    <w:rsid w:val="000A6F64"/>
    <w:rsid w:val="000C4633"/>
    <w:rsid w:val="000D72B9"/>
    <w:rsid w:val="000E3127"/>
    <w:rsid w:val="000E759A"/>
    <w:rsid w:val="000F4836"/>
    <w:rsid w:val="000F536D"/>
    <w:rsid w:val="00127351"/>
    <w:rsid w:val="0015397A"/>
    <w:rsid w:val="00161F50"/>
    <w:rsid w:val="001671D6"/>
    <w:rsid w:val="0017582B"/>
    <w:rsid w:val="001759B7"/>
    <w:rsid w:val="001B5182"/>
    <w:rsid w:val="001F4BCF"/>
    <w:rsid w:val="002064E0"/>
    <w:rsid w:val="0021154A"/>
    <w:rsid w:val="0021679E"/>
    <w:rsid w:val="00221FC6"/>
    <w:rsid w:val="00225BE4"/>
    <w:rsid w:val="002549CA"/>
    <w:rsid w:val="00275B5A"/>
    <w:rsid w:val="002A544D"/>
    <w:rsid w:val="002B7ADF"/>
    <w:rsid w:val="002C65B5"/>
    <w:rsid w:val="0030190F"/>
    <w:rsid w:val="00304D8A"/>
    <w:rsid w:val="00333A22"/>
    <w:rsid w:val="00334174"/>
    <w:rsid w:val="00376D4B"/>
    <w:rsid w:val="00392F6E"/>
    <w:rsid w:val="00395786"/>
    <w:rsid w:val="003C4836"/>
    <w:rsid w:val="003D7452"/>
    <w:rsid w:val="003E78F7"/>
    <w:rsid w:val="00401730"/>
    <w:rsid w:val="004165D4"/>
    <w:rsid w:val="00421814"/>
    <w:rsid w:val="004275B2"/>
    <w:rsid w:val="00437AB7"/>
    <w:rsid w:val="0044135C"/>
    <w:rsid w:val="0044382C"/>
    <w:rsid w:val="00452CC3"/>
    <w:rsid w:val="00473341"/>
    <w:rsid w:val="004D2AC6"/>
    <w:rsid w:val="004D4A7E"/>
    <w:rsid w:val="004F21AA"/>
    <w:rsid w:val="00502A1F"/>
    <w:rsid w:val="00505DF4"/>
    <w:rsid w:val="005260E6"/>
    <w:rsid w:val="00567B03"/>
    <w:rsid w:val="005853C9"/>
    <w:rsid w:val="00594783"/>
    <w:rsid w:val="005D1236"/>
    <w:rsid w:val="005D19D2"/>
    <w:rsid w:val="005D5593"/>
    <w:rsid w:val="005E5C11"/>
    <w:rsid w:val="005F759B"/>
    <w:rsid w:val="00613D58"/>
    <w:rsid w:val="00624F54"/>
    <w:rsid w:val="00631F43"/>
    <w:rsid w:val="006423F2"/>
    <w:rsid w:val="006507F7"/>
    <w:rsid w:val="00661AC3"/>
    <w:rsid w:val="006851BE"/>
    <w:rsid w:val="00691459"/>
    <w:rsid w:val="0069715B"/>
    <w:rsid w:val="006A26CE"/>
    <w:rsid w:val="006B2B59"/>
    <w:rsid w:val="006B500A"/>
    <w:rsid w:val="006B569D"/>
    <w:rsid w:val="006C7BDC"/>
    <w:rsid w:val="006D4B79"/>
    <w:rsid w:val="006E4AEA"/>
    <w:rsid w:val="006F0AA2"/>
    <w:rsid w:val="006F5810"/>
    <w:rsid w:val="00712CEF"/>
    <w:rsid w:val="0071467E"/>
    <w:rsid w:val="0073598C"/>
    <w:rsid w:val="00737705"/>
    <w:rsid w:val="007B7F81"/>
    <w:rsid w:val="007E68B9"/>
    <w:rsid w:val="00811235"/>
    <w:rsid w:val="00813B3D"/>
    <w:rsid w:val="00815A32"/>
    <w:rsid w:val="00840700"/>
    <w:rsid w:val="008447D6"/>
    <w:rsid w:val="00844E44"/>
    <w:rsid w:val="008771BB"/>
    <w:rsid w:val="00886C64"/>
    <w:rsid w:val="008A1AA3"/>
    <w:rsid w:val="008C5EBC"/>
    <w:rsid w:val="008E55BA"/>
    <w:rsid w:val="00901B10"/>
    <w:rsid w:val="00910154"/>
    <w:rsid w:val="00931D12"/>
    <w:rsid w:val="00935DAE"/>
    <w:rsid w:val="00937D9A"/>
    <w:rsid w:val="00973857"/>
    <w:rsid w:val="00980336"/>
    <w:rsid w:val="00997A7E"/>
    <w:rsid w:val="009A2927"/>
    <w:rsid w:val="009A7048"/>
    <w:rsid w:val="009C0437"/>
    <w:rsid w:val="009D24F4"/>
    <w:rsid w:val="009D705E"/>
    <w:rsid w:val="009D7E28"/>
    <w:rsid w:val="009E0B8D"/>
    <w:rsid w:val="00A05168"/>
    <w:rsid w:val="00A21F43"/>
    <w:rsid w:val="00A3417B"/>
    <w:rsid w:val="00A6086E"/>
    <w:rsid w:val="00A769EC"/>
    <w:rsid w:val="00A90A28"/>
    <w:rsid w:val="00AA0675"/>
    <w:rsid w:val="00AA3221"/>
    <w:rsid w:val="00AB0A89"/>
    <w:rsid w:val="00AB741A"/>
    <w:rsid w:val="00AC1EB8"/>
    <w:rsid w:val="00AC65C0"/>
    <w:rsid w:val="00B34B37"/>
    <w:rsid w:val="00B34BC1"/>
    <w:rsid w:val="00B404F1"/>
    <w:rsid w:val="00B5000B"/>
    <w:rsid w:val="00B65096"/>
    <w:rsid w:val="00B9017C"/>
    <w:rsid w:val="00B96A46"/>
    <w:rsid w:val="00BB376A"/>
    <w:rsid w:val="00BB4DD9"/>
    <w:rsid w:val="00BE1599"/>
    <w:rsid w:val="00BE5A3A"/>
    <w:rsid w:val="00BF790C"/>
    <w:rsid w:val="00C027A9"/>
    <w:rsid w:val="00C2726E"/>
    <w:rsid w:val="00C448E8"/>
    <w:rsid w:val="00C4532F"/>
    <w:rsid w:val="00C62133"/>
    <w:rsid w:val="00CA214D"/>
    <w:rsid w:val="00CC2EF9"/>
    <w:rsid w:val="00CD08BB"/>
    <w:rsid w:val="00CE0669"/>
    <w:rsid w:val="00CF2A48"/>
    <w:rsid w:val="00CF517E"/>
    <w:rsid w:val="00CF61B2"/>
    <w:rsid w:val="00D05682"/>
    <w:rsid w:val="00D123A1"/>
    <w:rsid w:val="00D267BB"/>
    <w:rsid w:val="00D27BE1"/>
    <w:rsid w:val="00D53382"/>
    <w:rsid w:val="00D565D7"/>
    <w:rsid w:val="00D75A09"/>
    <w:rsid w:val="00D82310"/>
    <w:rsid w:val="00DB770D"/>
    <w:rsid w:val="00DC62CF"/>
    <w:rsid w:val="00DC79A6"/>
    <w:rsid w:val="00DD5098"/>
    <w:rsid w:val="00DE1B00"/>
    <w:rsid w:val="00E51B58"/>
    <w:rsid w:val="00E71687"/>
    <w:rsid w:val="00EA2159"/>
    <w:rsid w:val="00EB2EAF"/>
    <w:rsid w:val="00EC54F9"/>
    <w:rsid w:val="00ED25DD"/>
    <w:rsid w:val="00EF2F21"/>
    <w:rsid w:val="00F1740F"/>
    <w:rsid w:val="00F27134"/>
    <w:rsid w:val="00F27526"/>
    <w:rsid w:val="00F36A9D"/>
    <w:rsid w:val="00F418FD"/>
    <w:rsid w:val="00F44A80"/>
    <w:rsid w:val="00F709F9"/>
    <w:rsid w:val="00F71C41"/>
    <w:rsid w:val="00F93495"/>
    <w:rsid w:val="00FB3BBD"/>
    <w:rsid w:val="00FB5AAF"/>
    <w:rsid w:val="00FC0EE4"/>
    <w:rsid w:val="00FE66A3"/>
    <w:rsid w:val="00FE763D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EFEF00"/>
  <w15:docId w15:val="{8159868E-A1EA-485B-BADA-9A49E111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9"/>
    <w:pPr>
      <w:ind w:left="720"/>
      <w:contextualSpacing/>
    </w:pPr>
  </w:style>
  <w:style w:type="table" w:styleId="a4">
    <w:name w:val="Table Grid"/>
    <w:basedOn w:val="a1"/>
    <w:uiPriority w:val="39"/>
    <w:rsid w:val="00304D8A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slupascu</dc:creator>
  <cp:keywords/>
  <dc:description/>
  <cp:lastModifiedBy>Postolachi Rodica</cp:lastModifiedBy>
  <cp:revision>2</cp:revision>
  <cp:lastPrinted>2024-02-19T15:16:00Z</cp:lastPrinted>
  <dcterms:created xsi:type="dcterms:W3CDTF">2024-02-19T15:20:00Z</dcterms:created>
  <dcterms:modified xsi:type="dcterms:W3CDTF">2024-02-19T15:20:00Z</dcterms:modified>
</cp:coreProperties>
</file>