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E387F" w14:textId="77777777" w:rsidR="00304D8A" w:rsidRPr="00D73B1A" w:rsidRDefault="00204A7C" w:rsidP="00113765">
      <w:pPr>
        <w:spacing w:after="0" w:line="240" w:lineRule="auto"/>
        <w:jc w:val="center"/>
        <w:rPr>
          <w:rFonts w:ascii="Times New Roman" w:hAnsi="Times New Roman"/>
          <w:b/>
          <w:lang w:val="ro-RO" w:eastAsia="ru-RU"/>
        </w:rPr>
      </w:pPr>
      <w:r>
        <w:rPr>
          <w:rFonts w:ascii="Times New Roman" w:hAnsi="Times New Roman"/>
          <w:b/>
          <w:lang w:val="ro-RO" w:eastAsia="ru-RU"/>
        </w:rPr>
        <w:object w:dxaOrig="1440" w:dyaOrig="1440" w14:anchorId="55CDE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14.4pt;margin-top:.3pt;width:41.8pt;height:51.7pt;z-index:-251658752;mso-wrap-edited:f" wrapcoords="7200 0 3429 1641 686 3554 -343 9570 1029 17499 686 18046 7200 20780 9943 21327 11314 21327 12686 21327 20229 18046 20229 13124 21600 10390 21600 8749 20229 8749 20571 3281 16457 1641 9257 0 7200 0" o:allowincell="f">
            <v:imagedata r:id="rId6" o:title=""/>
          </v:shape>
          <o:OLEObject Type="Embed" ProgID="MS_ClipArt_Gallery" ShapeID="_x0000_s1028" DrawAspect="Content" ObjectID="_1853998601" r:id="rId7"/>
        </w:object>
      </w:r>
      <w:r w:rsidR="00D253A7" w:rsidRPr="00D73B1A">
        <w:rPr>
          <w:rFonts w:ascii="Times New Roman" w:hAnsi="Times New Roman"/>
          <w:b/>
          <w:lang w:val="ro-RO" w:eastAsia="ru-RU"/>
        </w:rPr>
        <w:t xml:space="preserve">    </w:t>
      </w:r>
      <w:r w:rsidR="00304D8A" w:rsidRPr="00D73B1A">
        <w:rPr>
          <w:rFonts w:ascii="Times New Roman" w:hAnsi="Times New Roman"/>
          <w:b/>
          <w:lang w:val="ro-RO" w:eastAsia="ru-RU"/>
        </w:rPr>
        <w:t>REPUBLICA  MOLDOVA</w:t>
      </w:r>
      <w:r w:rsidR="00304D8A" w:rsidRPr="00D73B1A">
        <w:rPr>
          <w:rFonts w:ascii="Times New Roman" w:hAnsi="Times New Roman"/>
          <w:b/>
          <w:lang w:val="ro-RO" w:eastAsia="ru-RU"/>
        </w:rPr>
        <w:tab/>
        <w:t xml:space="preserve">     </w:t>
      </w:r>
      <w:r w:rsidR="00304D8A" w:rsidRPr="00D73B1A">
        <w:rPr>
          <w:rFonts w:ascii="Times New Roman" w:hAnsi="Times New Roman"/>
          <w:b/>
          <w:lang w:val="ro-RO" w:eastAsia="ru-RU"/>
        </w:rPr>
        <w:tab/>
        <w:t xml:space="preserve">                                    </w:t>
      </w:r>
      <w:r w:rsidR="00D253A7" w:rsidRPr="00D73B1A">
        <w:rPr>
          <w:rFonts w:ascii="Times New Roman" w:hAnsi="Times New Roman"/>
          <w:b/>
          <w:lang w:val="ro-RO" w:eastAsia="ru-RU"/>
        </w:rPr>
        <w:t xml:space="preserve">       </w:t>
      </w:r>
      <w:r w:rsidR="00304D8A" w:rsidRPr="00D73B1A">
        <w:rPr>
          <w:rFonts w:ascii="Times New Roman" w:hAnsi="Times New Roman"/>
          <w:b/>
          <w:lang w:val="ro-RO" w:eastAsia="ru-RU"/>
        </w:rPr>
        <w:t>РЕСПУБЛИКА  МОЛДОВА</w:t>
      </w:r>
    </w:p>
    <w:p w14:paraId="3C7A34E6" w14:textId="77777777" w:rsidR="00304D8A" w:rsidRPr="00D73B1A" w:rsidRDefault="00304D8A" w:rsidP="00113765">
      <w:pPr>
        <w:spacing w:after="0" w:line="240" w:lineRule="auto"/>
        <w:rPr>
          <w:rFonts w:ascii="Times New Roman" w:hAnsi="Times New Roman"/>
          <w:b/>
          <w:sz w:val="28"/>
          <w:lang w:val="ro-RO" w:eastAsia="ru-RU"/>
        </w:rPr>
      </w:pPr>
      <w:r w:rsidRPr="00D73B1A">
        <w:rPr>
          <w:rFonts w:ascii="Times New Roman" w:hAnsi="Times New Roman"/>
          <w:b/>
          <w:sz w:val="28"/>
          <w:lang w:val="ro-RO" w:eastAsia="ru-RU"/>
        </w:rPr>
        <w:t xml:space="preserve">  CONSILIUL   RAIONAL </w:t>
      </w:r>
      <w:r w:rsidRPr="00D73B1A">
        <w:rPr>
          <w:rFonts w:ascii="Times New Roman" w:hAnsi="Times New Roman"/>
          <w:sz w:val="28"/>
          <w:lang w:val="ro-RO" w:eastAsia="ru-RU"/>
        </w:rPr>
        <w:t xml:space="preserve">  </w:t>
      </w:r>
      <w:r w:rsidRPr="00D73B1A">
        <w:rPr>
          <w:rFonts w:ascii="Times New Roman" w:hAnsi="Times New Roman"/>
          <w:sz w:val="28"/>
          <w:lang w:val="ro-RO" w:eastAsia="ru-RU"/>
        </w:rPr>
        <w:tab/>
      </w:r>
      <w:r w:rsidRPr="00D73B1A">
        <w:rPr>
          <w:rFonts w:ascii="Times New Roman" w:hAnsi="Times New Roman"/>
          <w:sz w:val="28"/>
          <w:lang w:val="ro-RO" w:eastAsia="ru-RU"/>
        </w:rPr>
        <w:tab/>
        <w:t xml:space="preserve">                          </w:t>
      </w:r>
      <w:r w:rsidRPr="00D73B1A">
        <w:rPr>
          <w:rFonts w:ascii="Times New Roman" w:hAnsi="Times New Roman"/>
          <w:b/>
          <w:sz w:val="28"/>
          <w:lang w:val="ro-RO" w:eastAsia="ru-RU"/>
        </w:rPr>
        <w:t>РАЙОННЫЙ СОВЕТ</w:t>
      </w:r>
    </w:p>
    <w:p w14:paraId="374C3E3C" w14:textId="77777777" w:rsidR="00304D8A" w:rsidRPr="00D73B1A" w:rsidRDefault="00304D8A" w:rsidP="00113765">
      <w:pPr>
        <w:keepNext/>
        <w:spacing w:after="0" w:line="240" w:lineRule="auto"/>
        <w:jc w:val="center"/>
        <w:outlineLvl w:val="2"/>
        <w:rPr>
          <w:rFonts w:ascii="Times New Roman" w:hAnsi="Times New Roman"/>
          <w:b/>
          <w:sz w:val="28"/>
          <w:szCs w:val="20"/>
          <w:lang w:val="ro-RO" w:eastAsia="ru-RU"/>
        </w:rPr>
      </w:pPr>
      <w:r w:rsidRPr="00D73B1A">
        <w:rPr>
          <w:rFonts w:ascii="Times New Roman" w:hAnsi="Times New Roman"/>
          <w:b/>
          <w:sz w:val="28"/>
          <w:szCs w:val="20"/>
          <w:lang w:val="ro-RO" w:eastAsia="ru-RU"/>
        </w:rPr>
        <w:t xml:space="preserve">RÎŞCANI </w:t>
      </w:r>
      <w:r w:rsidRPr="00D73B1A">
        <w:rPr>
          <w:rFonts w:ascii="Times New Roman" w:hAnsi="Times New Roman"/>
          <w:b/>
          <w:sz w:val="28"/>
          <w:szCs w:val="20"/>
          <w:lang w:val="ro-RO" w:eastAsia="ru-RU"/>
        </w:rPr>
        <w:tab/>
      </w:r>
      <w:r w:rsidRPr="00D73B1A">
        <w:rPr>
          <w:rFonts w:ascii="Times New Roman" w:hAnsi="Times New Roman"/>
          <w:b/>
          <w:sz w:val="28"/>
          <w:szCs w:val="20"/>
          <w:lang w:val="ro-RO" w:eastAsia="ru-RU"/>
        </w:rPr>
        <w:tab/>
      </w:r>
      <w:r w:rsidRPr="00D73B1A">
        <w:rPr>
          <w:rFonts w:ascii="Times New Roman" w:hAnsi="Times New Roman"/>
          <w:b/>
          <w:sz w:val="28"/>
          <w:szCs w:val="20"/>
          <w:lang w:val="ro-RO" w:eastAsia="ru-RU"/>
        </w:rPr>
        <w:tab/>
      </w:r>
      <w:r w:rsidRPr="00D73B1A">
        <w:rPr>
          <w:rFonts w:ascii="Times New Roman" w:hAnsi="Times New Roman"/>
          <w:b/>
          <w:sz w:val="28"/>
          <w:szCs w:val="20"/>
          <w:lang w:val="ro-RO" w:eastAsia="ru-RU"/>
        </w:rPr>
        <w:tab/>
      </w:r>
      <w:r w:rsidRPr="00D73B1A">
        <w:rPr>
          <w:rFonts w:ascii="Times New Roman" w:hAnsi="Times New Roman"/>
          <w:b/>
          <w:sz w:val="28"/>
          <w:szCs w:val="20"/>
          <w:lang w:val="ro-RO" w:eastAsia="ru-RU"/>
        </w:rPr>
        <w:tab/>
      </w:r>
      <w:r w:rsidRPr="00D73B1A">
        <w:rPr>
          <w:rFonts w:ascii="Times New Roman" w:hAnsi="Times New Roman"/>
          <w:b/>
          <w:sz w:val="28"/>
          <w:szCs w:val="20"/>
          <w:lang w:val="ro-RO" w:eastAsia="ru-RU"/>
        </w:rPr>
        <w:tab/>
        <w:t xml:space="preserve">       РЫШКАНЬ</w:t>
      </w:r>
    </w:p>
    <w:p w14:paraId="02FC661B" w14:textId="72AE9A84" w:rsidR="002064E0" w:rsidRDefault="00DD7357" w:rsidP="00113765">
      <w:pPr>
        <w:spacing w:after="0" w:line="240" w:lineRule="auto"/>
        <w:jc w:val="right"/>
        <w:rPr>
          <w:rFonts w:ascii="Times New Roman" w:hAnsi="Times New Roman"/>
          <w:b/>
          <w:i/>
          <w:sz w:val="28"/>
          <w:szCs w:val="28"/>
          <w:lang w:val="ro-RO" w:eastAsia="ru-RU"/>
        </w:rPr>
      </w:pPr>
      <w:r>
        <w:rPr>
          <w:rFonts w:ascii="Times New Roman" w:hAnsi="Times New Roman"/>
          <w:b/>
          <w:i/>
          <w:sz w:val="28"/>
          <w:szCs w:val="28"/>
          <w:lang w:val="ro-RO" w:eastAsia="ru-RU"/>
        </w:rPr>
        <w:t>Proiect</w:t>
      </w:r>
      <w:r w:rsidR="002064E0" w:rsidRPr="00D73B1A">
        <w:rPr>
          <w:rFonts w:ascii="Times New Roman" w:hAnsi="Times New Roman"/>
          <w:b/>
          <w:i/>
          <w:sz w:val="28"/>
          <w:szCs w:val="28"/>
          <w:lang w:val="ro-RO" w:eastAsia="ru-RU"/>
        </w:rPr>
        <w:t xml:space="preserve">                </w:t>
      </w:r>
    </w:p>
    <w:p w14:paraId="27E5D946" w14:textId="231D6B83" w:rsidR="00A21F43" w:rsidRPr="000B4488" w:rsidRDefault="00304D8A" w:rsidP="00113765">
      <w:pPr>
        <w:spacing w:after="0" w:line="240" w:lineRule="auto"/>
        <w:jc w:val="center"/>
        <w:rPr>
          <w:rFonts w:ascii="Times New Roman" w:hAnsi="Times New Roman"/>
          <w:b/>
          <w:sz w:val="26"/>
          <w:szCs w:val="26"/>
          <w:lang w:val="ro-RO" w:eastAsia="ru-RU"/>
        </w:rPr>
      </w:pPr>
      <w:r w:rsidRPr="000B4488">
        <w:rPr>
          <w:rFonts w:ascii="Times New Roman" w:hAnsi="Times New Roman"/>
          <w:b/>
          <w:sz w:val="26"/>
          <w:szCs w:val="26"/>
          <w:lang w:val="ro-RO" w:eastAsia="ru-RU"/>
        </w:rPr>
        <w:t>DECIZIE</w:t>
      </w:r>
      <w:r w:rsidR="00A21F43" w:rsidRPr="000B4488">
        <w:rPr>
          <w:rFonts w:ascii="Times New Roman" w:hAnsi="Times New Roman"/>
          <w:b/>
          <w:sz w:val="26"/>
          <w:szCs w:val="26"/>
          <w:lang w:val="ro-RO" w:eastAsia="ru-RU"/>
        </w:rPr>
        <w:t xml:space="preserve"> </w:t>
      </w:r>
      <w:r w:rsidRPr="000B4488">
        <w:rPr>
          <w:rFonts w:ascii="Times New Roman" w:hAnsi="Times New Roman"/>
          <w:b/>
          <w:sz w:val="26"/>
          <w:szCs w:val="26"/>
          <w:lang w:val="ro-RO" w:eastAsia="ru-RU"/>
        </w:rPr>
        <w:t>nr.</w:t>
      </w:r>
      <w:r w:rsidR="002064E0" w:rsidRPr="000B4488">
        <w:rPr>
          <w:rFonts w:ascii="Times New Roman" w:hAnsi="Times New Roman"/>
          <w:b/>
          <w:sz w:val="26"/>
          <w:szCs w:val="26"/>
          <w:lang w:val="ro-RO" w:eastAsia="ru-RU"/>
        </w:rPr>
        <w:t xml:space="preserve">  </w:t>
      </w:r>
      <w:r w:rsidR="00204A7C">
        <w:rPr>
          <w:rFonts w:ascii="Times New Roman" w:hAnsi="Times New Roman"/>
          <w:b/>
          <w:sz w:val="26"/>
          <w:szCs w:val="26"/>
          <w:lang w:val="ro-RO" w:eastAsia="ru-RU"/>
        </w:rPr>
        <w:t>06</w:t>
      </w:r>
      <w:r w:rsidR="002064E0" w:rsidRPr="000B4488">
        <w:rPr>
          <w:rFonts w:ascii="Times New Roman" w:hAnsi="Times New Roman"/>
          <w:b/>
          <w:sz w:val="26"/>
          <w:szCs w:val="26"/>
          <w:lang w:val="ro-RO" w:eastAsia="ru-RU"/>
        </w:rPr>
        <w:t xml:space="preserve">                            </w:t>
      </w:r>
    </w:p>
    <w:p w14:paraId="37CD2681" w14:textId="59E8F18C" w:rsidR="00304D8A" w:rsidRPr="000B4488" w:rsidRDefault="00887426" w:rsidP="00113765">
      <w:pPr>
        <w:spacing w:after="0" w:line="240" w:lineRule="auto"/>
        <w:jc w:val="center"/>
        <w:rPr>
          <w:rFonts w:ascii="Times New Roman" w:hAnsi="Times New Roman"/>
          <w:b/>
          <w:sz w:val="26"/>
          <w:szCs w:val="26"/>
          <w:lang w:val="ro-RO" w:eastAsia="ru-RU"/>
        </w:rPr>
      </w:pPr>
      <w:r w:rsidRPr="000B4488">
        <w:rPr>
          <w:rFonts w:ascii="Times New Roman" w:hAnsi="Times New Roman"/>
          <w:b/>
          <w:sz w:val="26"/>
          <w:szCs w:val="26"/>
          <w:lang w:val="ro-RO" w:eastAsia="ru-RU"/>
        </w:rPr>
        <w:t>d</w:t>
      </w:r>
      <w:r w:rsidR="00304D8A" w:rsidRPr="000B4488">
        <w:rPr>
          <w:rFonts w:ascii="Times New Roman" w:hAnsi="Times New Roman"/>
          <w:b/>
          <w:sz w:val="26"/>
          <w:szCs w:val="26"/>
          <w:lang w:val="ro-RO" w:eastAsia="ru-RU"/>
        </w:rPr>
        <w:t>in</w:t>
      </w:r>
      <w:r w:rsidR="005E5F0E" w:rsidRPr="000B4488">
        <w:rPr>
          <w:rFonts w:ascii="Times New Roman" w:hAnsi="Times New Roman"/>
          <w:b/>
          <w:sz w:val="26"/>
          <w:szCs w:val="26"/>
          <w:lang w:val="ro-RO" w:eastAsia="ru-RU"/>
        </w:rPr>
        <w:t xml:space="preserve"> </w:t>
      </w:r>
      <w:r w:rsidR="00204A7C">
        <w:rPr>
          <w:rFonts w:ascii="Times New Roman" w:hAnsi="Times New Roman"/>
          <w:b/>
          <w:sz w:val="26"/>
          <w:szCs w:val="26"/>
          <w:lang w:val="ro-RO" w:eastAsia="ru-RU"/>
        </w:rPr>
        <w:t>octombrie</w:t>
      </w:r>
      <w:r w:rsidR="00631F43" w:rsidRPr="000B4488">
        <w:rPr>
          <w:rFonts w:ascii="Times New Roman" w:hAnsi="Times New Roman"/>
          <w:b/>
          <w:sz w:val="26"/>
          <w:szCs w:val="26"/>
          <w:lang w:val="ro-RO" w:eastAsia="ru-RU"/>
        </w:rPr>
        <w:t xml:space="preserve"> </w:t>
      </w:r>
      <w:r w:rsidR="00067E67" w:rsidRPr="000B4488">
        <w:rPr>
          <w:rFonts w:ascii="Times New Roman" w:hAnsi="Times New Roman"/>
          <w:b/>
          <w:sz w:val="26"/>
          <w:szCs w:val="26"/>
          <w:lang w:val="ro-RO" w:eastAsia="ru-RU"/>
        </w:rPr>
        <w:t>2026</w:t>
      </w:r>
    </w:p>
    <w:p w14:paraId="544AE5B3" w14:textId="77777777" w:rsidR="00F71C41" w:rsidRPr="000B4488" w:rsidRDefault="00F71C41" w:rsidP="00113765">
      <w:pPr>
        <w:tabs>
          <w:tab w:val="left" w:pos="3024"/>
        </w:tabs>
        <w:spacing w:after="0" w:line="240" w:lineRule="auto"/>
        <w:rPr>
          <w:rFonts w:ascii="Times New Roman" w:hAnsi="Times New Roman" w:cs="Times New Roman"/>
          <w:b/>
          <w:i/>
          <w:sz w:val="26"/>
          <w:szCs w:val="26"/>
          <w:lang w:val="ro-RO"/>
        </w:rPr>
      </w:pPr>
    </w:p>
    <w:p w14:paraId="247822E6" w14:textId="77777777" w:rsidR="00FA3DC4" w:rsidRDefault="005853C9" w:rsidP="00113765">
      <w:pPr>
        <w:tabs>
          <w:tab w:val="left" w:pos="3024"/>
        </w:tabs>
        <w:spacing w:after="0" w:line="240" w:lineRule="auto"/>
        <w:rPr>
          <w:rFonts w:ascii="Times New Roman" w:hAnsi="Times New Roman" w:cs="Times New Roman"/>
          <w:b/>
          <w:i/>
          <w:sz w:val="26"/>
          <w:szCs w:val="26"/>
          <w:lang w:val="ro-RO"/>
        </w:rPr>
      </w:pPr>
      <w:bookmarkStart w:id="0" w:name="_Hlk236645436"/>
      <w:r w:rsidRPr="000B4488">
        <w:rPr>
          <w:rFonts w:ascii="Times New Roman" w:hAnsi="Times New Roman" w:cs="Times New Roman"/>
          <w:b/>
          <w:i/>
          <w:sz w:val="26"/>
          <w:szCs w:val="26"/>
          <w:lang w:val="ro-RO"/>
        </w:rPr>
        <w:t xml:space="preserve">Cu privire la </w:t>
      </w:r>
      <w:r w:rsidR="00DD7357">
        <w:rPr>
          <w:rFonts w:ascii="Times New Roman" w:hAnsi="Times New Roman" w:cs="Times New Roman"/>
          <w:b/>
          <w:i/>
          <w:sz w:val="26"/>
          <w:szCs w:val="26"/>
          <w:lang w:val="ro-RO"/>
        </w:rPr>
        <w:t xml:space="preserve">modificarea Deciziei </w:t>
      </w:r>
      <w:r w:rsidR="00FA3DC4">
        <w:rPr>
          <w:rFonts w:ascii="Times New Roman" w:hAnsi="Times New Roman" w:cs="Times New Roman"/>
          <w:b/>
          <w:i/>
          <w:sz w:val="26"/>
          <w:szCs w:val="26"/>
          <w:lang w:val="ro-RO"/>
        </w:rPr>
        <w:t xml:space="preserve">nr.04/26 </w:t>
      </w:r>
    </w:p>
    <w:p w14:paraId="7AD6C35E" w14:textId="5B08A681" w:rsidR="00F27526" w:rsidRPr="000B4488" w:rsidRDefault="00FA3DC4" w:rsidP="00113765">
      <w:pPr>
        <w:tabs>
          <w:tab w:val="left" w:pos="3024"/>
        </w:tabs>
        <w:spacing w:after="0" w:line="240" w:lineRule="auto"/>
        <w:rPr>
          <w:rFonts w:ascii="Times New Roman" w:hAnsi="Times New Roman" w:cs="Times New Roman"/>
          <w:b/>
          <w:i/>
          <w:sz w:val="26"/>
          <w:szCs w:val="26"/>
          <w:lang w:val="ro-RO"/>
        </w:rPr>
      </w:pPr>
      <w:r>
        <w:rPr>
          <w:rFonts w:ascii="Times New Roman" w:hAnsi="Times New Roman" w:cs="Times New Roman"/>
          <w:b/>
          <w:i/>
          <w:sz w:val="26"/>
          <w:szCs w:val="26"/>
          <w:lang w:val="ro-RO"/>
        </w:rPr>
        <w:t>din 11 august 2026</w:t>
      </w:r>
      <w:r w:rsidR="00204A7C">
        <w:rPr>
          <w:rFonts w:ascii="Times New Roman" w:hAnsi="Times New Roman" w:cs="Times New Roman"/>
          <w:b/>
          <w:i/>
          <w:sz w:val="26"/>
          <w:szCs w:val="26"/>
          <w:lang w:val="ro-RO"/>
        </w:rPr>
        <w:t xml:space="preserve"> </w:t>
      </w:r>
      <w:r w:rsidR="00204A7C" w:rsidRPr="00204A7C">
        <w:rPr>
          <w:rFonts w:ascii="Times New Roman" w:hAnsi="Times New Roman" w:cs="Times New Roman"/>
          <w:b/>
          <w:i/>
          <w:sz w:val="26"/>
          <w:szCs w:val="26"/>
          <w:lang w:val="ro-RO"/>
        </w:rPr>
        <w:t>“Cu privire la casarea mijloacelor fixe din administrarea Aparatului Președintelui raionului Rîșcani  aflate în gestiunea unor  IMSP Centre de sănătate”</w:t>
      </w:r>
    </w:p>
    <w:bookmarkEnd w:id="0"/>
    <w:p w14:paraId="1C11DB5F" w14:textId="77777777" w:rsidR="00DC79A6" w:rsidRPr="000B4488" w:rsidRDefault="00DC79A6" w:rsidP="00113765">
      <w:pPr>
        <w:spacing w:after="0" w:line="240" w:lineRule="auto"/>
        <w:rPr>
          <w:rFonts w:ascii="Times New Roman" w:hAnsi="Times New Roman" w:cs="Times New Roman"/>
          <w:b/>
          <w:i/>
          <w:sz w:val="26"/>
          <w:szCs w:val="26"/>
          <w:lang w:val="ro-RO"/>
        </w:rPr>
      </w:pPr>
    </w:p>
    <w:p w14:paraId="7419867A" w14:textId="5B921660" w:rsidR="00F71C41" w:rsidRPr="00DD7357" w:rsidRDefault="005853C9" w:rsidP="00113765">
      <w:pPr>
        <w:spacing w:after="0" w:line="240" w:lineRule="auto"/>
        <w:jc w:val="both"/>
        <w:rPr>
          <w:rFonts w:ascii="Times New Roman" w:hAnsi="Times New Roman" w:cs="Times New Roman"/>
          <w:sz w:val="28"/>
          <w:szCs w:val="28"/>
          <w:lang w:val="ro-RO"/>
        </w:rPr>
      </w:pPr>
      <w:r w:rsidRPr="000B4488">
        <w:rPr>
          <w:rFonts w:ascii="Times New Roman" w:hAnsi="Times New Roman" w:cs="Times New Roman"/>
          <w:sz w:val="26"/>
          <w:szCs w:val="26"/>
          <w:lang w:val="ro-RO"/>
        </w:rPr>
        <w:tab/>
      </w:r>
      <w:r w:rsidRPr="00DD7357">
        <w:rPr>
          <w:rFonts w:ascii="Times New Roman" w:hAnsi="Times New Roman" w:cs="Times New Roman"/>
          <w:sz w:val="28"/>
          <w:szCs w:val="28"/>
          <w:lang w:val="ro-RO"/>
        </w:rPr>
        <w:t xml:space="preserve">În temeiul art.43, </w:t>
      </w:r>
      <w:r w:rsidR="00A2393C" w:rsidRPr="00DD7357">
        <w:rPr>
          <w:rFonts w:ascii="Times New Roman" w:hAnsi="Times New Roman" w:cs="Times New Roman"/>
          <w:sz w:val="28"/>
          <w:szCs w:val="28"/>
          <w:lang w:val="ro-RO"/>
        </w:rPr>
        <w:t>alin.</w:t>
      </w:r>
      <w:r w:rsidR="00C33A13" w:rsidRPr="00DD7357">
        <w:rPr>
          <w:rFonts w:ascii="Times New Roman" w:hAnsi="Times New Roman" w:cs="Times New Roman"/>
          <w:sz w:val="28"/>
          <w:szCs w:val="28"/>
          <w:lang w:val="ro-RO"/>
        </w:rPr>
        <w:t xml:space="preserve"> </w:t>
      </w:r>
      <w:r w:rsidR="00A2393C" w:rsidRPr="00DD7357">
        <w:rPr>
          <w:rFonts w:ascii="Times New Roman" w:hAnsi="Times New Roman" w:cs="Times New Roman"/>
          <w:sz w:val="28"/>
          <w:szCs w:val="28"/>
          <w:lang w:val="ro-RO"/>
        </w:rPr>
        <w:t>(</w:t>
      </w:r>
      <w:r w:rsidR="00C33A13" w:rsidRPr="00DD7357">
        <w:rPr>
          <w:rFonts w:ascii="Times New Roman" w:hAnsi="Times New Roman" w:cs="Times New Roman"/>
          <w:sz w:val="28"/>
          <w:szCs w:val="28"/>
          <w:lang w:val="ro-RO"/>
        </w:rPr>
        <w:t>1</w:t>
      </w:r>
      <w:r w:rsidR="00A2393C" w:rsidRPr="00DD7357">
        <w:rPr>
          <w:rFonts w:ascii="Times New Roman" w:hAnsi="Times New Roman" w:cs="Times New Roman"/>
          <w:sz w:val="28"/>
          <w:szCs w:val="28"/>
          <w:lang w:val="ro-RO"/>
        </w:rPr>
        <w:t>)</w:t>
      </w:r>
      <w:r w:rsidR="00C33A13" w:rsidRPr="00DD7357">
        <w:rPr>
          <w:rFonts w:ascii="Times New Roman" w:hAnsi="Times New Roman" w:cs="Times New Roman"/>
          <w:sz w:val="28"/>
          <w:szCs w:val="28"/>
          <w:lang w:val="ro-RO"/>
        </w:rPr>
        <w:t xml:space="preserve">, lit. </w:t>
      </w:r>
      <w:r w:rsidR="00F27526" w:rsidRPr="00DD7357">
        <w:rPr>
          <w:rFonts w:ascii="Times New Roman" w:hAnsi="Times New Roman" w:cs="Times New Roman"/>
          <w:sz w:val="28"/>
          <w:szCs w:val="28"/>
          <w:lang w:val="ro-RO"/>
        </w:rPr>
        <w:t xml:space="preserve">c) </w:t>
      </w:r>
      <w:r w:rsidR="00887426" w:rsidRPr="00DD7357">
        <w:rPr>
          <w:rFonts w:ascii="Times New Roman" w:hAnsi="Times New Roman" w:cs="Times New Roman"/>
          <w:sz w:val="28"/>
          <w:szCs w:val="28"/>
          <w:lang w:val="ro-RO"/>
        </w:rPr>
        <w:t>din</w:t>
      </w:r>
      <w:r w:rsidRPr="00DD7357">
        <w:rPr>
          <w:rFonts w:ascii="Times New Roman" w:hAnsi="Times New Roman" w:cs="Times New Roman"/>
          <w:sz w:val="28"/>
          <w:szCs w:val="28"/>
          <w:lang w:val="ro-RO"/>
        </w:rPr>
        <w:t xml:space="preserve"> Leg</w:t>
      </w:r>
      <w:r w:rsidR="00887426" w:rsidRPr="00DD7357">
        <w:rPr>
          <w:rFonts w:ascii="Times New Roman" w:hAnsi="Times New Roman" w:cs="Times New Roman"/>
          <w:sz w:val="28"/>
          <w:szCs w:val="28"/>
          <w:lang w:val="ro-RO"/>
        </w:rPr>
        <w:t>ea</w:t>
      </w:r>
      <w:r w:rsidR="006A6C2E" w:rsidRPr="00DD7357">
        <w:rPr>
          <w:rFonts w:ascii="Times New Roman" w:hAnsi="Times New Roman" w:cs="Times New Roman"/>
          <w:sz w:val="28"/>
          <w:szCs w:val="28"/>
          <w:lang w:val="ro-RO"/>
        </w:rPr>
        <w:t xml:space="preserve"> </w:t>
      </w:r>
      <w:r w:rsidRPr="00DD7357">
        <w:rPr>
          <w:rFonts w:ascii="Times New Roman" w:hAnsi="Times New Roman" w:cs="Times New Roman"/>
          <w:sz w:val="28"/>
          <w:szCs w:val="28"/>
          <w:lang w:val="ro-RO"/>
        </w:rPr>
        <w:t>nr. 436</w:t>
      </w:r>
      <w:r w:rsidR="00A21F43" w:rsidRPr="00DD7357">
        <w:rPr>
          <w:rFonts w:ascii="Times New Roman" w:hAnsi="Times New Roman" w:cs="Times New Roman"/>
          <w:sz w:val="28"/>
          <w:szCs w:val="28"/>
          <w:lang w:val="ro-RO"/>
        </w:rPr>
        <w:t>/</w:t>
      </w:r>
      <w:r w:rsidRPr="00DD7357">
        <w:rPr>
          <w:rFonts w:ascii="Times New Roman" w:hAnsi="Times New Roman" w:cs="Times New Roman"/>
          <w:sz w:val="28"/>
          <w:szCs w:val="28"/>
          <w:lang w:val="ro-RO"/>
        </w:rPr>
        <w:t xml:space="preserve">2006 privind administrația publică locală, </w:t>
      </w:r>
      <w:r w:rsidR="00A2393C" w:rsidRPr="00DD7357">
        <w:rPr>
          <w:rFonts w:ascii="Times New Roman" w:hAnsi="Times New Roman" w:cs="Times New Roman"/>
          <w:sz w:val="28"/>
          <w:szCs w:val="28"/>
          <w:lang w:val="ro-RO"/>
        </w:rPr>
        <w:t>cu punctul 8;</w:t>
      </w:r>
      <w:r w:rsidR="00887426" w:rsidRPr="00DD7357">
        <w:rPr>
          <w:rFonts w:ascii="Times New Roman" w:hAnsi="Times New Roman" w:cs="Times New Roman"/>
          <w:sz w:val="28"/>
          <w:szCs w:val="28"/>
          <w:lang w:val="ro-RO"/>
        </w:rPr>
        <w:t xml:space="preserve"> 9 </w:t>
      </w:r>
      <w:r w:rsidR="00D73B1A" w:rsidRPr="00DD7357">
        <w:rPr>
          <w:rFonts w:ascii="Times New Roman" w:hAnsi="Times New Roman" w:cs="Times New Roman"/>
          <w:sz w:val="28"/>
          <w:szCs w:val="28"/>
          <w:lang w:val="ro-RO"/>
        </w:rPr>
        <w:t>ș</w:t>
      </w:r>
      <w:r w:rsidR="00887426" w:rsidRPr="00DD7357">
        <w:rPr>
          <w:rFonts w:ascii="Times New Roman" w:hAnsi="Times New Roman" w:cs="Times New Roman"/>
          <w:sz w:val="28"/>
          <w:szCs w:val="28"/>
          <w:lang w:val="ro-RO"/>
        </w:rPr>
        <w:t>i 10 din</w:t>
      </w:r>
      <w:r w:rsidR="00A21F43" w:rsidRPr="00DD7357">
        <w:rPr>
          <w:rFonts w:ascii="Times New Roman" w:hAnsi="Times New Roman" w:cs="Times New Roman"/>
          <w:sz w:val="28"/>
          <w:szCs w:val="28"/>
          <w:lang w:val="ro-RO"/>
        </w:rPr>
        <w:t xml:space="preserve"> </w:t>
      </w:r>
      <w:r w:rsidR="00A2393C" w:rsidRPr="00DD7357">
        <w:rPr>
          <w:rFonts w:ascii="Times New Roman" w:hAnsi="Times New Roman" w:cs="Times New Roman"/>
          <w:sz w:val="28"/>
          <w:szCs w:val="28"/>
          <w:lang w:val="ro-RO"/>
        </w:rPr>
        <w:t xml:space="preserve">Regulamentul privind casarea bunurilor uzate, raportate la mijloacele fixe, aprobat prin Hotărârea Guvernului Republicii Moldova nr.500/1998, punctul 3.3.52, punctul 3.3.53 din anexa 1 </w:t>
      </w:r>
      <w:r w:rsidR="00A2393C" w:rsidRPr="00DD7357">
        <w:rPr>
          <w:rFonts w:ascii="Times New Roman" w:hAnsi="Times New Roman" w:cs="Times New Roman"/>
          <w:i/>
          <w:sz w:val="28"/>
          <w:szCs w:val="28"/>
          <w:lang w:val="ro-RO"/>
        </w:rPr>
        <w:t>Planul de conturi contabile în sistemul bugetar și a Normelor metodologice privind evidența contabilă și raportarea financiară în sistemul bugetar</w:t>
      </w:r>
      <w:r w:rsidR="00A2393C" w:rsidRPr="00DD7357">
        <w:rPr>
          <w:rFonts w:ascii="Times New Roman" w:hAnsi="Times New Roman" w:cs="Times New Roman"/>
          <w:sz w:val="28"/>
          <w:szCs w:val="28"/>
          <w:lang w:val="ro-RO"/>
        </w:rPr>
        <w:t xml:space="preserve"> aprobat prin ordinul Ministerului Finanțelor nr. 216/2015, </w:t>
      </w:r>
      <w:r w:rsidR="006A5FAB" w:rsidRPr="00DD7357">
        <w:rPr>
          <w:rFonts w:ascii="Times New Roman" w:hAnsi="Times New Roman" w:cs="Times New Roman"/>
          <w:sz w:val="28"/>
          <w:szCs w:val="28"/>
          <w:lang w:val="ro-RO"/>
        </w:rPr>
        <w:t xml:space="preserve">Legea nr.100/2017 cu privire la acte normative, </w:t>
      </w:r>
      <w:r w:rsidR="00A2393C" w:rsidRPr="00DD7357">
        <w:rPr>
          <w:rFonts w:ascii="Times New Roman" w:hAnsi="Times New Roman" w:cs="Times New Roman"/>
          <w:sz w:val="28"/>
          <w:szCs w:val="28"/>
          <w:lang w:val="ro-RO"/>
        </w:rPr>
        <w:t xml:space="preserve">analizând procesele verbale din </w:t>
      </w:r>
      <w:r w:rsidR="00644447" w:rsidRPr="00DD7357">
        <w:rPr>
          <w:rFonts w:ascii="Times New Roman" w:hAnsi="Times New Roman" w:cs="Times New Roman"/>
          <w:color w:val="000000" w:themeColor="text1"/>
          <w:sz w:val="28"/>
          <w:szCs w:val="28"/>
          <w:lang w:val="ro-RO"/>
        </w:rPr>
        <w:t>03.07</w:t>
      </w:r>
      <w:r w:rsidR="00067E67" w:rsidRPr="00DD7357">
        <w:rPr>
          <w:rFonts w:ascii="Times New Roman" w:hAnsi="Times New Roman" w:cs="Times New Roman"/>
          <w:color w:val="000000" w:themeColor="text1"/>
          <w:sz w:val="28"/>
          <w:szCs w:val="28"/>
          <w:lang w:val="ro-RO"/>
        </w:rPr>
        <w:t>.2026</w:t>
      </w:r>
      <w:r w:rsidR="00A2393C" w:rsidRPr="00DD7357">
        <w:rPr>
          <w:rFonts w:ascii="Times New Roman" w:hAnsi="Times New Roman" w:cs="Times New Roman"/>
          <w:color w:val="FF0000"/>
          <w:sz w:val="28"/>
          <w:szCs w:val="28"/>
          <w:lang w:val="ro-RO"/>
        </w:rPr>
        <w:t xml:space="preserve"> </w:t>
      </w:r>
      <w:r w:rsidR="00A2393C" w:rsidRPr="00DD7357">
        <w:rPr>
          <w:rFonts w:ascii="Times New Roman" w:hAnsi="Times New Roman" w:cs="Times New Roman"/>
          <w:color w:val="000000" w:themeColor="text1"/>
          <w:sz w:val="28"/>
          <w:szCs w:val="28"/>
          <w:lang w:val="ro-RO"/>
        </w:rPr>
        <w:t>ale comisiei pentru casarea mijloacelor fixe și Registrul actelor mijloacelor fixe, ce urmeaz</w:t>
      </w:r>
      <w:r w:rsidR="00D73B1A" w:rsidRPr="00DD7357">
        <w:rPr>
          <w:rFonts w:ascii="Times New Roman" w:hAnsi="Times New Roman" w:cs="Times New Roman"/>
          <w:color w:val="000000" w:themeColor="text1"/>
          <w:sz w:val="28"/>
          <w:szCs w:val="28"/>
          <w:lang w:val="ro-RO"/>
        </w:rPr>
        <w:t>ă</w:t>
      </w:r>
      <w:r w:rsidR="00A2393C" w:rsidRPr="00DD7357">
        <w:rPr>
          <w:rFonts w:ascii="Times New Roman" w:hAnsi="Times New Roman" w:cs="Times New Roman"/>
          <w:color w:val="000000" w:themeColor="text1"/>
          <w:sz w:val="28"/>
          <w:szCs w:val="28"/>
          <w:lang w:val="ro-RO"/>
        </w:rPr>
        <w:t xml:space="preserve"> a fi casate.</w:t>
      </w:r>
    </w:p>
    <w:p w14:paraId="4AF328C8" w14:textId="77777777" w:rsidR="00D73B1A" w:rsidRPr="000B4488" w:rsidRDefault="005853C9" w:rsidP="00113765">
      <w:pPr>
        <w:tabs>
          <w:tab w:val="left" w:pos="2748"/>
        </w:tabs>
        <w:spacing w:after="0" w:line="240" w:lineRule="auto"/>
        <w:rPr>
          <w:rFonts w:ascii="Times New Roman" w:hAnsi="Times New Roman" w:cs="Times New Roman"/>
          <w:b/>
          <w:sz w:val="26"/>
          <w:szCs w:val="26"/>
          <w:lang w:val="ro-RO"/>
        </w:rPr>
      </w:pPr>
      <w:r w:rsidRPr="000B4488">
        <w:rPr>
          <w:rFonts w:ascii="Times New Roman" w:hAnsi="Times New Roman" w:cs="Times New Roman"/>
          <w:b/>
          <w:sz w:val="26"/>
          <w:szCs w:val="26"/>
          <w:lang w:val="ro-RO"/>
        </w:rPr>
        <w:tab/>
        <w:t xml:space="preserve">     </w:t>
      </w:r>
    </w:p>
    <w:p w14:paraId="1248F4A7" w14:textId="53C6579D" w:rsidR="005853C9" w:rsidRPr="000B4488" w:rsidRDefault="005853C9" w:rsidP="00113765">
      <w:pPr>
        <w:tabs>
          <w:tab w:val="left" w:pos="2748"/>
        </w:tabs>
        <w:spacing w:after="0" w:line="240" w:lineRule="auto"/>
        <w:jc w:val="center"/>
        <w:rPr>
          <w:rFonts w:ascii="Times New Roman" w:hAnsi="Times New Roman" w:cs="Times New Roman"/>
          <w:b/>
          <w:sz w:val="26"/>
          <w:szCs w:val="26"/>
          <w:lang w:val="ro-RO"/>
        </w:rPr>
      </w:pPr>
      <w:r w:rsidRPr="000B4488">
        <w:rPr>
          <w:rFonts w:ascii="Times New Roman" w:hAnsi="Times New Roman" w:cs="Times New Roman"/>
          <w:b/>
          <w:sz w:val="26"/>
          <w:szCs w:val="26"/>
          <w:lang w:val="ro-RO"/>
        </w:rPr>
        <w:t>Consiliul Raional DECIDE:</w:t>
      </w:r>
    </w:p>
    <w:p w14:paraId="7ED527BD" w14:textId="759159B4" w:rsidR="007313C3" w:rsidRPr="00DD7357" w:rsidRDefault="006A5FAB" w:rsidP="00204A7C">
      <w:pPr>
        <w:pStyle w:val="a3"/>
        <w:numPr>
          <w:ilvl w:val="0"/>
          <w:numId w:val="1"/>
        </w:numPr>
        <w:tabs>
          <w:tab w:val="left" w:pos="3024"/>
        </w:tabs>
        <w:spacing w:after="0" w:line="240" w:lineRule="auto"/>
        <w:ind w:left="0"/>
        <w:jc w:val="both"/>
        <w:rPr>
          <w:rFonts w:ascii="Times New Roman" w:hAnsi="Times New Roman" w:cs="Times New Roman"/>
          <w:sz w:val="28"/>
          <w:szCs w:val="28"/>
          <w:lang w:val="ro-RO"/>
        </w:rPr>
      </w:pPr>
      <w:r w:rsidRPr="00DD7357">
        <w:rPr>
          <w:rFonts w:ascii="Times New Roman" w:hAnsi="Times New Roman" w:cs="Times New Roman"/>
          <w:sz w:val="28"/>
          <w:szCs w:val="28"/>
          <w:lang w:val="ro-RO"/>
        </w:rPr>
        <w:t>Se modifică pct. 2 din decizia Consiliului Raional nr.04/26 din 11 august 2026 “Cu privire la casarea mijloacelor fixe din administrarea Aparatului</w:t>
      </w:r>
      <w:r w:rsidR="00204A7C">
        <w:rPr>
          <w:rFonts w:ascii="Times New Roman" w:hAnsi="Times New Roman" w:cs="Times New Roman"/>
          <w:sz w:val="28"/>
          <w:szCs w:val="28"/>
          <w:lang w:val="ro-RO"/>
        </w:rPr>
        <w:t xml:space="preserve"> </w:t>
      </w:r>
      <w:r w:rsidRPr="00DD7357">
        <w:rPr>
          <w:rFonts w:ascii="Times New Roman" w:hAnsi="Times New Roman" w:cs="Times New Roman"/>
          <w:sz w:val="28"/>
          <w:szCs w:val="28"/>
          <w:lang w:val="ro-RO"/>
        </w:rPr>
        <w:t>Președintelui raionului Rîșcani  aflate în gestiunea unor  IMSP Centre de sănătate” după cum urmează: din sintagma  „</w:t>
      </w:r>
      <w:r w:rsidR="007313C3" w:rsidRPr="00DD7357">
        <w:rPr>
          <w:rFonts w:ascii="Times New Roman" w:hAnsi="Times New Roman" w:cs="Times New Roman"/>
          <w:sz w:val="28"/>
          <w:szCs w:val="28"/>
          <w:lang w:val="ro-RO"/>
        </w:rPr>
        <w:t>în sumă de 2990,00</w:t>
      </w:r>
      <w:r w:rsidR="007313C3" w:rsidRPr="00DD7357">
        <w:rPr>
          <w:rFonts w:ascii="Times New Roman" w:hAnsi="Times New Roman" w:cs="Times New Roman"/>
          <w:b/>
          <w:sz w:val="28"/>
          <w:szCs w:val="28"/>
          <w:lang w:val="ro-RO"/>
        </w:rPr>
        <w:t xml:space="preserve"> </w:t>
      </w:r>
      <w:r w:rsidR="007313C3" w:rsidRPr="00DD7357">
        <w:rPr>
          <w:rFonts w:ascii="Times New Roman" w:hAnsi="Times New Roman" w:cs="Times New Roman"/>
          <w:sz w:val="28"/>
          <w:szCs w:val="28"/>
          <w:lang w:val="ro-RO"/>
        </w:rPr>
        <w:t>lei</w:t>
      </w:r>
      <w:r w:rsidRPr="00DD7357">
        <w:rPr>
          <w:rFonts w:ascii="Times New Roman" w:hAnsi="Times New Roman" w:cs="Times New Roman"/>
          <w:sz w:val="28"/>
          <w:szCs w:val="28"/>
          <w:lang w:val="ro-RO"/>
        </w:rPr>
        <w:t>” în sintagma “ în sumă de 11 990.00 lei”.</w:t>
      </w:r>
    </w:p>
    <w:p w14:paraId="3DD42836" w14:textId="3B27BF60" w:rsidR="006A5FAB" w:rsidRPr="00DD7357" w:rsidRDefault="00C9395B" w:rsidP="00113765">
      <w:pPr>
        <w:pStyle w:val="a3"/>
        <w:numPr>
          <w:ilvl w:val="0"/>
          <w:numId w:val="1"/>
        </w:numPr>
        <w:tabs>
          <w:tab w:val="left" w:pos="3024"/>
        </w:tabs>
        <w:spacing w:after="0" w:line="240" w:lineRule="auto"/>
        <w:ind w:left="0"/>
        <w:rPr>
          <w:rFonts w:ascii="Times New Roman" w:hAnsi="Times New Roman" w:cs="Times New Roman"/>
          <w:sz w:val="28"/>
          <w:szCs w:val="28"/>
          <w:lang w:val="ro-RO"/>
        </w:rPr>
      </w:pPr>
      <w:r w:rsidRPr="00DD7357">
        <w:rPr>
          <w:rFonts w:ascii="Times New Roman" w:hAnsi="Times New Roman" w:cs="Times New Roman"/>
          <w:sz w:val="28"/>
          <w:szCs w:val="28"/>
          <w:lang w:val="ro-RO"/>
        </w:rPr>
        <w:t>Se completează</w:t>
      </w:r>
      <w:r w:rsidR="006A5FAB" w:rsidRPr="00DD7357">
        <w:rPr>
          <w:rFonts w:ascii="Times New Roman" w:hAnsi="Times New Roman" w:cs="Times New Roman"/>
          <w:sz w:val="28"/>
          <w:szCs w:val="28"/>
          <w:lang w:val="ro-RO"/>
        </w:rPr>
        <w:t xml:space="preserve"> anexa nr.2 </w:t>
      </w:r>
      <w:r w:rsidRPr="00DD7357">
        <w:rPr>
          <w:rFonts w:ascii="Times New Roman" w:hAnsi="Times New Roman" w:cs="Times New Roman"/>
          <w:sz w:val="28"/>
          <w:szCs w:val="28"/>
          <w:lang w:val="ro-RO"/>
        </w:rPr>
        <w:t>cu mijlocul fix Termostat TS-80 în sumă de 9000 lei.</w:t>
      </w:r>
    </w:p>
    <w:p w14:paraId="34BDBAEE" w14:textId="6263F4FE" w:rsidR="00304D8A" w:rsidRPr="00DD7357" w:rsidRDefault="00A769EC" w:rsidP="00113765">
      <w:pPr>
        <w:pStyle w:val="a3"/>
        <w:numPr>
          <w:ilvl w:val="0"/>
          <w:numId w:val="1"/>
        </w:numPr>
        <w:tabs>
          <w:tab w:val="left" w:pos="284"/>
        </w:tabs>
        <w:spacing w:before="240" w:after="0" w:line="240" w:lineRule="auto"/>
        <w:ind w:left="0"/>
        <w:jc w:val="both"/>
        <w:rPr>
          <w:rFonts w:ascii="Times New Roman" w:hAnsi="Times New Roman" w:cs="Times New Roman"/>
          <w:sz w:val="28"/>
          <w:szCs w:val="28"/>
          <w:lang w:val="ro-RO"/>
        </w:rPr>
      </w:pPr>
      <w:r w:rsidRPr="00DD7357">
        <w:rPr>
          <w:rFonts w:ascii="Times New Roman" w:hAnsi="Times New Roman" w:cs="Times New Roman"/>
          <w:sz w:val="28"/>
          <w:szCs w:val="28"/>
          <w:lang w:val="ro-RO"/>
        </w:rPr>
        <w:t xml:space="preserve">Executarea deciziei se pune </w:t>
      </w:r>
      <w:r w:rsidR="00292AF5" w:rsidRPr="00DD7357">
        <w:rPr>
          <w:rFonts w:ascii="Times New Roman" w:hAnsi="Times New Roman" w:cs="Times New Roman"/>
          <w:sz w:val="28"/>
          <w:szCs w:val="28"/>
          <w:lang w:val="ro-RO"/>
        </w:rPr>
        <w:t xml:space="preserve">în </w:t>
      </w:r>
      <w:r w:rsidR="00A2393C" w:rsidRPr="00DD7357">
        <w:rPr>
          <w:rFonts w:ascii="Times New Roman" w:hAnsi="Times New Roman" w:cs="Times New Roman"/>
          <w:sz w:val="28"/>
          <w:szCs w:val="28"/>
          <w:lang w:val="ro-RO"/>
        </w:rPr>
        <w:t>sarcina vicepreședintelui, dna</w:t>
      </w:r>
      <w:r w:rsidRPr="00DD7357">
        <w:rPr>
          <w:rFonts w:ascii="Times New Roman" w:hAnsi="Times New Roman" w:cs="Times New Roman"/>
          <w:sz w:val="28"/>
          <w:szCs w:val="28"/>
          <w:lang w:val="ro-RO"/>
        </w:rPr>
        <w:t xml:space="preserve"> </w:t>
      </w:r>
      <w:r w:rsidR="00292AF5" w:rsidRPr="00DD7357">
        <w:rPr>
          <w:rFonts w:ascii="Times New Roman" w:hAnsi="Times New Roman" w:cs="Times New Roman"/>
          <w:sz w:val="28"/>
          <w:szCs w:val="28"/>
          <w:lang w:val="ro-RO"/>
        </w:rPr>
        <w:t>Lidia Dîncenoc</w:t>
      </w:r>
      <w:r w:rsidR="00A2393C" w:rsidRPr="00DD7357">
        <w:rPr>
          <w:rFonts w:ascii="Times New Roman" w:hAnsi="Times New Roman" w:cs="Times New Roman"/>
          <w:sz w:val="28"/>
          <w:szCs w:val="28"/>
          <w:lang w:val="ro-RO"/>
        </w:rPr>
        <w:t xml:space="preserve"> în termen</w:t>
      </w:r>
      <w:r w:rsidR="00FA3DC4">
        <w:rPr>
          <w:rFonts w:ascii="Times New Roman" w:hAnsi="Times New Roman" w:cs="Times New Roman"/>
          <w:sz w:val="28"/>
          <w:szCs w:val="28"/>
          <w:lang w:val="ro-RO"/>
        </w:rPr>
        <w:t xml:space="preserve"> până la 30 noiembrie</w:t>
      </w:r>
      <w:r w:rsidR="00B16D3D" w:rsidRPr="00DD7357">
        <w:rPr>
          <w:rFonts w:ascii="Times New Roman" w:hAnsi="Times New Roman" w:cs="Times New Roman"/>
          <w:sz w:val="28"/>
          <w:szCs w:val="28"/>
          <w:lang w:val="ro-RO"/>
        </w:rPr>
        <w:t xml:space="preserve"> 2026</w:t>
      </w:r>
      <w:r w:rsidRPr="00DD7357">
        <w:rPr>
          <w:rFonts w:ascii="Times New Roman" w:hAnsi="Times New Roman" w:cs="Times New Roman"/>
          <w:sz w:val="28"/>
          <w:szCs w:val="28"/>
          <w:lang w:val="ro-RO"/>
        </w:rPr>
        <w:t>.</w:t>
      </w:r>
    </w:p>
    <w:p w14:paraId="6DB91446" w14:textId="0A7DF0DC" w:rsidR="00304D8A" w:rsidRPr="00DD7357" w:rsidRDefault="00A769EC" w:rsidP="00113765">
      <w:pPr>
        <w:pStyle w:val="a3"/>
        <w:numPr>
          <w:ilvl w:val="0"/>
          <w:numId w:val="1"/>
        </w:numPr>
        <w:tabs>
          <w:tab w:val="left" w:pos="284"/>
        </w:tabs>
        <w:spacing w:before="240" w:after="0" w:line="240" w:lineRule="auto"/>
        <w:ind w:left="0"/>
        <w:jc w:val="both"/>
        <w:rPr>
          <w:rFonts w:ascii="Times New Roman" w:hAnsi="Times New Roman" w:cs="Times New Roman"/>
          <w:sz w:val="28"/>
          <w:szCs w:val="28"/>
          <w:lang w:val="ro-RO"/>
        </w:rPr>
      </w:pPr>
      <w:r w:rsidRPr="00DD7357">
        <w:rPr>
          <w:rFonts w:ascii="Times New Roman" w:hAnsi="Times New Roman" w:cs="Times New Roman"/>
          <w:sz w:val="28"/>
          <w:szCs w:val="28"/>
          <w:lang w:val="ro-RO"/>
        </w:rPr>
        <w:t xml:space="preserve"> </w:t>
      </w:r>
      <w:r w:rsidRPr="00DD7357">
        <w:rPr>
          <w:rFonts w:ascii="Times New Roman" w:hAnsi="Times New Roman" w:cs="Times New Roman"/>
          <w:color w:val="000000" w:themeColor="text1"/>
          <w:sz w:val="28"/>
          <w:szCs w:val="28"/>
          <w:lang w:val="ro-RO"/>
        </w:rPr>
        <w:t xml:space="preserve">Controlul îndeplinirii prezentei decizii se pune pe seama comisiei de specialitate </w:t>
      </w:r>
      <w:r w:rsidR="008771BB" w:rsidRPr="00DD7357">
        <w:rPr>
          <w:rFonts w:ascii="Times New Roman" w:hAnsi="Times New Roman" w:cs="Times New Roman"/>
          <w:color w:val="000000" w:themeColor="text1"/>
          <w:sz w:val="28"/>
          <w:szCs w:val="28"/>
          <w:lang w:val="ro-RO"/>
        </w:rPr>
        <w:t>pentru activități economico-financiare și comerț.</w:t>
      </w:r>
    </w:p>
    <w:p w14:paraId="704BBD22" w14:textId="77777777" w:rsidR="00E51B58" w:rsidRPr="00DD7357" w:rsidRDefault="00E51B58" w:rsidP="00113765">
      <w:pPr>
        <w:spacing w:after="0" w:line="240" w:lineRule="auto"/>
        <w:jc w:val="both"/>
        <w:rPr>
          <w:rFonts w:ascii="Times New Roman" w:hAnsi="Times New Roman" w:cs="Times New Roman"/>
          <w:b/>
          <w:i/>
          <w:sz w:val="28"/>
          <w:szCs w:val="28"/>
          <w:lang w:val="ro-RO"/>
        </w:rPr>
      </w:pPr>
    </w:p>
    <w:p w14:paraId="0FDB115D" w14:textId="77777777" w:rsidR="00061B8E" w:rsidRPr="00DD7357" w:rsidRDefault="00A2393C" w:rsidP="00113765">
      <w:pPr>
        <w:spacing w:after="0" w:line="240" w:lineRule="auto"/>
        <w:rPr>
          <w:rFonts w:ascii="Times New Roman" w:hAnsi="Times New Roman" w:cs="Times New Roman"/>
          <w:b/>
          <w:i/>
          <w:color w:val="000000"/>
          <w:sz w:val="28"/>
          <w:szCs w:val="28"/>
          <w:lang w:val="ro-RO"/>
        </w:rPr>
      </w:pPr>
      <w:r w:rsidRPr="00DD7357">
        <w:rPr>
          <w:rFonts w:ascii="Times New Roman" w:hAnsi="Times New Roman" w:cs="Times New Roman"/>
          <w:b/>
          <w:i/>
          <w:color w:val="000000"/>
          <w:sz w:val="28"/>
          <w:szCs w:val="28"/>
          <w:lang w:val="ro-RO"/>
        </w:rPr>
        <w:t>Președinte al ședinței</w:t>
      </w:r>
    </w:p>
    <w:p w14:paraId="6235D1E8" w14:textId="48947E1E" w:rsidR="00061B8E" w:rsidRPr="00DD7357" w:rsidRDefault="00A2393C" w:rsidP="00113765">
      <w:pPr>
        <w:spacing w:after="0" w:line="240" w:lineRule="auto"/>
        <w:rPr>
          <w:rFonts w:ascii="Times New Roman" w:hAnsi="Times New Roman" w:cs="Times New Roman"/>
          <w:b/>
          <w:color w:val="000000"/>
          <w:sz w:val="28"/>
          <w:szCs w:val="28"/>
          <w:lang w:val="ro-RO"/>
        </w:rPr>
      </w:pPr>
      <w:r w:rsidRPr="00DD7357">
        <w:rPr>
          <w:rFonts w:ascii="Times New Roman" w:hAnsi="Times New Roman" w:cs="Times New Roman"/>
          <w:b/>
          <w:color w:val="000000"/>
          <w:sz w:val="28"/>
          <w:szCs w:val="28"/>
          <w:lang w:val="ro-RO"/>
        </w:rPr>
        <w:t>Consiliului raional</w:t>
      </w:r>
      <w:r w:rsidR="00061B8E" w:rsidRPr="00DD7357">
        <w:rPr>
          <w:rFonts w:ascii="Times New Roman" w:hAnsi="Times New Roman" w:cs="Times New Roman"/>
          <w:b/>
          <w:color w:val="000000"/>
          <w:sz w:val="28"/>
          <w:szCs w:val="28"/>
          <w:lang w:val="ro-RO"/>
        </w:rPr>
        <w:t xml:space="preserve">                                                 </w:t>
      </w:r>
      <w:r w:rsidRPr="00DD7357">
        <w:rPr>
          <w:rFonts w:ascii="Times New Roman" w:hAnsi="Times New Roman" w:cs="Times New Roman"/>
          <w:b/>
          <w:color w:val="000000"/>
          <w:sz w:val="28"/>
          <w:szCs w:val="28"/>
          <w:lang w:val="ro-RO"/>
        </w:rPr>
        <w:t xml:space="preserve">                     </w:t>
      </w:r>
    </w:p>
    <w:p w14:paraId="45C2A92B" w14:textId="77777777" w:rsidR="00061B8E" w:rsidRPr="00DD7357" w:rsidRDefault="000F536D" w:rsidP="00113765">
      <w:pPr>
        <w:spacing w:after="0" w:line="240" w:lineRule="auto"/>
        <w:rPr>
          <w:rFonts w:ascii="Times New Roman" w:hAnsi="Times New Roman" w:cs="Times New Roman"/>
          <w:b/>
          <w:color w:val="000000"/>
          <w:sz w:val="28"/>
          <w:szCs w:val="28"/>
          <w:lang w:val="ro-RO"/>
        </w:rPr>
      </w:pPr>
      <w:r w:rsidRPr="00DD7357">
        <w:rPr>
          <w:rFonts w:ascii="Times New Roman" w:hAnsi="Times New Roman" w:cs="Times New Roman"/>
          <w:b/>
          <w:color w:val="000000"/>
          <w:sz w:val="28"/>
          <w:szCs w:val="28"/>
          <w:lang w:val="ro-RO"/>
        </w:rPr>
        <w:t xml:space="preserve"> </w:t>
      </w:r>
    </w:p>
    <w:p w14:paraId="57E0A213" w14:textId="77777777" w:rsidR="00A2393C" w:rsidRPr="00DD7357" w:rsidRDefault="00061B8E" w:rsidP="00113765">
      <w:pPr>
        <w:spacing w:after="0" w:line="240" w:lineRule="auto"/>
        <w:rPr>
          <w:rFonts w:ascii="Times New Roman" w:hAnsi="Times New Roman" w:cs="Times New Roman"/>
          <w:b/>
          <w:color w:val="000000"/>
          <w:sz w:val="28"/>
          <w:szCs w:val="28"/>
          <w:lang w:val="ro-RO"/>
        </w:rPr>
      </w:pPr>
      <w:r w:rsidRPr="00DD7357">
        <w:rPr>
          <w:rFonts w:ascii="Times New Roman" w:hAnsi="Times New Roman" w:cs="Times New Roman"/>
          <w:b/>
          <w:color w:val="000000"/>
          <w:sz w:val="28"/>
          <w:szCs w:val="28"/>
          <w:lang w:val="ro-RO"/>
        </w:rPr>
        <w:t>Secretar</w:t>
      </w:r>
      <w:r w:rsidR="00A2393C" w:rsidRPr="00DD7357">
        <w:rPr>
          <w:rFonts w:ascii="Times New Roman" w:hAnsi="Times New Roman" w:cs="Times New Roman"/>
          <w:b/>
          <w:color w:val="000000"/>
          <w:sz w:val="28"/>
          <w:szCs w:val="28"/>
          <w:lang w:val="ro-RO"/>
        </w:rPr>
        <w:t>ă a</w:t>
      </w:r>
      <w:r w:rsidRPr="00DD7357">
        <w:rPr>
          <w:rFonts w:ascii="Times New Roman" w:hAnsi="Times New Roman" w:cs="Times New Roman"/>
          <w:b/>
          <w:color w:val="000000"/>
          <w:sz w:val="28"/>
          <w:szCs w:val="28"/>
          <w:lang w:val="ro-RO"/>
        </w:rPr>
        <w:t xml:space="preserve"> </w:t>
      </w:r>
    </w:p>
    <w:p w14:paraId="5FB6895E" w14:textId="77777777" w:rsidR="00061B8E" w:rsidRPr="00DD7357" w:rsidRDefault="00061B8E" w:rsidP="00113765">
      <w:pPr>
        <w:spacing w:after="0" w:line="240" w:lineRule="auto"/>
        <w:rPr>
          <w:rFonts w:ascii="Times New Roman" w:hAnsi="Times New Roman" w:cs="Times New Roman"/>
          <w:b/>
          <w:color w:val="000000"/>
          <w:sz w:val="28"/>
          <w:szCs w:val="28"/>
          <w:lang w:val="ro-RO"/>
        </w:rPr>
      </w:pPr>
      <w:r w:rsidRPr="00DD7357">
        <w:rPr>
          <w:rFonts w:ascii="Times New Roman" w:hAnsi="Times New Roman" w:cs="Times New Roman"/>
          <w:b/>
          <w:color w:val="000000"/>
          <w:sz w:val="28"/>
          <w:szCs w:val="28"/>
          <w:lang w:val="ro-RO"/>
        </w:rPr>
        <w:t xml:space="preserve">Consiliului Raional                            </w:t>
      </w:r>
      <w:r w:rsidR="00A2393C" w:rsidRPr="00DD7357">
        <w:rPr>
          <w:rFonts w:ascii="Times New Roman" w:hAnsi="Times New Roman" w:cs="Times New Roman"/>
          <w:b/>
          <w:color w:val="000000"/>
          <w:sz w:val="28"/>
          <w:szCs w:val="28"/>
          <w:lang w:val="ro-RO"/>
        </w:rPr>
        <w:t xml:space="preserve">                  </w:t>
      </w:r>
      <w:r w:rsidRPr="00DD7357">
        <w:rPr>
          <w:rFonts w:ascii="Times New Roman" w:hAnsi="Times New Roman" w:cs="Times New Roman"/>
          <w:b/>
          <w:color w:val="000000"/>
          <w:sz w:val="28"/>
          <w:szCs w:val="28"/>
          <w:lang w:val="ro-RO"/>
        </w:rPr>
        <w:t xml:space="preserve">                     R.Postolachi</w:t>
      </w:r>
    </w:p>
    <w:p w14:paraId="0C09426F" w14:textId="77777777" w:rsidR="00C9395B" w:rsidRDefault="00C9395B" w:rsidP="00113765">
      <w:pPr>
        <w:spacing w:after="0" w:line="240" w:lineRule="auto"/>
        <w:jc w:val="center"/>
        <w:rPr>
          <w:rFonts w:ascii="Times New Roman" w:hAnsi="Times New Roman"/>
          <w:b/>
          <w:color w:val="000000"/>
          <w:sz w:val="28"/>
          <w:szCs w:val="28"/>
          <w:lang w:val="ro-RO"/>
        </w:rPr>
      </w:pPr>
    </w:p>
    <w:p w14:paraId="5A4644B6" w14:textId="77777777" w:rsidR="00C9395B" w:rsidRDefault="00C9395B" w:rsidP="00113765">
      <w:pPr>
        <w:spacing w:after="0" w:line="240" w:lineRule="auto"/>
        <w:jc w:val="center"/>
        <w:rPr>
          <w:rFonts w:ascii="Times New Roman" w:hAnsi="Times New Roman"/>
          <w:b/>
          <w:color w:val="000000"/>
          <w:sz w:val="28"/>
          <w:szCs w:val="28"/>
          <w:lang w:val="ro-RO"/>
        </w:rPr>
      </w:pPr>
    </w:p>
    <w:p w14:paraId="54C6D049" w14:textId="77777777" w:rsidR="00C9395B" w:rsidRDefault="00C9395B" w:rsidP="00113765">
      <w:pPr>
        <w:spacing w:after="0" w:line="240" w:lineRule="auto"/>
        <w:jc w:val="center"/>
        <w:rPr>
          <w:rFonts w:ascii="Times New Roman" w:hAnsi="Times New Roman"/>
          <w:b/>
          <w:color w:val="000000"/>
          <w:sz w:val="28"/>
          <w:szCs w:val="28"/>
          <w:lang w:val="ro-RO"/>
        </w:rPr>
      </w:pPr>
    </w:p>
    <w:p w14:paraId="6A315603" w14:textId="77777777" w:rsidR="00C9395B" w:rsidRDefault="00C9395B" w:rsidP="00113765">
      <w:pPr>
        <w:spacing w:after="0" w:line="240" w:lineRule="auto"/>
        <w:jc w:val="center"/>
        <w:rPr>
          <w:rFonts w:ascii="Times New Roman" w:hAnsi="Times New Roman"/>
          <w:b/>
          <w:color w:val="000000"/>
          <w:sz w:val="28"/>
          <w:szCs w:val="28"/>
          <w:lang w:val="ro-RO"/>
        </w:rPr>
      </w:pPr>
    </w:p>
    <w:p w14:paraId="01BD9499" w14:textId="77777777" w:rsidR="00C9395B" w:rsidRDefault="00C9395B" w:rsidP="00113765">
      <w:pPr>
        <w:spacing w:after="0" w:line="240" w:lineRule="auto"/>
        <w:jc w:val="center"/>
        <w:rPr>
          <w:rFonts w:ascii="Times New Roman" w:hAnsi="Times New Roman"/>
          <w:b/>
          <w:color w:val="000000"/>
          <w:sz w:val="28"/>
          <w:szCs w:val="28"/>
          <w:lang w:val="ro-RO"/>
        </w:rPr>
      </w:pPr>
    </w:p>
    <w:p w14:paraId="60FA6D73" w14:textId="77777777" w:rsidR="00C9395B" w:rsidRDefault="00C9395B" w:rsidP="00113765">
      <w:pPr>
        <w:spacing w:after="0" w:line="240" w:lineRule="auto"/>
        <w:jc w:val="center"/>
        <w:rPr>
          <w:rFonts w:ascii="Times New Roman" w:hAnsi="Times New Roman"/>
          <w:b/>
          <w:color w:val="000000"/>
          <w:sz w:val="28"/>
          <w:szCs w:val="28"/>
          <w:lang w:val="ro-RO"/>
        </w:rPr>
      </w:pPr>
    </w:p>
    <w:p w14:paraId="4DB80583" w14:textId="77777777" w:rsidR="00113765" w:rsidRDefault="00113765" w:rsidP="00113765">
      <w:pPr>
        <w:spacing w:after="0" w:line="240" w:lineRule="auto"/>
        <w:jc w:val="center"/>
        <w:rPr>
          <w:rFonts w:ascii="Times New Roman" w:hAnsi="Times New Roman" w:cs="Times New Roman"/>
          <w:b/>
          <w:i/>
          <w:sz w:val="28"/>
          <w:szCs w:val="28"/>
          <w:lang w:val="ro-RO"/>
        </w:rPr>
      </w:pPr>
      <w:r>
        <w:rPr>
          <w:rFonts w:ascii="Times New Roman" w:hAnsi="Times New Roman"/>
          <w:b/>
          <w:color w:val="000000"/>
          <w:sz w:val="28"/>
          <w:szCs w:val="28"/>
          <w:lang w:val="ro-RO"/>
        </w:rPr>
        <w:lastRenderedPageBreak/>
        <w:t>Nota informativă</w:t>
      </w:r>
      <w:r>
        <w:rPr>
          <w:rFonts w:ascii="Times New Roman" w:hAnsi="Times New Roman"/>
          <w:color w:val="000000"/>
          <w:sz w:val="28"/>
          <w:szCs w:val="28"/>
          <w:lang w:val="ro-RO"/>
        </w:rPr>
        <w:t xml:space="preserve"> </w:t>
      </w:r>
      <w:r>
        <w:rPr>
          <w:rFonts w:ascii="Times New Roman" w:hAnsi="Times New Roman"/>
          <w:b/>
          <w:color w:val="000000"/>
          <w:sz w:val="28"/>
          <w:szCs w:val="28"/>
          <w:lang w:val="ro-RO"/>
        </w:rPr>
        <w:t>la  decizia</w:t>
      </w:r>
    </w:p>
    <w:p w14:paraId="6CBF18F1" w14:textId="11CADD6D" w:rsidR="00113765" w:rsidRDefault="00113765" w:rsidP="00113765">
      <w:pPr>
        <w:tabs>
          <w:tab w:val="left" w:pos="3024"/>
        </w:tabs>
        <w:spacing w:after="0" w:line="240" w:lineRule="auto"/>
        <w:jc w:val="center"/>
        <w:rPr>
          <w:rFonts w:ascii="Times New Roman" w:hAnsi="Times New Roman" w:cs="Times New Roman"/>
          <w:b/>
          <w:i/>
          <w:sz w:val="26"/>
          <w:szCs w:val="26"/>
          <w:lang w:val="ro-RO"/>
        </w:rPr>
      </w:pPr>
      <w:r>
        <w:rPr>
          <w:rFonts w:ascii="Times New Roman" w:hAnsi="Times New Roman" w:cs="Times New Roman"/>
          <w:b/>
          <w:i/>
          <w:sz w:val="28"/>
          <w:szCs w:val="28"/>
          <w:lang w:val="ro-RO"/>
        </w:rPr>
        <w:t>“</w:t>
      </w:r>
      <w:r>
        <w:rPr>
          <w:sz w:val="28"/>
          <w:szCs w:val="28"/>
          <w:lang w:val="ro-RO"/>
        </w:rPr>
        <w:t xml:space="preserve"> </w:t>
      </w:r>
      <w:r w:rsidRPr="000B4488">
        <w:rPr>
          <w:rFonts w:ascii="Times New Roman" w:hAnsi="Times New Roman" w:cs="Times New Roman"/>
          <w:b/>
          <w:i/>
          <w:sz w:val="26"/>
          <w:szCs w:val="26"/>
          <w:lang w:val="ro-RO"/>
        </w:rPr>
        <w:t xml:space="preserve">Cu privire la </w:t>
      </w:r>
      <w:r>
        <w:rPr>
          <w:rFonts w:ascii="Times New Roman" w:hAnsi="Times New Roman" w:cs="Times New Roman"/>
          <w:b/>
          <w:i/>
          <w:sz w:val="26"/>
          <w:szCs w:val="26"/>
          <w:lang w:val="ro-RO"/>
        </w:rPr>
        <w:t>modificarea Deciziei nr.04/26</w:t>
      </w:r>
    </w:p>
    <w:p w14:paraId="386633D1" w14:textId="2073B3F1" w:rsidR="00113765" w:rsidRPr="00113765" w:rsidRDefault="00113765" w:rsidP="00113765">
      <w:pPr>
        <w:tabs>
          <w:tab w:val="left" w:pos="3024"/>
        </w:tabs>
        <w:spacing w:after="0" w:line="240" w:lineRule="auto"/>
        <w:jc w:val="center"/>
        <w:rPr>
          <w:rFonts w:ascii="Times New Roman" w:hAnsi="Times New Roman" w:cs="Times New Roman"/>
          <w:b/>
          <w:i/>
          <w:sz w:val="26"/>
          <w:szCs w:val="26"/>
          <w:lang w:val="ro-RO"/>
        </w:rPr>
      </w:pPr>
      <w:r>
        <w:rPr>
          <w:rFonts w:ascii="Times New Roman" w:hAnsi="Times New Roman" w:cs="Times New Roman"/>
          <w:b/>
          <w:i/>
          <w:sz w:val="26"/>
          <w:szCs w:val="26"/>
          <w:lang w:val="ro-RO"/>
        </w:rPr>
        <w:t>din 11 august 2026</w:t>
      </w:r>
      <w:r>
        <w:rPr>
          <w:rFonts w:ascii="Times New Roman" w:hAnsi="Times New Roman" w:cs="Times New Roman"/>
          <w:b/>
          <w:i/>
          <w:sz w:val="28"/>
          <w:szCs w:val="28"/>
          <w:lang w:val="ro-RO"/>
        </w:rPr>
        <w:t>”</w:t>
      </w:r>
    </w:p>
    <w:p w14:paraId="43DEA26E" w14:textId="77777777" w:rsidR="00113765" w:rsidRDefault="00113765" w:rsidP="00113765">
      <w:pPr>
        <w:spacing w:after="0" w:line="240" w:lineRule="auto"/>
        <w:jc w:val="both"/>
        <w:rPr>
          <w:rFonts w:ascii="Times New Roman" w:hAnsi="Times New Roman"/>
          <w:color w:val="000000"/>
          <w:sz w:val="28"/>
          <w:szCs w:val="28"/>
          <w:lang w:val="ro-RO"/>
        </w:rPr>
      </w:pPr>
      <w:r>
        <w:rPr>
          <w:rFonts w:ascii="Times New Roman" w:hAnsi="Times New Roman"/>
          <w:b/>
          <w:color w:val="000000"/>
          <w:sz w:val="28"/>
          <w:szCs w:val="28"/>
          <w:lang w:val="ro-RO"/>
        </w:rPr>
        <w:t xml:space="preserve">1.Denumirea autorului şi, după caz, a participanţilor la elaborarea proiectului. </w:t>
      </w:r>
      <w:r>
        <w:rPr>
          <w:rFonts w:ascii="Times New Roman" w:hAnsi="Times New Roman"/>
          <w:color w:val="000000"/>
          <w:sz w:val="28"/>
          <w:szCs w:val="28"/>
          <w:lang w:val="ro-RO"/>
        </w:rPr>
        <w:t>Proiectul de decizie a fost elaborat de către  Cucuta Victoria, contabilă șefă  a Aparatului Președintelui.</w:t>
      </w:r>
    </w:p>
    <w:p w14:paraId="4F0A3711" w14:textId="1B6FAB34" w:rsidR="00113765" w:rsidRDefault="00113765" w:rsidP="00113765">
      <w:pPr>
        <w:spacing w:after="0" w:line="240" w:lineRule="auto"/>
        <w:jc w:val="both"/>
        <w:rPr>
          <w:rFonts w:ascii="Times New Roman" w:hAnsi="Times New Roman"/>
          <w:b/>
          <w:color w:val="000000"/>
          <w:sz w:val="28"/>
          <w:szCs w:val="28"/>
          <w:lang w:val="ro-RO"/>
        </w:rPr>
      </w:pPr>
      <w:r>
        <w:rPr>
          <w:rFonts w:ascii="Times New Roman" w:eastAsia="Calibri" w:hAnsi="Times New Roman"/>
          <w:b/>
          <w:color w:val="000000"/>
          <w:sz w:val="28"/>
          <w:szCs w:val="28"/>
          <w:lang w:val="ro-RO" w:eastAsia="ru-RU"/>
        </w:rPr>
        <w:t>2. Condiţiile ce au impus elaborarea proiectului</w:t>
      </w:r>
      <w:r>
        <w:rPr>
          <w:rFonts w:ascii="Times New Roman" w:eastAsia="Calibri" w:hAnsi="Times New Roman"/>
          <w:color w:val="000000"/>
          <w:sz w:val="28"/>
          <w:szCs w:val="28"/>
          <w:lang w:val="ro-RO" w:eastAsia="ru-RU"/>
        </w:rPr>
        <w:t xml:space="preserve">: </w:t>
      </w:r>
      <w:r>
        <w:rPr>
          <w:rFonts w:ascii="Times New Roman" w:eastAsia="Calibri" w:hAnsi="Times New Roman"/>
          <w:color w:val="000000" w:themeColor="text1"/>
          <w:sz w:val="28"/>
          <w:szCs w:val="28"/>
          <w:lang w:val="ro-RO" w:eastAsia="ru-RU"/>
        </w:rPr>
        <w:t xml:space="preserve">Proiectul deciziei </w:t>
      </w:r>
      <w:r>
        <w:rPr>
          <w:rFonts w:ascii="Times New Roman" w:eastAsia="Calibri" w:hAnsi="Times New Roman"/>
          <w:b/>
          <w:i/>
          <w:color w:val="000000" w:themeColor="text1"/>
          <w:sz w:val="28"/>
          <w:szCs w:val="28"/>
          <w:lang w:val="ro-RO" w:eastAsia="ru-RU"/>
        </w:rPr>
        <w:t xml:space="preserve"> </w:t>
      </w:r>
      <w:r>
        <w:rPr>
          <w:rFonts w:ascii="Times New Roman" w:eastAsia="Calibri" w:hAnsi="Times New Roman"/>
          <w:color w:val="000000" w:themeColor="text1"/>
          <w:sz w:val="28"/>
          <w:szCs w:val="28"/>
          <w:lang w:val="ro-RO" w:eastAsia="ru-RU"/>
        </w:rPr>
        <w:t>a fost elaborat reieșind di</w:t>
      </w:r>
      <w:r>
        <w:rPr>
          <w:rFonts w:ascii="Times New Roman" w:eastAsiaTheme="minorHAnsi" w:hAnsi="Times New Roman" w:cs="Times New Roman"/>
          <w:color w:val="000000" w:themeColor="text1"/>
          <w:sz w:val="28"/>
          <w:szCs w:val="28"/>
          <w:lang w:val="ro-RO" w:eastAsia="ru-RU"/>
        </w:rPr>
        <w:t xml:space="preserve">n necesitatea apărută: mijlocul fix Termostat TS-80 </w:t>
      </w:r>
      <w:r w:rsidR="000747F5">
        <w:rPr>
          <w:rFonts w:ascii="Times New Roman" w:eastAsiaTheme="minorHAnsi" w:hAnsi="Times New Roman" w:cs="Times New Roman"/>
          <w:color w:val="000000" w:themeColor="text1"/>
          <w:sz w:val="28"/>
          <w:szCs w:val="28"/>
          <w:lang w:val="ro-RO" w:eastAsia="ru-RU"/>
        </w:rPr>
        <w:t>este complect uzat.</w:t>
      </w:r>
    </w:p>
    <w:p w14:paraId="5DBF8D39" w14:textId="6BD626C3" w:rsidR="00113765" w:rsidRPr="00113765" w:rsidRDefault="00113765" w:rsidP="00113765">
      <w:pPr>
        <w:pStyle w:val="a3"/>
        <w:numPr>
          <w:ilvl w:val="0"/>
          <w:numId w:val="8"/>
        </w:numPr>
        <w:tabs>
          <w:tab w:val="left" w:pos="284"/>
        </w:tabs>
        <w:spacing w:after="0" w:line="240" w:lineRule="auto"/>
        <w:ind w:left="0" w:firstLine="0"/>
        <w:jc w:val="both"/>
        <w:rPr>
          <w:rFonts w:ascii="Times New Roman" w:eastAsia="Calibri" w:hAnsi="Times New Roman" w:cs="Times New Roman"/>
          <w:color w:val="000000"/>
          <w:sz w:val="28"/>
          <w:szCs w:val="28"/>
          <w:lang w:val="ro-RO" w:eastAsia="ru-RU"/>
        </w:rPr>
      </w:pPr>
      <w:r>
        <w:rPr>
          <w:rFonts w:ascii="Times New Roman" w:eastAsiaTheme="minorHAnsi" w:hAnsi="Times New Roman" w:cs="Times New Roman"/>
          <w:b/>
          <w:sz w:val="28"/>
          <w:szCs w:val="28"/>
          <w:lang w:val="ro-RO" w:eastAsia="ru-RU"/>
        </w:rPr>
        <w:t>3</w:t>
      </w:r>
      <w:r>
        <w:rPr>
          <w:rFonts w:ascii="Times New Roman" w:eastAsiaTheme="minorHAnsi" w:hAnsi="Times New Roman" w:cs="Times New Roman"/>
          <w:sz w:val="28"/>
          <w:szCs w:val="28"/>
          <w:lang w:val="ro-RO" w:eastAsia="ru-RU"/>
        </w:rPr>
        <w:t>.</w:t>
      </w:r>
      <w:r>
        <w:rPr>
          <w:rFonts w:ascii="Times New Roman" w:eastAsiaTheme="minorHAnsi" w:hAnsi="Times New Roman" w:cs="Times New Roman"/>
          <w:b/>
          <w:color w:val="000000"/>
          <w:sz w:val="28"/>
          <w:szCs w:val="28"/>
          <w:lang w:val="ro-RO" w:eastAsia="ru-RU"/>
        </w:rPr>
        <w:t>Principalele prevederi ale proiectului şi evidenţierea elementelor noi</w:t>
      </w:r>
      <w:r>
        <w:rPr>
          <w:rFonts w:ascii="Times New Roman" w:eastAsiaTheme="minorHAnsi" w:hAnsi="Times New Roman" w:cs="Times New Roman"/>
          <w:color w:val="000000"/>
          <w:sz w:val="28"/>
          <w:szCs w:val="28"/>
          <w:lang w:val="ro-RO" w:eastAsia="ru-RU"/>
        </w:rPr>
        <w:t xml:space="preserve">: Proiectul deciziei, </w:t>
      </w:r>
      <w:r>
        <w:rPr>
          <w:rFonts w:ascii="Times New Roman" w:eastAsia="Calibri" w:hAnsi="Times New Roman" w:cs="Times New Roman"/>
          <w:color w:val="000000"/>
          <w:sz w:val="28"/>
          <w:szCs w:val="28"/>
          <w:lang w:val="ro-RO" w:eastAsia="ru-RU"/>
        </w:rPr>
        <w:t>prevede casarea mijloacelor fixe, proprietate publică a Consiliului raional din administrarea Aparatului Președintelui aflate în gestiunea IMSP Centrul de sănătate Zăicani</w:t>
      </w:r>
      <w:r>
        <w:rPr>
          <w:rFonts w:ascii="Times New Roman" w:hAnsi="Times New Roman" w:cs="Times New Roman"/>
          <w:b/>
          <w:i/>
          <w:sz w:val="28"/>
          <w:szCs w:val="28"/>
          <w:lang w:val="ro-RO"/>
        </w:rPr>
        <w:t xml:space="preserve"> </w:t>
      </w:r>
      <w:r>
        <w:rPr>
          <w:rFonts w:ascii="Times New Roman" w:eastAsia="Calibri" w:hAnsi="Times New Roman" w:cs="Times New Roman"/>
          <w:color w:val="000000"/>
          <w:sz w:val="28"/>
          <w:szCs w:val="28"/>
          <w:lang w:val="ro-RO" w:eastAsia="ru-RU"/>
        </w:rPr>
        <w:t xml:space="preserve">în sumă de </w:t>
      </w:r>
      <w:r>
        <w:rPr>
          <w:rFonts w:ascii="Times New Roman" w:hAnsi="Times New Roman" w:cs="Times New Roman"/>
          <w:b/>
          <w:sz w:val="28"/>
          <w:szCs w:val="28"/>
          <w:lang w:val="ro-RO"/>
        </w:rPr>
        <w:t>11990</w:t>
      </w:r>
      <w:r>
        <w:rPr>
          <w:rFonts w:ascii="Times New Roman" w:eastAsia="Calibri" w:hAnsi="Times New Roman" w:cs="Times New Roman"/>
          <w:color w:val="000000"/>
          <w:sz w:val="28"/>
          <w:szCs w:val="28"/>
          <w:lang w:val="ro-RO" w:eastAsia="ru-RU"/>
        </w:rPr>
        <w:t xml:space="preserve"> lei, </w:t>
      </w:r>
      <w:r w:rsidRPr="00113765">
        <w:rPr>
          <w:rFonts w:ascii="Times New Roman" w:eastAsia="Calibri" w:hAnsi="Times New Roman" w:cs="Times New Roman"/>
          <w:color w:val="000000"/>
          <w:sz w:val="28"/>
          <w:szCs w:val="28"/>
          <w:lang w:val="ro-RO" w:eastAsia="ru-RU"/>
        </w:rPr>
        <w:t>casate conform deciziei în cauză, în conformitate cu legislația în vigoare, desemnarea responsabilei de executarea de executarea deciziei vicepreședinta raionului, dna Lidia Dîncinoc în termen de pînă la 30 noiembrie 2026.</w:t>
      </w:r>
    </w:p>
    <w:p w14:paraId="1899B646" w14:textId="77777777" w:rsidR="00113765" w:rsidRDefault="00113765" w:rsidP="00113765">
      <w:pPr>
        <w:spacing w:after="0" w:line="240" w:lineRule="auto"/>
        <w:jc w:val="both"/>
        <w:rPr>
          <w:rFonts w:ascii="Times New Roman" w:hAnsi="Times New Roman"/>
          <w:b/>
          <w:color w:val="000000"/>
          <w:sz w:val="28"/>
          <w:szCs w:val="28"/>
          <w:lang w:val="ro-RO"/>
        </w:rPr>
      </w:pPr>
      <w:r>
        <w:rPr>
          <w:rFonts w:ascii="Times New Roman" w:eastAsiaTheme="minorHAnsi" w:hAnsi="Times New Roman" w:cs="Times New Roman"/>
          <w:b/>
          <w:color w:val="000000"/>
          <w:sz w:val="28"/>
          <w:szCs w:val="28"/>
          <w:lang w:val="ro-RO" w:eastAsia="ru-RU"/>
        </w:rPr>
        <w:t>4. Fundamentarea economico-financiară implementarea prezentului proiect</w:t>
      </w:r>
      <w:r>
        <w:rPr>
          <w:rFonts w:ascii="Times New Roman" w:eastAsiaTheme="minorHAnsi" w:hAnsi="Times New Roman" w:cs="Times New Roman"/>
          <w:color w:val="000000"/>
          <w:sz w:val="28"/>
          <w:szCs w:val="28"/>
          <w:lang w:val="ro-RO" w:eastAsia="ru-RU"/>
        </w:rPr>
        <w:t xml:space="preserve"> nu va necesita cheltuieli suplimentare din bugetul raional.</w:t>
      </w:r>
    </w:p>
    <w:p w14:paraId="5BF26ADA" w14:textId="5AA07E4A" w:rsidR="00113765" w:rsidRDefault="00113765" w:rsidP="00113765">
      <w:pPr>
        <w:spacing w:after="0" w:line="240" w:lineRule="auto"/>
        <w:jc w:val="both"/>
        <w:rPr>
          <w:rFonts w:ascii="Times New Roman" w:hAnsi="Times New Roman"/>
          <w:b/>
          <w:color w:val="000000"/>
          <w:sz w:val="28"/>
          <w:szCs w:val="28"/>
          <w:lang w:val="ro-RO"/>
        </w:rPr>
      </w:pPr>
      <w:r>
        <w:rPr>
          <w:rFonts w:ascii="Times New Roman" w:hAnsi="Times New Roman" w:cs="Times New Roman"/>
          <w:b/>
          <w:color w:val="000000"/>
          <w:sz w:val="28"/>
          <w:szCs w:val="28"/>
          <w:lang w:val="ro-RO"/>
        </w:rPr>
        <w:t>5. Modul de încorporare a actului în cadrul normativ în vigoare</w:t>
      </w:r>
      <w:r>
        <w:rPr>
          <w:rFonts w:ascii="Times New Roman" w:hAnsi="Times New Roman"/>
          <w:b/>
          <w:color w:val="000000"/>
          <w:sz w:val="28"/>
          <w:szCs w:val="28"/>
          <w:lang w:val="ro-RO"/>
        </w:rPr>
        <w:t xml:space="preserve"> </w:t>
      </w:r>
      <w:r>
        <w:rPr>
          <w:rFonts w:ascii="Times New Roman" w:hAnsi="Times New Roman" w:cs="Times New Roman"/>
          <w:color w:val="000000"/>
          <w:sz w:val="28"/>
          <w:szCs w:val="28"/>
          <w:lang w:val="ro-RO"/>
        </w:rPr>
        <w:t>Proiectul de decizie</w:t>
      </w:r>
      <w:r>
        <w:rPr>
          <w:rFonts w:ascii="Times New Roman" w:eastAsia="Calibri" w:hAnsi="Times New Roman" w:cs="Times New Roman"/>
          <w:b/>
          <w:i/>
          <w:color w:val="000000"/>
          <w:sz w:val="28"/>
          <w:szCs w:val="28"/>
          <w:lang w:val="ro-RO"/>
        </w:rPr>
        <w:t xml:space="preserve"> “</w:t>
      </w:r>
      <w:r>
        <w:rPr>
          <w:rFonts w:ascii="Times New Roman" w:hAnsi="Times New Roman" w:cs="Times New Roman"/>
          <w:sz w:val="28"/>
          <w:szCs w:val="28"/>
          <w:lang w:val="ro-RO"/>
        </w:rPr>
        <w:t>Cu privire la casarea bunurilor raportate la  mijloacele fixe</w:t>
      </w:r>
      <w:r>
        <w:rPr>
          <w:rFonts w:ascii="Times New Roman" w:eastAsia="Calibri" w:hAnsi="Times New Roman" w:cs="Times New Roman"/>
          <w:b/>
          <w:i/>
          <w:color w:val="000000"/>
          <w:sz w:val="28"/>
          <w:szCs w:val="28"/>
          <w:lang w:val="ro-RO"/>
        </w:rPr>
        <w:t xml:space="preserve">”, </w:t>
      </w:r>
      <w:r>
        <w:rPr>
          <w:rFonts w:ascii="Times New Roman" w:eastAsia="Calibri" w:hAnsi="Times New Roman" w:cs="Times New Roman"/>
          <w:color w:val="000000"/>
          <w:sz w:val="28"/>
          <w:szCs w:val="28"/>
          <w:lang w:val="ro-RO"/>
        </w:rPr>
        <w:t>a fost elaborat în conformitate cu</w:t>
      </w:r>
      <w:r>
        <w:rPr>
          <w:rFonts w:ascii="Times New Roman" w:hAnsi="Times New Roman" w:cs="Times New Roman"/>
          <w:sz w:val="28"/>
          <w:szCs w:val="28"/>
          <w:lang w:val="ro-RO"/>
        </w:rPr>
        <w:t xml:space="preserve"> art.43, alin. (1), lit. c) din Legea nr. 436/2006 privind administrația publică locală, cu punctul 8; 9 și 10 din Regulamentul privind casarea bunurilor uzate, raportate la mijloacele fixe, aprobat prin Hotărârea Guvernului Republicii Moldova nr.500/1998, punctul 3.3.52, punctul 3.3.53 din anexa 1. </w:t>
      </w:r>
      <w:r>
        <w:rPr>
          <w:rFonts w:ascii="Times New Roman" w:hAnsi="Times New Roman" w:cs="Times New Roman"/>
          <w:i/>
          <w:sz w:val="28"/>
          <w:szCs w:val="28"/>
          <w:lang w:val="ro-RO"/>
        </w:rPr>
        <w:t>Planul de conturi contabile în sistemul bugetar și a Normelor metodologice privind evidența contabilă și raportarea financiară în sistemul bugetar</w:t>
      </w:r>
      <w:r>
        <w:rPr>
          <w:rFonts w:ascii="Times New Roman" w:hAnsi="Times New Roman" w:cs="Times New Roman"/>
          <w:sz w:val="28"/>
          <w:szCs w:val="28"/>
          <w:lang w:val="ro-RO"/>
        </w:rPr>
        <w:t xml:space="preserve"> aprobat prin ordinul Ministerului Finanțelor nr. 216/2015</w:t>
      </w:r>
      <w:r w:rsidR="000747F5">
        <w:rPr>
          <w:rFonts w:ascii="Times New Roman" w:hAnsi="Times New Roman" w:cs="Times New Roman"/>
          <w:color w:val="000000" w:themeColor="text1"/>
          <w:sz w:val="28"/>
          <w:szCs w:val="28"/>
          <w:lang w:val="ro-RO"/>
        </w:rPr>
        <w:t xml:space="preserve">, </w:t>
      </w:r>
      <w:r w:rsidR="000747F5" w:rsidRPr="00DD7357">
        <w:rPr>
          <w:rFonts w:ascii="Times New Roman" w:hAnsi="Times New Roman" w:cs="Times New Roman"/>
          <w:sz w:val="28"/>
          <w:szCs w:val="28"/>
          <w:lang w:val="ro-RO"/>
        </w:rPr>
        <w:t>Legea nr.100/2017 cu privire la acte normative</w:t>
      </w:r>
      <w:r w:rsidR="000747F5">
        <w:rPr>
          <w:rFonts w:ascii="Times New Roman" w:hAnsi="Times New Roman" w:cs="Times New Roman"/>
          <w:sz w:val="28"/>
          <w:szCs w:val="28"/>
          <w:lang w:val="ro-RO"/>
        </w:rPr>
        <w:t>.</w:t>
      </w:r>
    </w:p>
    <w:p w14:paraId="7DFA1BB6" w14:textId="7EA9780B" w:rsidR="00113765" w:rsidRDefault="00113765" w:rsidP="00113765">
      <w:pPr>
        <w:spacing w:after="0" w:line="240" w:lineRule="auto"/>
        <w:jc w:val="both"/>
        <w:rPr>
          <w:rFonts w:ascii="Times New Roman" w:hAnsi="Times New Roman"/>
          <w:b/>
          <w:color w:val="000000"/>
          <w:sz w:val="28"/>
          <w:szCs w:val="28"/>
          <w:lang w:val="ro-RO"/>
        </w:rPr>
      </w:pPr>
      <w:r>
        <w:rPr>
          <w:rFonts w:ascii="Times New Roman" w:hAnsi="Times New Roman" w:cs="Times New Roman"/>
          <w:b/>
          <w:sz w:val="28"/>
          <w:szCs w:val="28"/>
          <w:lang w:val="ro-RO"/>
        </w:rPr>
        <w:t xml:space="preserve">6. Avizarea și consultarea publică a proiectului. </w:t>
      </w:r>
      <w:r>
        <w:rPr>
          <w:rFonts w:ascii="Times New Roman" w:hAnsi="Times New Roman" w:cs="Times New Roman"/>
          <w:bCs/>
          <w:sz w:val="28"/>
          <w:szCs w:val="28"/>
          <w:lang w:val="ro-RO"/>
        </w:rPr>
        <w:t>P</w:t>
      </w:r>
      <w:r>
        <w:rPr>
          <w:rFonts w:ascii="Times New Roman" w:hAnsi="Times New Roman" w:cs="Times New Roman"/>
          <w:sz w:val="28"/>
          <w:szCs w:val="28"/>
          <w:lang w:val="ro-RO"/>
        </w:rPr>
        <w:t xml:space="preserve">roiectul de decizie a fost </w:t>
      </w:r>
      <w:r w:rsidR="000747F5">
        <w:rPr>
          <w:rFonts w:ascii="Times New Roman" w:hAnsi="Times New Roman" w:cs="Times New Roman"/>
          <w:sz w:val="28"/>
          <w:szCs w:val="28"/>
          <w:lang w:val="ro-RO"/>
        </w:rPr>
        <w:t>elaborat</w:t>
      </w:r>
      <w:r>
        <w:rPr>
          <w:rFonts w:ascii="Times New Roman" w:hAnsi="Times New Roman" w:cs="Times New Roman"/>
          <w:sz w:val="28"/>
          <w:szCs w:val="28"/>
          <w:lang w:val="ro-RO"/>
        </w:rPr>
        <w:t xml:space="preserve"> și se propune spre examinare comisiilor de specialitate pentru avizare și Consiliului raional pentru examinare și aprobare.</w:t>
      </w:r>
    </w:p>
    <w:p w14:paraId="7F06123E" w14:textId="77777777" w:rsidR="00113765" w:rsidRDefault="00113765" w:rsidP="00113765">
      <w:pPr>
        <w:spacing w:after="0" w:line="240" w:lineRule="auto"/>
        <w:jc w:val="both"/>
        <w:rPr>
          <w:rFonts w:ascii="Times New Roman" w:hAnsi="Times New Roman"/>
          <w:b/>
          <w:color w:val="000000"/>
          <w:sz w:val="28"/>
          <w:szCs w:val="28"/>
          <w:lang w:val="ro-RO"/>
        </w:rPr>
      </w:pPr>
      <w:r>
        <w:rPr>
          <w:rFonts w:ascii="Times New Roman" w:hAnsi="Times New Roman"/>
          <w:b/>
          <w:color w:val="000000"/>
          <w:sz w:val="28"/>
          <w:szCs w:val="28"/>
          <w:lang w:val="ro-RO"/>
        </w:rPr>
        <w:t>7. Constatările expertizei juridice</w:t>
      </w:r>
    </w:p>
    <w:p w14:paraId="26F6E1EA" w14:textId="77777777" w:rsidR="00113765" w:rsidRDefault="00113765" w:rsidP="00113765">
      <w:pPr>
        <w:autoSpaceDE w:val="0"/>
        <w:autoSpaceDN w:val="0"/>
        <w:adjustRightInd w:val="0"/>
        <w:spacing w:after="0" w:line="240" w:lineRule="auto"/>
        <w:jc w:val="both"/>
        <w:rPr>
          <w:rFonts w:ascii="Times New Roman" w:hAnsi="Times New Roman"/>
          <w:color w:val="000000"/>
          <w:sz w:val="28"/>
          <w:szCs w:val="28"/>
          <w:lang w:val="ro-RO"/>
        </w:rPr>
      </w:pPr>
      <w:r>
        <w:rPr>
          <w:rFonts w:ascii="Times New Roman" w:hAnsi="Times New Roman"/>
          <w:color w:val="000000"/>
          <w:sz w:val="28"/>
          <w:szCs w:val="28"/>
          <w:lang w:val="ro-RO"/>
        </w:rPr>
        <w:t>Proiectul de decizie</w:t>
      </w:r>
      <w:r>
        <w:rPr>
          <w:rFonts w:ascii="Times New Roman" w:eastAsia="Calibri" w:hAnsi="Times New Roman"/>
          <w:b/>
          <w:i/>
          <w:color w:val="000000"/>
          <w:sz w:val="28"/>
          <w:szCs w:val="28"/>
          <w:lang w:val="ro-RO"/>
        </w:rPr>
        <w:t xml:space="preserve">, </w:t>
      </w:r>
      <w:r>
        <w:rPr>
          <w:rFonts w:ascii="Times New Roman" w:hAnsi="Times New Roman"/>
          <w:color w:val="000000"/>
          <w:sz w:val="28"/>
          <w:szCs w:val="28"/>
          <w:lang w:val="ro-RO"/>
        </w:rPr>
        <w:t>a fost examinat de serviciul juridic al Aparatului președintelui, care a confirmat că decizia corespunde normelor legale.</w:t>
      </w:r>
    </w:p>
    <w:p w14:paraId="68459E8E" w14:textId="77777777" w:rsidR="00113765" w:rsidRDefault="00113765" w:rsidP="00113765">
      <w:pPr>
        <w:tabs>
          <w:tab w:val="left" w:pos="284"/>
        </w:tabs>
        <w:spacing w:after="0" w:line="240" w:lineRule="auto"/>
        <w:rPr>
          <w:rFonts w:ascii="Times New Roman" w:hAnsi="Times New Roman"/>
          <w:b/>
          <w:color w:val="000000"/>
          <w:sz w:val="28"/>
          <w:szCs w:val="28"/>
          <w:lang w:val="ro-RO"/>
        </w:rPr>
      </w:pPr>
    </w:p>
    <w:p w14:paraId="21D717A3" w14:textId="466F482B" w:rsidR="007313C3" w:rsidRDefault="00113765" w:rsidP="00113765">
      <w:pPr>
        <w:tabs>
          <w:tab w:val="left" w:pos="11532"/>
        </w:tabs>
        <w:spacing w:after="0" w:line="240" w:lineRule="auto"/>
        <w:jc w:val="right"/>
        <w:rPr>
          <w:rFonts w:ascii="Times New Roman" w:hAnsi="Times New Roman" w:cs="Times New Roman"/>
          <w:b/>
          <w:sz w:val="20"/>
          <w:szCs w:val="20"/>
          <w:lang w:val="ro-RO"/>
        </w:rPr>
      </w:pPr>
      <w:r>
        <w:rPr>
          <w:rFonts w:ascii="Times New Roman" w:hAnsi="Times New Roman"/>
          <w:b/>
          <w:color w:val="000000"/>
          <w:sz w:val="28"/>
          <w:szCs w:val="28"/>
          <w:lang w:val="ro-RO"/>
        </w:rPr>
        <w:t>Contabilă șefă, Aparatul Președintelui                                   Cucuta Victori</w:t>
      </w:r>
      <w:r w:rsidR="000747F5">
        <w:rPr>
          <w:rFonts w:ascii="Times New Roman" w:hAnsi="Times New Roman"/>
          <w:b/>
          <w:color w:val="000000"/>
          <w:sz w:val="28"/>
          <w:szCs w:val="28"/>
          <w:lang w:val="ro-RO"/>
        </w:rPr>
        <w:t>a</w:t>
      </w:r>
    </w:p>
    <w:p w14:paraId="030072CD" w14:textId="4340DECA" w:rsidR="007313C3" w:rsidRDefault="007313C3" w:rsidP="00113765">
      <w:pPr>
        <w:tabs>
          <w:tab w:val="left" w:pos="11532"/>
        </w:tabs>
        <w:spacing w:after="0" w:line="240" w:lineRule="auto"/>
        <w:jc w:val="right"/>
        <w:rPr>
          <w:rFonts w:ascii="Times New Roman" w:hAnsi="Times New Roman" w:cs="Times New Roman"/>
          <w:b/>
          <w:sz w:val="20"/>
          <w:szCs w:val="20"/>
          <w:lang w:val="ro-RO"/>
        </w:rPr>
      </w:pPr>
    </w:p>
    <w:p w14:paraId="2AAFCDB1" w14:textId="3572D5C5" w:rsidR="007313C3" w:rsidRDefault="007313C3" w:rsidP="00113765">
      <w:pPr>
        <w:tabs>
          <w:tab w:val="left" w:pos="11532"/>
        </w:tabs>
        <w:spacing w:after="0" w:line="240" w:lineRule="auto"/>
        <w:jc w:val="right"/>
        <w:rPr>
          <w:rFonts w:ascii="Times New Roman" w:hAnsi="Times New Roman" w:cs="Times New Roman"/>
          <w:b/>
          <w:sz w:val="20"/>
          <w:szCs w:val="20"/>
          <w:lang w:val="ro-RO"/>
        </w:rPr>
      </w:pPr>
    </w:p>
    <w:p w14:paraId="7B772753" w14:textId="77777777" w:rsidR="00113765" w:rsidRDefault="00113765" w:rsidP="00113765">
      <w:pPr>
        <w:widowControl w:val="0"/>
        <w:autoSpaceDE w:val="0"/>
        <w:autoSpaceDN w:val="0"/>
        <w:spacing w:after="0" w:line="229" w:lineRule="exact"/>
        <w:jc w:val="right"/>
        <w:rPr>
          <w:rFonts w:ascii="Times New Roman" w:eastAsia="Times New Roman" w:hAnsi="Times New Roman" w:cs="Times New Roman"/>
          <w:bCs/>
          <w:sz w:val="20"/>
          <w:lang w:val="ro-RO"/>
        </w:rPr>
      </w:pPr>
    </w:p>
    <w:p w14:paraId="252C8C99" w14:textId="77777777" w:rsidR="00113765" w:rsidRDefault="00113765" w:rsidP="00113765">
      <w:pPr>
        <w:widowControl w:val="0"/>
        <w:autoSpaceDE w:val="0"/>
        <w:autoSpaceDN w:val="0"/>
        <w:spacing w:after="0" w:line="229" w:lineRule="exact"/>
        <w:jc w:val="right"/>
        <w:rPr>
          <w:rFonts w:ascii="Times New Roman" w:eastAsia="Times New Roman" w:hAnsi="Times New Roman" w:cs="Times New Roman"/>
          <w:bCs/>
          <w:sz w:val="20"/>
          <w:lang w:val="ro-RO"/>
        </w:rPr>
      </w:pPr>
    </w:p>
    <w:p w14:paraId="391A7D5C" w14:textId="77777777" w:rsidR="00113765" w:rsidRDefault="00113765" w:rsidP="00113765">
      <w:pPr>
        <w:widowControl w:val="0"/>
        <w:autoSpaceDE w:val="0"/>
        <w:autoSpaceDN w:val="0"/>
        <w:spacing w:after="0" w:line="229" w:lineRule="exact"/>
        <w:jc w:val="right"/>
        <w:rPr>
          <w:rFonts w:ascii="Times New Roman" w:eastAsia="Times New Roman" w:hAnsi="Times New Roman" w:cs="Times New Roman"/>
          <w:bCs/>
          <w:sz w:val="20"/>
          <w:lang w:val="ro-RO"/>
        </w:rPr>
      </w:pPr>
    </w:p>
    <w:p w14:paraId="0C3F7838" w14:textId="77777777" w:rsidR="00113765" w:rsidRDefault="00113765" w:rsidP="00113765">
      <w:pPr>
        <w:widowControl w:val="0"/>
        <w:autoSpaceDE w:val="0"/>
        <w:autoSpaceDN w:val="0"/>
        <w:spacing w:after="0" w:line="229" w:lineRule="exact"/>
        <w:jc w:val="right"/>
        <w:rPr>
          <w:rFonts w:ascii="Times New Roman" w:eastAsia="Times New Roman" w:hAnsi="Times New Roman" w:cs="Times New Roman"/>
          <w:bCs/>
          <w:sz w:val="20"/>
          <w:lang w:val="ro-RO"/>
        </w:rPr>
        <w:sectPr w:rsidR="00113765" w:rsidSect="00204A7C">
          <w:pgSz w:w="11910" w:h="16840" w:code="9"/>
          <w:pgMar w:top="1134" w:right="1134" w:bottom="1134" w:left="1701" w:header="720" w:footer="720" w:gutter="0"/>
          <w:cols w:space="720"/>
          <w:docGrid w:linePitch="299"/>
        </w:sectPr>
      </w:pPr>
    </w:p>
    <w:p w14:paraId="0A4C2689" w14:textId="58314A3E" w:rsidR="007313C3" w:rsidRPr="00427C31" w:rsidRDefault="007313C3" w:rsidP="00113765">
      <w:pPr>
        <w:widowControl w:val="0"/>
        <w:autoSpaceDE w:val="0"/>
        <w:autoSpaceDN w:val="0"/>
        <w:spacing w:after="0" w:line="229" w:lineRule="exact"/>
        <w:jc w:val="right"/>
        <w:rPr>
          <w:rFonts w:ascii="Times New Roman" w:eastAsia="Times New Roman" w:hAnsi="Times New Roman" w:cs="Times New Roman"/>
          <w:bCs/>
          <w:sz w:val="20"/>
          <w:lang w:val="ro-RO"/>
        </w:rPr>
      </w:pPr>
      <w:r w:rsidRPr="00427C31">
        <w:rPr>
          <w:rFonts w:ascii="Times New Roman" w:eastAsia="Times New Roman" w:hAnsi="Times New Roman" w:cs="Times New Roman"/>
          <w:bCs/>
          <w:sz w:val="20"/>
          <w:lang w:val="ro-RO"/>
        </w:rPr>
        <w:lastRenderedPageBreak/>
        <w:t>Anexa</w:t>
      </w:r>
      <w:r w:rsidRPr="00427C31">
        <w:rPr>
          <w:rFonts w:ascii="Times New Roman" w:eastAsia="Times New Roman" w:hAnsi="Times New Roman" w:cs="Times New Roman"/>
          <w:bCs/>
          <w:spacing w:val="-3"/>
          <w:sz w:val="20"/>
          <w:lang w:val="ro-RO"/>
        </w:rPr>
        <w:t xml:space="preserve"> </w:t>
      </w:r>
      <w:r w:rsidRPr="00427C31">
        <w:rPr>
          <w:rFonts w:ascii="Times New Roman" w:eastAsia="Times New Roman" w:hAnsi="Times New Roman" w:cs="Times New Roman"/>
          <w:bCs/>
          <w:sz w:val="20"/>
          <w:lang w:val="ro-RO"/>
        </w:rPr>
        <w:t>nr.</w:t>
      </w:r>
      <w:r w:rsidRPr="00427C31">
        <w:rPr>
          <w:rFonts w:ascii="Times New Roman" w:eastAsia="Times New Roman" w:hAnsi="Times New Roman" w:cs="Times New Roman"/>
          <w:bCs/>
          <w:spacing w:val="-4"/>
          <w:sz w:val="20"/>
          <w:lang w:val="ro-RO"/>
        </w:rPr>
        <w:t xml:space="preserve"> </w:t>
      </w:r>
      <w:r w:rsidRPr="00427C31">
        <w:rPr>
          <w:rFonts w:ascii="Times New Roman" w:eastAsia="Times New Roman" w:hAnsi="Times New Roman" w:cs="Times New Roman"/>
          <w:bCs/>
          <w:sz w:val="20"/>
          <w:lang w:val="ro-RO"/>
        </w:rPr>
        <w:t>2</w:t>
      </w:r>
      <w:r w:rsidRPr="00427C31">
        <w:rPr>
          <w:rFonts w:ascii="Times New Roman" w:eastAsia="Times New Roman" w:hAnsi="Times New Roman" w:cs="Times New Roman"/>
          <w:bCs/>
          <w:spacing w:val="-2"/>
          <w:sz w:val="20"/>
          <w:lang w:val="ro-RO"/>
        </w:rPr>
        <w:t xml:space="preserve"> </w:t>
      </w:r>
      <w:r w:rsidRPr="00427C31">
        <w:rPr>
          <w:rFonts w:ascii="Times New Roman" w:eastAsia="Times New Roman" w:hAnsi="Times New Roman" w:cs="Times New Roman"/>
          <w:bCs/>
          <w:sz w:val="20"/>
          <w:lang w:val="ro-RO"/>
        </w:rPr>
        <w:t>la</w:t>
      </w:r>
      <w:r w:rsidRPr="00427C31">
        <w:rPr>
          <w:rFonts w:ascii="Times New Roman" w:eastAsia="Times New Roman" w:hAnsi="Times New Roman" w:cs="Times New Roman"/>
          <w:bCs/>
          <w:spacing w:val="-3"/>
          <w:sz w:val="20"/>
          <w:lang w:val="ro-RO"/>
        </w:rPr>
        <w:t xml:space="preserve"> </w:t>
      </w:r>
      <w:r w:rsidRPr="00427C31">
        <w:rPr>
          <w:rFonts w:ascii="Times New Roman" w:eastAsia="Times New Roman" w:hAnsi="Times New Roman" w:cs="Times New Roman"/>
          <w:bCs/>
          <w:sz w:val="20"/>
          <w:lang w:val="ro-RO"/>
        </w:rPr>
        <w:t>decizia</w:t>
      </w:r>
      <w:r w:rsidRPr="00427C31">
        <w:rPr>
          <w:rFonts w:ascii="Times New Roman" w:eastAsia="Times New Roman" w:hAnsi="Times New Roman" w:cs="Times New Roman"/>
          <w:bCs/>
          <w:spacing w:val="-2"/>
          <w:sz w:val="20"/>
          <w:lang w:val="ro-RO"/>
        </w:rPr>
        <w:t xml:space="preserve"> </w:t>
      </w:r>
      <w:r w:rsidRPr="00427C31">
        <w:rPr>
          <w:rFonts w:ascii="Times New Roman" w:eastAsia="Times New Roman" w:hAnsi="Times New Roman" w:cs="Times New Roman"/>
          <w:bCs/>
          <w:sz w:val="20"/>
          <w:lang w:val="ro-RO"/>
        </w:rPr>
        <w:t>Consiliului</w:t>
      </w:r>
      <w:r w:rsidRPr="00427C31">
        <w:rPr>
          <w:rFonts w:ascii="Times New Roman" w:eastAsia="Times New Roman" w:hAnsi="Times New Roman" w:cs="Times New Roman"/>
          <w:bCs/>
          <w:spacing w:val="-5"/>
          <w:sz w:val="20"/>
          <w:lang w:val="ro-RO"/>
        </w:rPr>
        <w:t xml:space="preserve"> </w:t>
      </w:r>
      <w:r w:rsidRPr="00427C31">
        <w:rPr>
          <w:rFonts w:ascii="Times New Roman" w:eastAsia="Times New Roman" w:hAnsi="Times New Roman" w:cs="Times New Roman"/>
          <w:bCs/>
          <w:sz w:val="20"/>
          <w:lang w:val="ro-RO"/>
        </w:rPr>
        <w:t>raional</w:t>
      </w:r>
      <w:r w:rsidRPr="00427C31">
        <w:rPr>
          <w:rFonts w:ascii="Times New Roman" w:eastAsia="Times New Roman" w:hAnsi="Times New Roman" w:cs="Times New Roman"/>
          <w:bCs/>
          <w:spacing w:val="-4"/>
          <w:sz w:val="20"/>
          <w:lang w:val="ro-RO"/>
        </w:rPr>
        <w:t xml:space="preserve"> </w:t>
      </w:r>
      <w:r w:rsidRPr="00427C31">
        <w:rPr>
          <w:rFonts w:ascii="Times New Roman" w:eastAsia="Times New Roman" w:hAnsi="Times New Roman" w:cs="Times New Roman"/>
          <w:bCs/>
          <w:sz w:val="20"/>
          <w:lang w:val="ro-RO"/>
        </w:rPr>
        <w:t>nr.0</w:t>
      </w:r>
      <w:r w:rsidR="00204A7C">
        <w:rPr>
          <w:rFonts w:ascii="Times New Roman" w:eastAsia="Times New Roman" w:hAnsi="Times New Roman" w:cs="Times New Roman"/>
          <w:bCs/>
          <w:sz w:val="20"/>
          <w:lang w:val="ro-RO"/>
        </w:rPr>
        <w:t>6</w:t>
      </w:r>
      <w:r w:rsidRPr="00427C31">
        <w:rPr>
          <w:rFonts w:ascii="Times New Roman" w:eastAsia="Times New Roman" w:hAnsi="Times New Roman" w:cs="Times New Roman"/>
          <w:bCs/>
          <w:sz w:val="20"/>
          <w:lang w:val="ro-RO"/>
        </w:rPr>
        <w:t>/ din</w:t>
      </w:r>
      <w:r w:rsidRPr="00427C31">
        <w:rPr>
          <w:rFonts w:ascii="Times New Roman" w:eastAsia="Times New Roman" w:hAnsi="Times New Roman" w:cs="Times New Roman"/>
          <w:bCs/>
          <w:spacing w:val="-4"/>
          <w:sz w:val="20"/>
          <w:lang w:val="ro-RO"/>
        </w:rPr>
        <w:t xml:space="preserve"> </w:t>
      </w:r>
      <w:r w:rsidR="00204A7C">
        <w:rPr>
          <w:rFonts w:ascii="Times New Roman" w:eastAsia="Times New Roman" w:hAnsi="Times New Roman" w:cs="Times New Roman"/>
          <w:bCs/>
          <w:spacing w:val="-4"/>
          <w:sz w:val="20"/>
          <w:lang w:val="ro-RO"/>
        </w:rPr>
        <w:t>octombrie</w:t>
      </w:r>
      <w:r w:rsidRPr="00427C31">
        <w:rPr>
          <w:rFonts w:ascii="Times New Roman" w:eastAsia="Times New Roman" w:hAnsi="Times New Roman" w:cs="Times New Roman"/>
          <w:bCs/>
          <w:spacing w:val="45"/>
          <w:sz w:val="20"/>
          <w:lang w:val="ro-RO"/>
        </w:rPr>
        <w:t xml:space="preserve"> </w:t>
      </w:r>
      <w:r w:rsidRPr="00427C31">
        <w:rPr>
          <w:rFonts w:ascii="Times New Roman" w:eastAsia="Times New Roman" w:hAnsi="Times New Roman" w:cs="Times New Roman"/>
          <w:bCs/>
          <w:spacing w:val="-4"/>
          <w:sz w:val="20"/>
          <w:lang w:val="ro-RO"/>
        </w:rPr>
        <w:t>2026</w:t>
      </w:r>
    </w:p>
    <w:p w14:paraId="6B38CC8F" w14:textId="77777777" w:rsidR="00427C31" w:rsidRDefault="00427C31" w:rsidP="00113765">
      <w:pPr>
        <w:widowControl w:val="0"/>
        <w:autoSpaceDE w:val="0"/>
        <w:autoSpaceDN w:val="0"/>
        <w:spacing w:after="0" w:line="229" w:lineRule="exact"/>
        <w:jc w:val="center"/>
        <w:rPr>
          <w:rFonts w:ascii="Times New Roman" w:eastAsia="Times New Roman" w:hAnsi="Times New Roman" w:cs="Times New Roman"/>
          <w:b/>
          <w:spacing w:val="-2"/>
          <w:sz w:val="24"/>
          <w:szCs w:val="24"/>
          <w:lang w:val="ro-RO"/>
        </w:rPr>
      </w:pPr>
    </w:p>
    <w:p w14:paraId="266F0CC5" w14:textId="0C747853" w:rsidR="007313C3" w:rsidRPr="00C340DD" w:rsidRDefault="007313C3" w:rsidP="00113765">
      <w:pPr>
        <w:widowControl w:val="0"/>
        <w:autoSpaceDE w:val="0"/>
        <w:autoSpaceDN w:val="0"/>
        <w:spacing w:after="0" w:line="229" w:lineRule="exact"/>
        <w:jc w:val="center"/>
        <w:rPr>
          <w:rFonts w:ascii="Times New Roman" w:eastAsia="Times New Roman" w:hAnsi="Times New Roman" w:cs="Times New Roman"/>
          <w:b/>
          <w:sz w:val="24"/>
          <w:szCs w:val="24"/>
          <w:lang w:val="ro-RO"/>
        </w:rPr>
      </w:pPr>
      <w:r w:rsidRPr="00C340DD">
        <w:rPr>
          <w:rFonts w:ascii="Times New Roman" w:eastAsia="Times New Roman" w:hAnsi="Times New Roman" w:cs="Times New Roman"/>
          <w:b/>
          <w:spacing w:val="-2"/>
          <w:sz w:val="24"/>
          <w:szCs w:val="24"/>
          <w:lang w:val="ro-RO"/>
        </w:rPr>
        <w:t>REGISTRUL</w:t>
      </w:r>
    </w:p>
    <w:p w14:paraId="5CC4C333" w14:textId="4ECB3860" w:rsidR="007313C3" w:rsidRPr="00C340DD" w:rsidRDefault="007313C3" w:rsidP="00113765">
      <w:pPr>
        <w:widowControl w:val="0"/>
        <w:autoSpaceDE w:val="0"/>
        <w:autoSpaceDN w:val="0"/>
        <w:spacing w:after="0" w:line="240" w:lineRule="auto"/>
        <w:jc w:val="center"/>
        <w:rPr>
          <w:rFonts w:ascii="Times New Roman" w:eastAsia="Times New Roman" w:hAnsi="Times New Roman" w:cs="Times New Roman"/>
          <w:b/>
          <w:sz w:val="24"/>
          <w:szCs w:val="24"/>
          <w:lang w:val="ro-RO"/>
        </w:rPr>
      </w:pPr>
      <w:r w:rsidRPr="00C340DD">
        <w:rPr>
          <w:rFonts w:ascii="Times New Roman" w:eastAsia="Times New Roman" w:hAnsi="Times New Roman" w:cs="Times New Roman"/>
          <w:b/>
          <w:sz w:val="24"/>
          <w:szCs w:val="24"/>
          <w:lang w:val="ro-RO"/>
        </w:rPr>
        <w:t>ACTELOR</w:t>
      </w:r>
      <w:r w:rsidRPr="00C340DD">
        <w:rPr>
          <w:rFonts w:ascii="Times New Roman" w:eastAsia="Times New Roman" w:hAnsi="Times New Roman" w:cs="Times New Roman"/>
          <w:b/>
          <w:spacing w:val="-7"/>
          <w:sz w:val="24"/>
          <w:szCs w:val="24"/>
          <w:lang w:val="ro-RO"/>
        </w:rPr>
        <w:t xml:space="preserve"> </w:t>
      </w:r>
      <w:r w:rsidRPr="00C340DD">
        <w:rPr>
          <w:rFonts w:ascii="Times New Roman" w:eastAsia="Times New Roman" w:hAnsi="Times New Roman" w:cs="Times New Roman"/>
          <w:b/>
          <w:sz w:val="24"/>
          <w:szCs w:val="24"/>
          <w:lang w:val="ro-RO"/>
        </w:rPr>
        <w:t>MIJLOACELOR</w:t>
      </w:r>
      <w:r w:rsidRPr="00C340DD">
        <w:rPr>
          <w:rFonts w:ascii="Times New Roman" w:eastAsia="Times New Roman" w:hAnsi="Times New Roman" w:cs="Times New Roman"/>
          <w:b/>
          <w:spacing w:val="-7"/>
          <w:sz w:val="24"/>
          <w:szCs w:val="24"/>
          <w:lang w:val="ro-RO"/>
        </w:rPr>
        <w:t xml:space="preserve"> </w:t>
      </w:r>
      <w:r w:rsidRPr="00C340DD">
        <w:rPr>
          <w:rFonts w:ascii="Times New Roman" w:eastAsia="Times New Roman" w:hAnsi="Times New Roman" w:cs="Times New Roman"/>
          <w:b/>
          <w:sz w:val="24"/>
          <w:szCs w:val="24"/>
          <w:lang w:val="ro-RO"/>
        </w:rPr>
        <w:t>FIXE</w:t>
      </w:r>
      <w:r w:rsidRPr="00C340DD">
        <w:rPr>
          <w:rFonts w:ascii="Times New Roman" w:eastAsia="Times New Roman" w:hAnsi="Times New Roman" w:cs="Times New Roman"/>
          <w:b/>
          <w:spacing w:val="-9"/>
          <w:sz w:val="24"/>
          <w:szCs w:val="24"/>
          <w:lang w:val="ro-RO"/>
        </w:rPr>
        <w:t xml:space="preserve"> </w:t>
      </w:r>
      <w:r w:rsidRPr="00C340DD">
        <w:rPr>
          <w:rFonts w:ascii="Times New Roman" w:eastAsia="Times New Roman" w:hAnsi="Times New Roman" w:cs="Times New Roman"/>
          <w:b/>
          <w:sz w:val="24"/>
          <w:szCs w:val="24"/>
          <w:lang w:val="ro-RO"/>
        </w:rPr>
        <w:t>CE</w:t>
      </w:r>
      <w:r w:rsidRPr="00C340DD">
        <w:rPr>
          <w:rFonts w:ascii="Times New Roman" w:eastAsia="Times New Roman" w:hAnsi="Times New Roman" w:cs="Times New Roman"/>
          <w:b/>
          <w:spacing w:val="-8"/>
          <w:sz w:val="24"/>
          <w:szCs w:val="24"/>
          <w:lang w:val="ro-RO"/>
        </w:rPr>
        <w:t xml:space="preserve"> </w:t>
      </w:r>
      <w:r w:rsidRPr="00C340DD">
        <w:rPr>
          <w:rFonts w:ascii="Times New Roman" w:eastAsia="Times New Roman" w:hAnsi="Times New Roman" w:cs="Times New Roman"/>
          <w:b/>
          <w:sz w:val="24"/>
          <w:szCs w:val="24"/>
          <w:lang w:val="ro-RO"/>
        </w:rPr>
        <w:t>URMEAZĂ</w:t>
      </w:r>
      <w:r w:rsidRPr="00C340DD">
        <w:rPr>
          <w:rFonts w:ascii="Times New Roman" w:eastAsia="Times New Roman" w:hAnsi="Times New Roman" w:cs="Times New Roman"/>
          <w:b/>
          <w:spacing w:val="-8"/>
          <w:sz w:val="24"/>
          <w:szCs w:val="24"/>
          <w:lang w:val="ro-RO"/>
        </w:rPr>
        <w:t xml:space="preserve"> </w:t>
      </w:r>
      <w:r w:rsidRPr="00C340DD">
        <w:rPr>
          <w:rFonts w:ascii="Times New Roman" w:eastAsia="Times New Roman" w:hAnsi="Times New Roman" w:cs="Times New Roman"/>
          <w:b/>
          <w:sz w:val="24"/>
          <w:szCs w:val="24"/>
          <w:lang w:val="ro-RO"/>
        </w:rPr>
        <w:t>A</w:t>
      </w:r>
      <w:r w:rsidRPr="00C340DD">
        <w:rPr>
          <w:rFonts w:ascii="Times New Roman" w:eastAsia="Times New Roman" w:hAnsi="Times New Roman" w:cs="Times New Roman"/>
          <w:b/>
          <w:spacing w:val="-8"/>
          <w:sz w:val="24"/>
          <w:szCs w:val="24"/>
          <w:lang w:val="ro-RO"/>
        </w:rPr>
        <w:t xml:space="preserve"> </w:t>
      </w:r>
      <w:r w:rsidRPr="00C340DD">
        <w:rPr>
          <w:rFonts w:ascii="Times New Roman" w:eastAsia="Times New Roman" w:hAnsi="Times New Roman" w:cs="Times New Roman"/>
          <w:b/>
          <w:sz w:val="24"/>
          <w:szCs w:val="24"/>
          <w:lang w:val="ro-RO"/>
        </w:rPr>
        <w:t>FI</w:t>
      </w:r>
      <w:r w:rsidRPr="00C340DD">
        <w:rPr>
          <w:rFonts w:ascii="Times New Roman" w:eastAsia="Times New Roman" w:hAnsi="Times New Roman" w:cs="Times New Roman"/>
          <w:b/>
          <w:spacing w:val="-8"/>
          <w:sz w:val="24"/>
          <w:szCs w:val="24"/>
          <w:lang w:val="ro-RO"/>
        </w:rPr>
        <w:t xml:space="preserve"> </w:t>
      </w:r>
      <w:r w:rsidRPr="00C340DD">
        <w:rPr>
          <w:rFonts w:ascii="Times New Roman" w:eastAsia="Times New Roman" w:hAnsi="Times New Roman" w:cs="Times New Roman"/>
          <w:b/>
          <w:sz w:val="24"/>
          <w:szCs w:val="24"/>
          <w:lang w:val="ro-RO"/>
        </w:rPr>
        <w:t>CASATE</w:t>
      </w:r>
      <w:r w:rsidRPr="00C340DD">
        <w:rPr>
          <w:rFonts w:ascii="Times New Roman" w:eastAsia="Times New Roman" w:hAnsi="Times New Roman" w:cs="Times New Roman"/>
          <w:b/>
          <w:spacing w:val="-7"/>
          <w:sz w:val="24"/>
          <w:szCs w:val="24"/>
          <w:lang w:val="ro-RO"/>
        </w:rPr>
        <w:t xml:space="preserve"> </w:t>
      </w:r>
      <w:r w:rsidRPr="00C340DD">
        <w:rPr>
          <w:rFonts w:ascii="Times New Roman" w:eastAsia="Times New Roman" w:hAnsi="Times New Roman" w:cs="Times New Roman"/>
          <w:b/>
          <w:sz w:val="24"/>
          <w:szCs w:val="24"/>
          <w:lang w:val="ro-RO"/>
        </w:rPr>
        <w:t>DIN ADMINISTRAREA</w:t>
      </w:r>
      <w:r w:rsidRPr="00C340DD">
        <w:rPr>
          <w:rFonts w:ascii="Times New Roman" w:eastAsia="Times New Roman" w:hAnsi="Times New Roman" w:cs="Times New Roman"/>
          <w:b/>
          <w:spacing w:val="-8"/>
          <w:sz w:val="24"/>
          <w:szCs w:val="24"/>
          <w:lang w:val="ro-RO"/>
        </w:rPr>
        <w:t xml:space="preserve"> </w:t>
      </w:r>
      <w:r w:rsidRPr="00C340DD">
        <w:rPr>
          <w:rFonts w:ascii="Times New Roman" w:eastAsia="Times New Roman" w:hAnsi="Times New Roman" w:cs="Times New Roman"/>
          <w:b/>
          <w:sz w:val="24"/>
          <w:szCs w:val="24"/>
          <w:lang w:val="ro-RO"/>
        </w:rPr>
        <w:t>APARATULUI</w:t>
      </w:r>
      <w:r w:rsidRPr="00C340DD">
        <w:rPr>
          <w:rFonts w:ascii="Times New Roman" w:eastAsia="Times New Roman" w:hAnsi="Times New Roman" w:cs="Times New Roman"/>
          <w:b/>
          <w:spacing w:val="-4"/>
          <w:sz w:val="24"/>
          <w:szCs w:val="24"/>
          <w:lang w:val="ro-RO"/>
        </w:rPr>
        <w:t xml:space="preserve"> </w:t>
      </w:r>
      <w:r w:rsidRPr="00C340DD">
        <w:rPr>
          <w:rFonts w:ascii="Times New Roman" w:eastAsia="Times New Roman" w:hAnsi="Times New Roman" w:cs="Times New Roman"/>
          <w:b/>
          <w:sz w:val="24"/>
          <w:szCs w:val="24"/>
          <w:lang w:val="ro-RO"/>
        </w:rPr>
        <w:t>PREȘEDINTELUI</w:t>
      </w:r>
      <w:r w:rsidRPr="00C340DD">
        <w:rPr>
          <w:rFonts w:ascii="Times New Roman" w:eastAsia="Times New Roman" w:hAnsi="Times New Roman" w:cs="Times New Roman"/>
          <w:b/>
          <w:spacing w:val="-9"/>
          <w:sz w:val="24"/>
          <w:szCs w:val="24"/>
          <w:lang w:val="ro-RO"/>
        </w:rPr>
        <w:t xml:space="preserve"> </w:t>
      </w:r>
      <w:r w:rsidRPr="00C340DD">
        <w:rPr>
          <w:rFonts w:ascii="Times New Roman" w:eastAsia="Times New Roman" w:hAnsi="Times New Roman" w:cs="Times New Roman"/>
          <w:b/>
          <w:sz w:val="24"/>
          <w:szCs w:val="24"/>
          <w:lang w:val="ro-RO"/>
        </w:rPr>
        <w:t>RAIONULUI</w:t>
      </w:r>
      <w:r w:rsidRPr="00C340DD">
        <w:rPr>
          <w:rFonts w:ascii="Times New Roman" w:eastAsia="Times New Roman" w:hAnsi="Times New Roman" w:cs="Times New Roman"/>
          <w:b/>
          <w:spacing w:val="-8"/>
          <w:sz w:val="24"/>
          <w:szCs w:val="24"/>
          <w:lang w:val="ro-RO"/>
        </w:rPr>
        <w:t xml:space="preserve"> </w:t>
      </w:r>
      <w:r w:rsidRPr="00C340DD">
        <w:rPr>
          <w:rFonts w:ascii="Times New Roman" w:eastAsia="Times New Roman" w:hAnsi="Times New Roman" w:cs="Times New Roman"/>
          <w:b/>
          <w:spacing w:val="-2"/>
          <w:sz w:val="24"/>
          <w:szCs w:val="24"/>
          <w:lang w:val="ro-RO"/>
        </w:rPr>
        <w:t>RÎȘCANI</w:t>
      </w:r>
      <w:r w:rsidR="00427C31" w:rsidRPr="00C340DD">
        <w:rPr>
          <w:rFonts w:ascii="Times New Roman" w:eastAsia="Times New Roman" w:hAnsi="Times New Roman" w:cs="Times New Roman"/>
          <w:b/>
          <w:spacing w:val="-2"/>
          <w:sz w:val="24"/>
          <w:szCs w:val="24"/>
          <w:lang w:val="ro-RO"/>
        </w:rPr>
        <w:t xml:space="preserve"> </w:t>
      </w:r>
      <w:r w:rsidRPr="00C340DD">
        <w:rPr>
          <w:rFonts w:ascii="Times New Roman" w:eastAsia="Times New Roman" w:hAnsi="Times New Roman" w:cs="Times New Roman"/>
          <w:b/>
          <w:spacing w:val="-2"/>
          <w:sz w:val="24"/>
          <w:szCs w:val="24"/>
          <w:lang w:val="ro-RO"/>
        </w:rPr>
        <w:t xml:space="preserve"> AFLATE </w:t>
      </w:r>
      <w:r w:rsidR="00C676EC" w:rsidRPr="00C676EC">
        <w:rPr>
          <w:rFonts w:ascii="Times New Roman" w:eastAsia="Times New Roman" w:hAnsi="Times New Roman" w:cs="Times New Roman"/>
          <w:b/>
          <w:spacing w:val="-2"/>
          <w:sz w:val="24"/>
          <w:szCs w:val="24"/>
          <w:lang w:val="ro-RO"/>
        </w:rPr>
        <w:t xml:space="preserve">ÎN GESTIUNEA </w:t>
      </w:r>
      <w:r w:rsidRPr="00C340DD">
        <w:rPr>
          <w:rFonts w:ascii="Times New Roman" w:eastAsia="Times New Roman" w:hAnsi="Times New Roman" w:cs="Times New Roman"/>
          <w:b/>
          <w:spacing w:val="-2"/>
          <w:sz w:val="24"/>
          <w:szCs w:val="24"/>
          <w:lang w:val="ro-RO"/>
        </w:rPr>
        <w:t>IMSP Centrul de Sănătate Zăicani</w:t>
      </w:r>
    </w:p>
    <w:p w14:paraId="03815B5D" w14:textId="77777777" w:rsidR="007313C3" w:rsidRPr="00C340DD" w:rsidRDefault="007313C3" w:rsidP="00113765">
      <w:pPr>
        <w:widowControl w:val="0"/>
        <w:autoSpaceDE w:val="0"/>
        <w:autoSpaceDN w:val="0"/>
        <w:spacing w:before="140" w:after="0" w:line="240" w:lineRule="auto"/>
        <w:rPr>
          <w:rFonts w:ascii="Times New Roman" w:eastAsia="Times New Roman" w:hAnsi="Times New Roman" w:cs="Times New Roman"/>
          <w:b/>
          <w:sz w:val="24"/>
          <w:szCs w:val="24"/>
          <w:lang w:val="ro-RO"/>
        </w:rPr>
      </w:pPr>
    </w:p>
    <w:tbl>
      <w:tblPr>
        <w:tblStyle w:val="TableNormal"/>
        <w:tblW w:w="14758"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3005"/>
        <w:gridCol w:w="1275"/>
        <w:gridCol w:w="1277"/>
        <w:gridCol w:w="1275"/>
        <w:gridCol w:w="858"/>
        <w:gridCol w:w="1275"/>
        <w:gridCol w:w="1134"/>
        <w:gridCol w:w="1275"/>
        <w:gridCol w:w="1277"/>
        <w:gridCol w:w="722"/>
        <w:gridCol w:w="850"/>
      </w:tblGrid>
      <w:tr w:rsidR="007313C3" w:rsidRPr="00C340DD" w14:paraId="147FDFF1" w14:textId="77777777" w:rsidTr="00277D5A">
        <w:trPr>
          <w:trHeight w:val="2534"/>
        </w:trPr>
        <w:tc>
          <w:tcPr>
            <w:tcW w:w="535" w:type="dxa"/>
            <w:vAlign w:val="center"/>
          </w:tcPr>
          <w:p w14:paraId="3EB866A8" w14:textId="60E3CEB1"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4"/>
                <w:sz w:val="24"/>
                <w:szCs w:val="24"/>
                <w:lang w:val="ro-RO"/>
              </w:rPr>
              <w:t xml:space="preserve">Nr. </w:t>
            </w:r>
            <w:r w:rsidRPr="00C340DD">
              <w:rPr>
                <w:rFonts w:ascii="Times New Roman" w:eastAsia="Times New Roman" w:hAnsi="Times New Roman" w:cs="Times New Roman"/>
                <w:b/>
                <w:i/>
                <w:spacing w:val="-5"/>
                <w:sz w:val="24"/>
                <w:szCs w:val="24"/>
                <w:lang w:val="ro-RO"/>
              </w:rPr>
              <w:t>crt.</w:t>
            </w:r>
          </w:p>
        </w:tc>
        <w:tc>
          <w:tcPr>
            <w:tcW w:w="3005" w:type="dxa"/>
            <w:vAlign w:val="center"/>
          </w:tcPr>
          <w:p w14:paraId="5122CAC8"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Denumirea</w:t>
            </w:r>
            <w:r w:rsidRPr="00C340DD">
              <w:rPr>
                <w:rFonts w:ascii="Times New Roman" w:eastAsia="Times New Roman" w:hAnsi="Times New Roman" w:cs="Times New Roman"/>
                <w:b/>
                <w:i/>
                <w:spacing w:val="-13"/>
                <w:sz w:val="24"/>
                <w:szCs w:val="24"/>
                <w:lang w:val="ro-RO"/>
              </w:rPr>
              <w:t xml:space="preserve"> </w:t>
            </w:r>
            <w:r w:rsidRPr="00C340DD">
              <w:rPr>
                <w:rFonts w:ascii="Times New Roman" w:eastAsia="Times New Roman" w:hAnsi="Times New Roman" w:cs="Times New Roman"/>
                <w:b/>
                <w:i/>
                <w:sz w:val="24"/>
                <w:szCs w:val="24"/>
                <w:lang w:val="ro-RO"/>
              </w:rPr>
              <w:t>și</w:t>
            </w:r>
            <w:r w:rsidRPr="00C340DD">
              <w:rPr>
                <w:rFonts w:ascii="Times New Roman" w:eastAsia="Times New Roman" w:hAnsi="Times New Roman" w:cs="Times New Roman"/>
                <w:b/>
                <w:i/>
                <w:spacing w:val="-12"/>
                <w:sz w:val="24"/>
                <w:szCs w:val="24"/>
                <w:lang w:val="ro-RO"/>
              </w:rPr>
              <w:t xml:space="preserve"> </w:t>
            </w:r>
            <w:r w:rsidRPr="00C340DD">
              <w:rPr>
                <w:rFonts w:ascii="Times New Roman" w:eastAsia="Times New Roman" w:hAnsi="Times New Roman" w:cs="Times New Roman"/>
                <w:b/>
                <w:i/>
                <w:sz w:val="24"/>
                <w:szCs w:val="24"/>
                <w:lang w:val="ro-RO"/>
              </w:rPr>
              <w:t>marca</w:t>
            </w:r>
            <w:r w:rsidRPr="00C340DD">
              <w:rPr>
                <w:rFonts w:ascii="Times New Roman" w:eastAsia="Times New Roman" w:hAnsi="Times New Roman" w:cs="Times New Roman"/>
                <w:b/>
                <w:i/>
                <w:spacing w:val="-13"/>
                <w:sz w:val="24"/>
                <w:szCs w:val="24"/>
                <w:lang w:val="ro-RO"/>
              </w:rPr>
              <w:t xml:space="preserve"> </w:t>
            </w:r>
            <w:r w:rsidRPr="00C340DD">
              <w:rPr>
                <w:rFonts w:ascii="Times New Roman" w:eastAsia="Times New Roman" w:hAnsi="Times New Roman" w:cs="Times New Roman"/>
                <w:b/>
                <w:i/>
                <w:sz w:val="24"/>
                <w:szCs w:val="24"/>
                <w:lang w:val="ro-RO"/>
              </w:rPr>
              <w:t xml:space="preserve">mijlocului </w:t>
            </w:r>
            <w:r w:rsidRPr="00C340DD">
              <w:rPr>
                <w:rFonts w:ascii="Times New Roman" w:eastAsia="Times New Roman" w:hAnsi="Times New Roman" w:cs="Times New Roman"/>
                <w:b/>
                <w:i/>
                <w:spacing w:val="-4"/>
                <w:sz w:val="24"/>
                <w:szCs w:val="24"/>
                <w:lang w:val="ro-RO"/>
              </w:rPr>
              <w:t>fix</w:t>
            </w:r>
          </w:p>
        </w:tc>
        <w:tc>
          <w:tcPr>
            <w:tcW w:w="1275" w:type="dxa"/>
            <w:textDirection w:val="btLr"/>
            <w:vAlign w:val="center"/>
          </w:tcPr>
          <w:p w14:paraId="6F1E945D"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5"/>
                <w:sz w:val="24"/>
                <w:szCs w:val="24"/>
                <w:lang w:val="ro-RO"/>
              </w:rPr>
              <w:t>Nr.</w:t>
            </w:r>
          </w:p>
          <w:p w14:paraId="032EB99C" w14:textId="77777777" w:rsidR="007313C3" w:rsidRPr="00C340DD" w:rsidRDefault="007313C3" w:rsidP="00113765">
            <w:pPr>
              <w:spacing w:before="8"/>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de</w:t>
            </w:r>
            <w:r w:rsidRPr="00C340DD">
              <w:rPr>
                <w:rFonts w:ascii="Times New Roman" w:eastAsia="Times New Roman" w:hAnsi="Times New Roman" w:cs="Times New Roman"/>
                <w:b/>
                <w:i/>
                <w:spacing w:val="-1"/>
                <w:sz w:val="24"/>
                <w:szCs w:val="24"/>
                <w:lang w:val="ro-RO"/>
              </w:rPr>
              <w:t xml:space="preserve"> </w:t>
            </w:r>
            <w:r w:rsidRPr="00C340DD">
              <w:rPr>
                <w:rFonts w:ascii="Times New Roman" w:eastAsia="Times New Roman" w:hAnsi="Times New Roman" w:cs="Times New Roman"/>
                <w:b/>
                <w:i/>
                <w:spacing w:val="-2"/>
                <w:sz w:val="24"/>
                <w:szCs w:val="24"/>
                <w:lang w:val="ro-RO"/>
              </w:rPr>
              <w:t>inventariere</w:t>
            </w:r>
          </w:p>
        </w:tc>
        <w:tc>
          <w:tcPr>
            <w:tcW w:w="1277" w:type="dxa"/>
            <w:textDirection w:val="btLr"/>
            <w:vAlign w:val="center"/>
          </w:tcPr>
          <w:p w14:paraId="59CB6D0F" w14:textId="77777777" w:rsidR="007313C3" w:rsidRPr="00C340DD" w:rsidRDefault="007313C3" w:rsidP="00113765">
            <w:pPr>
              <w:spacing w:line="244" w:lineRule="auto"/>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Data,</w:t>
            </w:r>
            <w:r w:rsidRPr="00C340DD">
              <w:rPr>
                <w:rFonts w:ascii="Times New Roman" w:eastAsia="Times New Roman" w:hAnsi="Times New Roman" w:cs="Times New Roman"/>
                <w:b/>
                <w:i/>
                <w:spacing w:val="-13"/>
                <w:sz w:val="24"/>
                <w:szCs w:val="24"/>
                <w:lang w:val="ro-RO"/>
              </w:rPr>
              <w:t xml:space="preserve"> </w:t>
            </w:r>
            <w:r w:rsidRPr="00C340DD">
              <w:rPr>
                <w:rFonts w:ascii="Times New Roman" w:eastAsia="Times New Roman" w:hAnsi="Times New Roman" w:cs="Times New Roman"/>
                <w:b/>
                <w:i/>
                <w:sz w:val="24"/>
                <w:szCs w:val="24"/>
                <w:lang w:val="ro-RO"/>
              </w:rPr>
              <w:t>anul</w:t>
            </w:r>
            <w:r w:rsidRPr="00C340DD">
              <w:rPr>
                <w:rFonts w:ascii="Times New Roman" w:eastAsia="Times New Roman" w:hAnsi="Times New Roman" w:cs="Times New Roman"/>
                <w:b/>
                <w:i/>
                <w:spacing w:val="23"/>
                <w:sz w:val="24"/>
                <w:szCs w:val="24"/>
                <w:lang w:val="ro-RO"/>
              </w:rPr>
              <w:t xml:space="preserve"> </w:t>
            </w:r>
            <w:r w:rsidRPr="00C340DD">
              <w:rPr>
                <w:rFonts w:ascii="Times New Roman" w:eastAsia="Times New Roman" w:hAnsi="Times New Roman" w:cs="Times New Roman"/>
                <w:b/>
                <w:i/>
                <w:sz w:val="24"/>
                <w:szCs w:val="24"/>
                <w:lang w:val="ro-RO"/>
              </w:rPr>
              <w:t>punerii în funcțiune</w:t>
            </w:r>
          </w:p>
        </w:tc>
        <w:tc>
          <w:tcPr>
            <w:tcW w:w="1275" w:type="dxa"/>
            <w:vAlign w:val="center"/>
          </w:tcPr>
          <w:p w14:paraId="352A3CA0"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Costul</w:t>
            </w:r>
            <w:r w:rsidRPr="00C340DD">
              <w:rPr>
                <w:rFonts w:ascii="Times New Roman" w:eastAsia="Times New Roman" w:hAnsi="Times New Roman" w:cs="Times New Roman"/>
                <w:b/>
                <w:i/>
                <w:spacing w:val="-13"/>
                <w:sz w:val="24"/>
                <w:szCs w:val="24"/>
                <w:lang w:val="ro-RO"/>
              </w:rPr>
              <w:t xml:space="preserve"> </w:t>
            </w:r>
            <w:r w:rsidRPr="00C340DD">
              <w:rPr>
                <w:rFonts w:ascii="Times New Roman" w:eastAsia="Times New Roman" w:hAnsi="Times New Roman" w:cs="Times New Roman"/>
                <w:b/>
                <w:i/>
                <w:sz w:val="24"/>
                <w:szCs w:val="24"/>
                <w:lang w:val="ro-RO"/>
              </w:rPr>
              <w:t xml:space="preserve">de </w:t>
            </w:r>
            <w:r w:rsidRPr="00C340DD">
              <w:rPr>
                <w:rFonts w:ascii="Times New Roman" w:eastAsia="Times New Roman" w:hAnsi="Times New Roman" w:cs="Times New Roman"/>
                <w:b/>
                <w:i/>
                <w:spacing w:val="-2"/>
                <w:sz w:val="24"/>
                <w:szCs w:val="24"/>
                <w:lang w:val="ro-RO"/>
              </w:rPr>
              <w:t>intrare/ valoarea</w:t>
            </w:r>
          </w:p>
          <w:p w14:paraId="3064A775" w14:textId="77777777" w:rsidR="007313C3" w:rsidRPr="00C340DD" w:rsidRDefault="007313C3" w:rsidP="00113765">
            <w:pPr>
              <w:spacing w:before="2"/>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inițială</w:t>
            </w:r>
            <w:r w:rsidRPr="00C340DD">
              <w:rPr>
                <w:rFonts w:ascii="Times New Roman" w:eastAsia="Times New Roman" w:hAnsi="Times New Roman" w:cs="Times New Roman"/>
                <w:b/>
                <w:i/>
                <w:spacing w:val="-6"/>
                <w:sz w:val="24"/>
                <w:szCs w:val="24"/>
                <w:lang w:val="ro-RO"/>
              </w:rPr>
              <w:t xml:space="preserve"> </w:t>
            </w:r>
            <w:r w:rsidRPr="00C340DD">
              <w:rPr>
                <w:rFonts w:ascii="Times New Roman" w:eastAsia="Times New Roman" w:hAnsi="Times New Roman" w:cs="Times New Roman"/>
                <w:b/>
                <w:i/>
                <w:spacing w:val="-2"/>
                <w:sz w:val="24"/>
                <w:szCs w:val="24"/>
                <w:lang w:val="ro-RO"/>
              </w:rPr>
              <w:t>(lei)</w:t>
            </w:r>
          </w:p>
        </w:tc>
        <w:tc>
          <w:tcPr>
            <w:tcW w:w="858" w:type="dxa"/>
            <w:textDirection w:val="btLr"/>
            <w:vAlign w:val="center"/>
          </w:tcPr>
          <w:p w14:paraId="5EB9DDDF" w14:textId="77777777" w:rsidR="007313C3" w:rsidRPr="00C340DD" w:rsidRDefault="007313C3" w:rsidP="00113765">
            <w:pPr>
              <w:spacing w:line="244" w:lineRule="auto"/>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Valoarea reziduală/ rămasă</w:t>
            </w:r>
            <w:r w:rsidRPr="00C340DD">
              <w:rPr>
                <w:rFonts w:ascii="Times New Roman" w:eastAsia="Times New Roman" w:hAnsi="Times New Roman" w:cs="Times New Roman"/>
                <w:b/>
                <w:i/>
                <w:spacing w:val="-8"/>
                <w:sz w:val="24"/>
                <w:szCs w:val="24"/>
                <w:lang w:val="ro-RO"/>
              </w:rPr>
              <w:t xml:space="preserve"> </w:t>
            </w:r>
            <w:r w:rsidRPr="00C340DD">
              <w:rPr>
                <w:rFonts w:ascii="Times New Roman" w:eastAsia="Times New Roman" w:hAnsi="Times New Roman" w:cs="Times New Roman"/>
                <w:b/>
                <w:i/>
                <w:sz w:val="24"/>
                <w:szCs w:val="24"/>
                <w:lang w:val="ro-RO"/>
              </w:rPr>
              <w:t>probabilă</w:t>
            </w:r>
            <w:r w:rsidRPr="00C340DD">
              <w:rPr>
                <w:rFonts w:ascii="Times New Roman" w:eastAsia="Times New Roman" w:hAnsi="Times New Roman" w:cs="Times New Roman"/>
                <w:b/>
                <w:i/>
                <w:spacing w:val="-6"/>
                <w:sz w:val="24"/>
                <w:szCs w:val="24"/>
                <w:lang w:val="ro-RO"/>
              </w:rPr>
              <w:t xml:space="preserve"> </w:t>
            </w:r>
            <w:r w:rsidRPr="00C340DD">
              <w:rPr>
                <w:rFonts w:ascii="Times New Roman" w:eastAsia="Times New Roman" w:hAnsi="Times New Roman" w:cs="Times New Roman"/>
                <w:b/>
                <w:i/>
                <w:spacing w:val="-2"/>
                <w:sz w:val="24"/>
                <w:szCs w:val="24"/>
                <w:lang w:val="ro-RO"/>
              </w:rPr>
              <w:t>(lei)</w:t>
            </w:r>
          </w:p>
        </w:tc>
        <w:tc>
          <w:tcPr>
            <w:tcW w:w="1275" w:type="dxa"/>
            <w:textDirection w:val="btLr"/>
            <w:vAlign w:val="center"/>
          </w:tcPr>
          <w:p w14:paraId="580B6940" w14:textId="77777777" w:rsidR="007313C3" w:rsidRPr="00C340DD" w:rsidRDefault="007313C3" w:rsidP="00113765">
            <w:pPr>
              <w:spacing w:line="247" w:lineRule="auto"/>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 xml:space="preserve">Codul de </w:t>
            </w:r>
            <w:r w:rsidRPr="00C340DD">
              <w:rPr>
                <w:rFonts w:ascii="Times New Roman" w:eastAsia="Times New Roman" w:hAnsi="Times New Roman" w:cs="Times New Roman"/>
                <w:b/>
                <w:i/>
                <w:spacing w:val="-2"/>
                <w:sz w:val="24"/>
                <w:szCs w:val="24"/>
                <w:lang w:val="ro-RO"/>
              </w:rPr>
              <w:t>clasificare</w:t>
            </w:r>
          </w:p>
        </w:tc>
        <w:tc>
          <w:tcPr>
            <w:tcW w:w="1134" w:type="dxa"/>
            <w:textDirection w:val="btLr"/>
            <w:vAlign w:val="center"/>
          </w:tcPr>
          <w:p w14:paraId="48D19351" w14:textId="77777777" w:rsidR="007313C3" w:rsidRPr="00C340DD" w:rsidRDefault="007313C3" w:rsidP="00113765">
            <w:pPr>
              <w:spacing w:before="109" w:line="247" w:lineRule="auto"/>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 xml:space="preserve">Durata zilei utilizare, (norma anuală de </w:t>
            </w:r>
            <w:r w:rsidRPr="00C340DD">
              <w:rPr>
                <w:rFonts w:ascii="Times New Roman" w:eastAsia="Times New Roman" w:hAnsi="Times New Roman" w:cs="Times New Roman"/>
                <w:b/>
                <w:i/>
                <w:spacing w:val="-2"/>
                <w:sz w:val="24"/>
                <w:szCs w:val="24"/>
                <w:lang w:val="ro-RO"/>
              </w:rPr>
              <w:t>amortizare/uzura)</w:t>
            </w:r>
          </w:p>
          <w:p w14:paraId="2B0D66D0" w14:textId="77777777" w:rsidR="007313C3" w:rsidRPr="00C340DD" w:rsidRDefault="007313C3" w:rsidP="00113765">
            <w:pPr>
              <w:spacing w:line="191" w:lineRule="exact"/>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ani,</w:t>
            </w:r>
            <w:r w:rsidRPr="00C340DD">
              <w:rPr>
                <w:rFonts w:ascii="Times New Roman" w:eastAsia="Times New Roman" w:hAnsi="Times New Roman" w:cs="Times New Roman"/>
                <w:b/>
                <w:i/>
                <w:spacing w:val="-2"/>
                <w:sz w:val="24"/>
                <w:szCs w:val="24"/>
                <w:lang w:val="ro-RO"/>
              </w:rPr>
              <w:t xml:space="preserve"> (%/an)</w:t>
            </w:r>
          </w:p>
        </w:tc>
        <w:tc>
          <w:tcPr>
            <w:tcW w:w="1275" w:type="dxa"/>
            <w:textDirection w:val="btLr"/>
            <w:vAlign w:val="center"/>
          </w:tcPr>
          <w:p w14:paraId="4E748A8C" w14:textId="77777777" w:rsidR="007313C3" w:rsidRPr="00C340DD" w:rsidRDefault="007313C3" w:rsidP="00113765">
            <w:pPr>
              <w:spacing w:line="247" w:lineRule="auto"/>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Amortizarea</w:t>
            </w:r>
            <w:r w:rsidRPr="00C340DD">
              <w:rPr>
                <w:rFonts w:ascii="Times New Roman" w:eastAsia="Times New Roman" w:hAnsi="Times New Roman" w:cs="Times New Roman"/>
                <w:b/>
                <w:i/>
                <w:spacing w:val="-13"/>
                <w:sz w:val="24"/>
                <w:szCs w:val="24"/>
                <w:lang w:val="ro-RO"/>
              </w:rPr>
              <w:t xml:space="preserve"> </w:t>
            </w:r>
            <w:r w:rsidRPr="00C340DD">
              <w:rPr>
                <w:rFonts w:ascii="Times New Roman" w:eastAsia="Times New Roman" w:hAnsi="Times New Roman" w:cs="Times New Roman"/>
                <w:b/>
                <w:i/>
                <w:sz w:val="24"/>
                <w:szCs w:val="24"/>
                <w:lang w:val="ro-RO"/>
              </w:rPr>
              <w:t>/uzura calculată, lei</w:t>
            </w:r>
          </w:p>
        </w:tc>
        <w:tc>
          <w:tcPr>
            <w:tcW w:w="1277" w:type="dxa"/>
            <w:textDirection w:val="btLr"/>
            <w:vAlign w:val="center"/>
          </w:tcPr>
          <w:p w14:paraId="12E6FA42" w14:textId="77777777" w:rsidR="00171575" w:rsidRPr="00171575" w:rsidRDefault="00171575" w:rsidP="00113765">
            <w:pPr>
              <w:spacing w:line="244" w:lineRule="auto"/>
              <w:jc w:val="center"/>
              <w:rPr>
                <w:rFonts w:ascii="Times New Roman" w:eastAsia="Times New Roman" w:hAnsi="Times New Roman" w:cs="Times New Roman"/>
                <w:b/>
                <w:i/>
                <w:sz w:val="24"/>
                <w:szCs w:val="24"/>
                <w:lang w:val="ro-RO"/>
              </w:rPr>
            </w:pPr>
            <w:r w:rsidRPr="00171575">
              <w:rPr>
                <w:rFonts w:ascii="Times New Roman" w:eastAsia="Times New Roman" w:hAnsi="Times New Roman" w:cs="Times New Roman"/>
                <w:b/>
                <w:i/>
                <w:sz w:val="24"/>
                <w:szCs w:val="24"/>
                <w:lang w:val="ro-RO"/>
              </w:rPr>
              <w:t>Valoarea contabilă/</w:t>
            </w:r>
          </w:p>
          <w:p w14:paraId="157720C3" w14:textId="5A0D86BC" w:rsidR="007313C3" w:rsidRPr="00C340DD" w:rsidRDefault="00171575" w:rsidP="00113765">
            <w:pPr>
              <w:spacing w:line="244" w:lineRule="auto"/>
              <w:jc w:val="center"/>
              <w:rPr>
                <w:rFonts w:ascii="Times New Roman" w:eastAsia="Times New Roman" w:hAnsi="Times New Roman" w:cs="Times New Roman"/>
                <w:b/>
                <w:i/>
                <w:sz w:val="24"/>
                <w:szCs w:val="24"/>
                <w:lang w:val="ro-RO"/>
              </w:rPr>
            </w:pPr>
            <w:r w:rsidRPr="00171575">
              <w:rPr>
                <w:rFonts w:ascii="Times New Roman" w:eastAsia="Times New Roman" w:hAnsi="Times New Roman" w:cs="Times New Roman"/>
                <w:b/>
                <w:i/>
                <w:sz w:val="24"/>
                <w:szCs w:val="24"/>
                <w:lang w:val="ro-RO"/>
              </w:rPr>
              <w:t>de bilanţ,</w:t>
            </w:r>
            <w:r>
              <w:rPr>
                <w:rFonts w:ascii="Times New Roman" w:eastAsia="Times New Roman" w:hAnsi="Times New Roman" w:cs="Times New Roman"/>
                <w:b/>
                <w:i/>
                <w:sz w:val="24"/>
                <w:szCs w:val="24"/>
                <w:lang w:val="ro-RO"/>
              </w:rPr>
              <w:t xml:space="preserve"> lei</w:t>
            </w:r>
          </w:p>
        </w:tc>
        <w:tc>
          <w:tcPr>
            <w:tcW w:w="722" w:type="dxa"/>
            <w:textDirection w:val="btLr"/>
            <w:vAlign w:val="center"/>
          </w:tcPr>
          <w:p w14:paraId="16309AC8" w14:textId="77777777" w:rsidR="007313C3" w:rsidRPr="00C340DD" w:rsidRDefault="007313C3" w:rsidP="00113765">
            <w:pPr>
              <w:spacing w:before="165"/>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z w:val="24"/>
                <w:szCs w:val="24"/>
                <w:lang w:val="ro-RO"/>
              </w:rPr>
              <w:t>Gradul</w:t>
            </w:r>
            <w:r w:rsidRPr="00C340DD">
              <w:rPr>
                <w:rFonts w:ascii="Times New Roman" w:eastAsia="Times New Roman" w:hAnsi="Times New Roman" w:cs="Times New Roman"/>
                <w:b/>
                <w:i/>
                <w:spacing w:val="-5"/>
                <w:sz w:val="24"/>
                <w:szCs w:val="24"/>
                <w:lang w:val="ro-RO"/>
              </w:rPr>
              <w:t xml:space="preserve"> </w:t>
            </w:r>
            <w:r w:rsidRPr="00C340DD">
              <w:rPr>
                <w:rFonts w:ascii="Times New Roman" w:eastAsia="Times New Roman" w:hAnsi="Times New Roman" w:cs="Times New Roman"/>
                <w:b/>
                <w:i/>
                <w:sz w:val="24"/>
                <w:szCs w:val="24"/>
                <w:lang w:val="ro-RO"/>
              </w:rPr>
              <w:t>uzurii</w:t>
            </w:r>
            <w:r w:rsidRPr="00C340DD">
              <w:rPr>
                <w:rFonts w:ascii="Times New Roman" w:eastAsia="Times New Roman" w:hAnsi="Times New Roman" w:cs="Times New Roman"/>
                <w:b/>
                <w:i/>
                <w:spacing w:val="44"/>
                <w:sz w:val="24"/>
                <w:szCs w:val="24"/>
                <w:lang w:val="ro-RO"/>
              </w:rPr>
              <w:t xml:space="preserve"> </w:t>
            </w:r>
            <w:r w:rsidRPr="00C340DD">
              <w:rPr>
                <w:rFonts w:ascii="Times New Roman" w:eastAsia="Times New Roman" w:hAnsi="Times New Roman" w:cs="Times New Roman"/>
                <w:b/>
                <w:i/>
                <w:spacing w:val="-5"/>
                <w:sz w:val="24"/>
                <w:szCs w:val="24"/>
                <w:lang w:val="ro-RO"/>
              </w:rPr>
              <w:t>(%)</w:t>
            </w:r>
          </w:p>
        </w:tc>
        <w:tc>
          <w:tcPr>
            <w:tcW w:w="850" w:type="dxa"/>
            <w:vAlign w:val="center"/>
          </w:tcPr>
          <w:p w14:paraId="104DD20C" w14:textId="77777777" w:rsidR="007313C3" w:rsidRPr="00C340DD" w:rsidRDefault="007313C3" w:rsidP="00113765">
            <w:pPr>
              <w:spacing w:before="1"/>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4"/>
                <w:sz w:val="24"/>
                <w:szCs w:val="24"/>
                <w:lang w:val="ro-RO"/>
              </w:rPr>
              <w:t>Note</w:t>
            </w:r>
          </w:p>
        </w:tc>
      </w:tr>
      <w:tr w:rsidR="007313C3" w:rsidRPr="00C340DD" w14:paraId="5623F38A" w14:textId="77777777" w:rsidTr="00277D5A">
        <w:trPr>
          <w:trHeight w:val="340"/>
        </w:trPr>
        <w:tc>
          <w:tcPr>
            <w:tcW w:w="535" w:type="dxa"/>
          </w:tcPr>
          <w:p w14:paraId="08BEE244"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1</w:t>
            </w:r>
          </w:p>
        </w:tc>
        <w:tc>
          <w:tcPr>
            <w:tcW w:w="3005" w:type="dxa"/>
          </w:tcPr>
          <w:p w14:paraId="1DFB09A5"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2</w:t>
            </w:r>
          </w:p>
        </w:tc>
        <w:tc>
          <w:tcPr>
            <w:tcW w:w="1275" w:type="dxa"/>
          </w:tcPr>
          <w:p w14:paraId="42ADC899"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3</w:t>
            </w:r>
          </w:p>
        </w:tc>
        <w:tc>
          <w:tcPr>
            <w:tcW w:w="1277" w:type="dxa"/>
          </w:tcPr>
          <w:p w14:paraId="1FF55E44"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4</w:t>
            </w:r>
          </w:p>
        </w:tc>
        <w:tc>
          <w:tcPr>
            <w:tcW w:w="1275" w:type="dxa"/>
          </w:tcPr>
          <w:p w14:paraId="232E1186"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5</w:t>
            </w:r>
          </w:p>
        </w:tc>
        <w:tc>
          <w:tcPr>
            <w:tcW w:w="858" w:type="dxa"/>
          </w:tcPr>
          <w:p w14:paraId="39630BB6" w14:textId="77777777" w:rsidR="007313C3" w:rsidRPr="00C340DD" w:rsidRDefault="007313C3" w:rsidP="00113765">
            <w:pPr>
              <w:spacing w:before="55"/>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6</w:t>
            </w:r>
          </w:p>
        </w:tc>
        <w:tc>
          <w:tcPr>
            <w:tcW w:w="1275" w:type="dxa"/>
          </w:tcPr>
          <w:p w14:paraId="27C50A47"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7</w:t>
            </w:r>
          </w:p>
        </w:tc>
        <w:tc>
          <w:tcPr>
            <w:tcW w:w="1134" w:type="dxa"/>
          </w:tcPr>
          <w:p w14:paraId="4D28125F"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8</w:t>
            </w:r>
          </w:p>
        </w:tc>
        <w:tc>
          <w:tcPr>
            <w:tcW w:w="1275" w:type="dxa"/>
          </w:tcPr>
          <w:p w14:paraId="1555926B"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10"/>
                <w:sz w:val="24"/>
                <w:szCs w:val="24"/>
                <w:lang w:val="ro-RO"/>
              </w:rPr>
              <w:t>9</w:t>
            </w:r>
          </w:p>
        </w:tc>
        <w:tc>
          <w:tcPr>
            <w:tcW w:w="1277" w:type="dxa"/>
          </w:tcPr>
          <w:p w14:paraId="0EDEC66D"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5"/>
                <w:sz w:val="24"/>
                <w:szCs w:val="24"/>
                <w:lang w:val="ro-RO"/>
              </w:rPr>
              <w:t>10</w:t>
            </w:r>
          </w:p>
        </w:tc>
        <w:tc>
          <w:tcPr>
            <w:tcW w:w="722" w:type="dxa"/>
          </w:tcPr>
          <w:p w14:paraId="136EF5E1"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5"/>
                <w:sz w:val="24"/>
                <w:szCs w:val="24"/>
                <w:lang w:val="ro-RO"/>
              </w:rPr>
              <w:t>11</w:t>
            </w:r>
          </w:p>
        </w:tc>
        <w:tc>
          <w:tcPr>
            <w:tcW w:w="850" w:type="dxa"/>
          </w:tcPr>
          <w:p w14:paraId="22DB67A5" w14:textId="77777777" w:rsidR="007313C3" w:rsidRPr="00C340DD" w:rsidRDefault="007313C3" w:rsidP="00113765">
            <w:pPr>
              <w:jc w:val="center"/>
              <w:rPr>
                <w:rFonts w:ascii="Times New Roman" w:eastAsia="Times New Roman" w:hAnsi="Times New Roman" w:cs="Times New Roman"/>
                <w:b/>
                <w:i/>
                <w:sz w:val="24"/>
                <w:szCs w:val="24"/>
                <w:lang w:val="ro-RO"/>
              </w:rPr>
            </w:pPr>
            <w:r w:rsidRPr="00C340DD">
              <w:rPr>
                <w:rFonts w:ascii="Times New Roman" w:eastAsia="Times New Roman" w:hAnsi="Times New Roman" w:cs="Times New Roman"/>
                <w:b/>
                <w:i/>
                <w:spacing w:val="-5"/>
                <w:sz w:val="24"/>
                <w:szCs w:val="24"/>
                <w:lang w:val="ro-RO"/>
              </w:rPr>
              <w:t>12</w:t>
            </w:r>
          </w:p>
        </w:tc>
      </w:tr>
      <w:tr w:rsidR="007313C3" w:rsidRPr="00C340DD" w14:paraId="66120258" w14:textId="77777777" w:rsidTr="00277D5A">
        <w:trPr>
          <w:trHeight w:val="352"/>
        </w:trPr>
        <w:tc>
          <w:tcPr>
            <w:tcW w:w="535" w:type="dxa"/>
          </w:tcPr>
          <w:p w14:paraId="3C42E3BA" w14:textId="77777777" w:rsidR="007313C3" w:rsidRPr="00C340DD" w:rsidRDefault="007313C3" w:rsidP="00113765">
            <w:pPr>
              <w:spacing w:before="109" w:line="223" w:lineRule="exact"/>
              <w:jc w:val="center"/>
              <w:rPr>
                <w:rFonts w:ascii="Calibri" w:eastAsia="Times New Roman" w:hAnsi="Times New Roman" w:cs="Times New Roman"/>
                <w:spacing w:val="-10"/>
                <w:sz w:val="24"/>
                <w:szCs w:val="24"/>
                <w:lang w:val="ro-RO"/>
              </w:rPr>
            </w:pPr>
            <w:r w:rsidRPr="00C340DD">
              <w:rPr>
                <w:rFonts w:ascii="Calibri" w:eastAsia="Times New Roman" w:hAnsi="Times New Roman" w:cs="Times New Roman"/>
                <w:spacing w:val="-10"/>
                <w:sz w:val="24"/>
                <w:szCs w:val="24"/>
                <w:lang w:val="ro-RO"/>
              </w:rPr>
              <w:t>1</w:t>
            </w:r>
          </w:p>
        </w:tc>
        <w:tc>
          <w:tcPr>
            <w:tcW w:w="3005" w:type="dxa"/>
          </w:tcPr>
          <w:p w14:paraId="6D27344E" w14:textId="77777777" w:rsidR="007313C3" w:rsidRPr="00C340DD" w:rsidRDefault="007313C3" w:rsidP="00113765">
            <w:pPr>
              <w:spacing w:before="122" w:line="210" w:lineRule="exact"/>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Fotoliu stomatologic</w:t>
            </w:r>
          </w:p>
        </w:tc>
        <w:tc>
          <w:tcPr>
            <w:tcW w:w="1275" w:type="dxa"/>
          </w:tcPr>
          <w:p w14:paraId="140E7718" w14:textId="77777777" w:rsidR="007313C3" w:rsidRPr="00C340DD" w:rsidRDefault="007313C3" w:rsidP="00113765">
            <w:pPr>
              <w:spacing w:before="122" w:line="210" w:lineRule="exact"/>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01300859</w:t>
            </w:r>
          </w:p>
        </w:tc>
        <w:tc>
          <w:tcPr>
            <w:tcW w:w="1277" w:type="dxa"/>
          </w:tcPr>
          <w:p w14:paraId="09FB96C8" w14:textId="77777777" w:rsidR="007313C3" w:rsidRPr="00C340DD" w:rsidRDefault="007313C3" w:rsidP="00113765">
            <w:pPr>
              <w:spacing w:before="122" w:line="210" w:lineRule="exact"/>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19.12.1981</w:t>
            </w:r>
          </w:p>
        </w:tc>
        <w:tc>
          <w:tcPr>
            <w:tcW w:w="1275" w:type="dxa"/>
          </w:tcPr>
          <w:p w14:paraId="13D43FF0" w14:textId="77777777" w:rsidR="007313C3" w:rsidRPr="00C340DD" w:rsidRDefault="007313C3" w:rsidP="00113765">
            <w:pPr>
              <w:spacing w:before="122" w:line="210" w:lineRule="exact"/>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2990,00</w:t>
            </w:r>
          </w:p>
        </w:tc>
        <w:tc>
          <w:tcPr>
            <w:tcW w:w="858" w:type="dxa"/>
          </w:tcPr>
          <w:p w14:paraId="50A5A664" w14:textId="77777777" w:rsidR="007313C3" w:rsidRPr="00C340DD" w:rsidRDefault="007313C3" w:rsidP="00113765">
            <w:pPr>
              <w:spacing w:before="60"/>
              <w:jc w:val="center"/>
              <w:rPr>
                <w:rFonts w:ascii="Times New Roman" w:eastAsia="Times New Roman" w:hAnsi="Times New Roman" w:cs="Times New Roman"/>
                <w:color w:val="000000" w:themeColor="text1"/>
                <w:spacing w:val="-10"/>
                <w:sz w:val="24"/>
                <w:szCs w:val="24"/>
                <w:lang w:val="ro-RO"/>
              </w:rPr>
            </w:pPr>
            <w:r w:rsidRPr="00C340DD">
              <w:rPr>
                <w:rFonts w:ascii="Times New Roman" w:eastAsia="Times New Roman" w:hAnsi="Times New Roman" w:cs="Times New Roman"/>
                <w:color w:val="000000" w:themeColor="text1"/>
                <w:spacing w:val="-10"/>
                <w:sz w:val="24"/>
                <w:szCs w:val="24"/>
                <w:lang w:val="ro-RO"/>
              </w:rPr>
              <w:t>-</w:t>
            </w:r>
          </w:p>
        </w:tc>
        <w:tc>
          <w:tcPr>
            <w:tcW w:w="1275" w:type="dxa"/>
          </w:tcPr>
          <w:p w14:paraId="7DED19C0" w14:textId="77777777" w:rsidR="007313C3" w:rsidRPr="00C340DD" w:rsidRDefault="007313C3" w:rsidP="00113765">
            <w:pPr>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940210000</w:t>
            </w:r>
          </w:p>
        </w:tc>
        <w:tc>
          <w:tcPr>
            <w:tcW w:w="1134" w:type="dxa"/>
          </w:tcPr>
          <w:p w14:paraId="0C01C946" w14:textId="77777777" w:rsidR="007313C3" w:rsidRPr="00C340DD" w:rsidRDefault="007313C3" w:rsidP="00113765">
            <w:pPr>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10 ani</w:t>
            </w:r>
          </w:p>
        </w:tc>
        <w:tc>
          <w:tcPr>
            <w:tcW w:w="1275" w:type="dxa"/>
          </w:tcPr>
          <w:p w14:paraId="3B9332E9" w14:textId="77777777" w:rsidR="007313C3" w:rsidRPr="00C340DD" w:rsidRDefault="007313C3" w:rsidP="00113765">
            <w:pPr>
              <w:spacing w:before="122" w:line="210" w:lineRule="exact"/>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2990,00</w:t>
            </w:r>
          </w:p>
        </w:tc>
        <w:tc>
          <w:tcPr>
            <w:tcW w:w="1277" w:type="dxa"/>
          </w:tcPr>
          <w:p w14:paraId="1914DC21" w14:textId="77777777" w:rsidR="007313C3" w:rsidRPr="00C340DD" w:rsidRDefault="007313C3" w:rsidP="00113765">
            <w:pPr>
              <w:spacing w:before="122" w:line="210" w:lineRule="exact"/>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z w:val="24"/>
                <w:szCs w:val="24"/>
                <w:lang w:val="ro-RO"/>
              </w:rPr>
              <w:t>2990,00</w:t>
            </w:r>
          </w:p>
        </w:tc>
        <w:tc>
          <w:tcPr>
            <w:tcW w:w="722" w:type="dxa"/>
          </w:tcPr>
          <w:p w14:paraId="504D9C67" w14:textId="77777777" w:rsidR="007313C3" w:rsidRPr="00C340DD" w:rsidRDefault="007313C3" w:rsidP="00113765">
            <w:pPr>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pacing w:val="-5"/>
                <w:sz w:val="24"/>
                <w:szCs w:val="24"/>
                <w:lang w:val="ro-RO"/>
              </w:rPr>
              <w:t>100</w:t>
            </w:r>
          </w:p>
        </w:tc>
        <w:tc>
          <w:tcPr>
            <w:tcW w:w="850" w:type="dxa"/>
          </w:tcPr>
          <w:p w14:paraId="4C760105" w14:textId="77777777" w:rsidR="007313C3" w:rsidRPr="00C340DD" w:rsidRDefault="007313C3" w:rsidP="00113765">
            <w:pPr>
              <w:spacing w:before="60"/>
              <w:jc w:val="center"/>
              <w:rPr>
                <w:rFonts w:ascii="Times New Roman" w:eastAsia="Times New Roman" w:hAnsi="Times New Roman" w:cs="Times New Roman"/>
                <w:color w:val="000000" w:themeColor="text1"/>
                <w:sz w:val="24"/>
                <w:szCs w:val="24"/>
                <w:lang w:val="ro-RO"/>
              </w:rPr>
            </w:pPr>
            <w:r w:rsidRPr="00C340DD">
              <w:rPr>
                <w:rFonts w:ascii="Times New Roman" w:eastAsia="Times New Roman" w:hAnsi="Times New Roman" w:cs="Times New Roman"/>
                <w:color w:val="000000" w:themeColor="text1"/>
                <w:spacing w:val="-4"/>
                <w:sz w:val="24"/>
                <w:szCs w:val="24"/>
                <w:lang w:val="ro-RO"/>
              </w:rPr>
              <w:t>uzat</w:t>
            </w:r>
          </w:p>
        </w:tc>
      </w:tr>
      <w:tr w:rsidR="00C9395B" w:rsidRPr="00C340DD" w14:paraId="3D0FDC5C" w14:textId="77777777" w:rsidTr="00277D5A">
        <w:trPr>
          <w:trHeight w:val="352"/>
        </w:trPr>
        <w:tc>
          <w:tcPr>
            <w:tcW w:w="535" w:type="dxa"/>
          </w:tcPr>
          <w:p w14:paraId="1CBA59C1" w14:textId="2485922F" w:rsidR="00C9395B" w:rsidRPr="00C340DD" w:rsidRDefault="00C9395B" w:rsidP="00113765">
            <w:pPr>
              <w:spacing w:before="109" w:line="223" w:lineRule="exact"/>
              <w:jc w:val="center"/>
              <w:rPr>
                <w:rFonts w:ascii="Calibri" w:eastAsia="Times New Roman" w:hAnsi="Times New Roman" w:cs="Times New Roman"/>
                <w:spacing w:val="-10"/>
                <w:sz w:val="24"/>
                <w:szCs w:val="24"/>
                <w:lang w:val="ro-RO"/>
              </w:rPr>
            </w:pPr>
            <w:r>
              <w:rPr>
                <w:rFonts w:ascii="Calibri" w:eastAsia="Times New Roman" w:hAnsi="Times New Roman" w:cs="Times New Roman"/>
                <w:spacing w:val="-10"/>
                <w:sz w:val="24"/>
                <w:szCs w:val="24"/>
                <w:lang w:val="ro-RO"/>
              </w:rPr>
              <w:t>2</w:t>
            </w:r>
          </w:p>
        </w:tc>
        <w:tc>
          <w:tcPr>
            <w:tcW w:w="3005" w:type="dxa"/>
          </w:tcPr>
          <w:p w14:paraId="3411F09E" w14:textId="38052A52" w:rsidR="00C9395B" w:rsidRPr="00C340DD" w:rsidRDefault="00C9395B" w:rsidP="00113765">
            <w:pPr>
              <w:spacing w:before="122" w:line="210" w:lineRule="exact"/>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Termostat TS-80</w:t>
            </w:r>
          </w:p>
        </w:tc>
        <w:tc>
          <w:tcPr>
            <w:tcW w:w="1275" w:type="dxa"/>
          </w:tcPr>
          <w:p w14:paraId="2F48BD62" w14:textId="1BA8EDBD" w:rsidR="00C9395B" w:rsidRPr="00C340DD" w:rsidRDefault="00C9395B" w:rsidP="00113765">
            <w:pPr>
              <w:spacing w:before="122" w:line="210" w:lineRule="exact"/>
              <w:jc w:val="center"/>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12330123</w:t>
            </w:r>
          </w:p>
        </w:tc>
        <w:tc>
          <w:tcPr>
            <w:tcW w:w="1277" w:type="dxa"/>
          </w:tcPr>
          <w:p w14:paraId="1496263B" w14:textId="0EF76D89" w:rsidR="00C9395B" w:rsidRPr="00C340DD" w:rsidRDefault="00C9395B" w:rsidP="00113765">
            <w:pPr>
              <w:spacing w:before="122" w:line="210" w:lineRule="exact"/>
              <w:jc w:val="center"/>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20.12.2010</w:t>
            </w:r>
          </w:p>
        </w:tc>
        <w:tc>
          <w:tcPr>
            <w:tcW w:w="1275" w:type="dxa"/>
          </w:tcPr>
          <w:p w14:paraId="5F455FCD" w14:textId="7CA5DDCC" w:rsidR="00C9395B" w:rsidRPr="00C340DD" w:rsidRDefault="00C9395B" w:rsidP="00113765">
            <w:pPr>
              <w:spacing w:before="122" w:line="210" w:lineRule="exact"/>
              <w:jc w:val="center"/>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9000,00</w:t>
            </w:r>
          </w:p>
        </w:tc>
        <w:tc>
          <w:tcPr>
            <w:tcW w:w="858" w:type="dxa"/>
          </w:tcPr>
          <w:p w14:paraId="0379286C" w14:textId="77777777" w:rsidR="00C9395B" w:rsidRPr="00C340DD" w:rsidRDefault="00C9395B" w:rsidP="00113765">
            <w:pPr>
              <w:spacing w:before="60"/>
              <w:jc w:val="center"/>
              <w:rPr>
                <w:rFonts w:ascii="Times New Roman" w:eastAsia="Times New Roman" w:hAnsi="Times New Roman" w:cs="Times New Roman"/>
                <w:color w:val="000000" w:themeColor="text1"/>
                <w:spacing w:val="-10"/>
                <w:sz w:val="24"/>
                <w:szCs w:val="24"/>
                <w:lang w:val="ro-RO"/>
              </w:rPr>
            </w:pPr>
          </w:p>
        </w:tc>
        <w:tc>
          <w:tcPr>
            <w:tcW w:w="1275" w:type="dxa"/>
          </w:tcPr>
          <w:p w14:paraId="5A106EC1" w14:textId="25E9E84C" w:rsidR="00C9395B" w:rsidRPr="00277D5A" w:rsidRDefault="00277D5A" w:rsidP="00113765">
            <w:pPr>
              <w:jc w:val="center"/>
              <w:rPr>
                <w:rFonts w:ascii="Times New Roman" w:eastAsia="Times New Roman" w:hAnsi="Times New Roman" w:cs="Times New Roman"/>
                <w:color w:val="000000" w:themeColor="text1"/>
                <w:sz w:val="24"/>
                <w:szCs w:val="24"/>
                <w:lang w:val="ro-RO"/>
              </w:rPr>
            </w:pPr>
            <w:r w:rsidRPr="00277D5A">
              <w:rPr>
                <w:rFonts w:ascii="Times New Roman" w:hAnsi="Times New Roman" w:cs="Times New Roman"/>
                <w:sz w:val="24"/>
                <w:szCs w:val="24"/>
              </w:rPr>
              <w:t>8419 19 000</w:t>
            </w:r>
          </w:p>
        </w:tc>
        <w:tc>
          <w:tcPr>
            <w:tcW w:w="1134" w:type="dxa"/>
          </w:tcPr>
          <w:p w14:paraId="4375D2CE" w14:textId="2DAF30C0" w:rsidR="00C9395B" w:rsidRPr="00C340DD" w:rsidRDefault="00277D5A" w:rsidP="00113765">
            <w:pPr>
              <w:jc w:val="center"/>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10 ani</w:t>
            </w:r>
          </w:p>
        </w:tc>
        <w:tc>
          <w:tcPr>
            <w:tcW w:w="1275" w:type="dxa"/>
          </w:tcPr>
          <w:p w14:paraId="1A2509DF" w14:textId="77375D29" w:rsidR="00C9395B" w:rsidRPr="00C340DD" w:rsidRDefault="00DD7357" w:rsidP="00113765">
            <w:pPr>
              <w:spacing w:before="122" w:line="210" w:lineRule="exact"/>
              <w:jc w:val="center"/>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9000,00</w:t>
            </w:r>
          </w:p>
        </w:tc>
        <w:tc>
          <w:tcPr>
            <w:tcW w:w="1277" w:type="dxa"/>
          </w:tcPr>
          <w:p w14:paraId="19F86C1B" w14:textId="37EE50A8" w:rsidR="00C9395B" w:rsidRPr="00C340DD" w:rsidRDefault="00DD7357" w:rsidP="00113765">
            <w:pPr>
              <w:spacing w:before="122" w:line="210" w:lineRule="exact"/>
              <w:jc w:val="center"/>
              <w:rPr>
                <w:rFonts w:ascii="Times New Roman" w:eastAsia="Times New Roman" w:hAnsi="Times New Roman" w:cs="Times New Roman"/>
                <w:color w:val="000000" w:themeColor="text1"/>
                <w:sz w:val="24"/>
                <w:szCs w:val="24"/>
                <w:lang w:val="ro-RO"/>
              </w:rPr>
            </w:pPr>
            <w:r>
              <w:rPr>
                <w:rFonts w:ascii="Times New Roman" w:eastAsia="Times New Roman" w:hAnsi="Times New Roman" w:cs="Times New Roman"/>
                <w:color w:val="000000" w:themeColor="text1"/>
                <w:sz w:val="24"/>
                <w:szCs w:val="24"/>
                <w:lang w:val="ro-RO"/>
              </w:rPr>
              <w:t>9000,00</w:t>
            </w:r>
          </w:p>
        </w:tc>
        <w:tc>
          <w:tcPr>
            <w:tcW w:w="722" w:type="dxa"/>
          </w:tcPr>
          <w:p w14:paraId="6A581535" w14:textId="192407AC" w:rsidR="00C9395B" w:rsidRPr="00C340DD" w:rsidRDefault="00DD7357" w:rsidP="00113765">
            <w:pPr>
              <w:jc w:val="center"/>
              <w:rPr>
                <w:rFonts w:ascii="Times New Roman" w:eastAsia="Times New Roman" w:hAnsi="Times New Roman" w:cs="Times New Roman"/>
                <w:color w:val="000000" w:themeColor="text1"/>
                <w:spacing w:val="-5"/>
                <w:sz w:val="24"/>
                <w:szCs w:val="24"/>
                <w:lang w:val="ro-RO"/>
              </w:rPr>
            </w:pPr>
            <w:r>
              <w:rPr>
                <w:rFonts w:ascii="Times New Roman" w:eastAsia="Times New Roman" w:hAnsi="Times New Roman" w:cs="Times New Roman"/>
                <w:color w:val="000000" w:themeColor="text1"/>
                <w:spacing w:val="-5"/>
                <w:sz w:val="24"/>
                <w:szCs w:val="24"/>
                <w:lang w:val="ro-RO"/>
              </w:rPr>
              <w:t>100</w:t>
            </w:r>
          </w:p>
        </w:tc>
        <w:tc>
          <w:tcPr>
            <w:tcW w:w="850" w:type="dxa"/>
          </w:tcPr>
          <w:p w14:paraId="50328472" w14:textId="355271C5" w:rsidR="00C9395B" w:rsidRPr="00C340DD" w:rsidRDefault="00DD7357" w:rsidP="00113765">
            <w:pPr>
              <w:spacing w:before="60"/>
              <w:jc w:val="center"/>
              <w:rPr>
                <w:rFonts w:ascii="Times New Roman" w:eastAsia="Times New Roman" w:hAnsi="Times New Roman" w:cs="Times New Roman"/>
                <w:color w:val="000000" w:themeColor="text1"/>
                <w:spacing w:val="-4"/>
                <w:sz w:val="24"/>
                <w:szCs w:val="24"/>
                <w:lang w:val="ro-RO"/>
              </w:rPr>
            </w:pPr>
            <w:r>
              <w:rPr>
                <w:rFonts w:ascii="Times New Roman" w:eastAsia="Times New Roman" w:hAnsi="Times New Roman" w:cs="Times New Roman"/>
                <w:color w:val="000000" w:themeColor="text1"/>
                <w:spacing w:val="-4"/>
                <w:sz w:val="24"/>
                <w:szCs w:val="24"/>
                <w:lang w:val="ro-RO"/>
              </w:rPr>
              <w:t>uzat</w:t>
            </w:r>
          </w:p>
        </w:tc>
      </w:tr>
      <w:tr w:rsidR="007313C3" w:rsidRPr="00C340DD" w14:paraId="57F75763" w14:textId="77777777" w:rsidTr="00277D5A">
        <w:trPr>
          <w:trHeight w:val="352"/>
        </w:trPr>
        <w:tc>
          <w:tcPr>
            <w:tcW w:w="535" w:type="dxa"/>
          </w:tcPr>
          <w:p w14:paraId="04189F45" w14:textId="77777777" w:rsidR="007313C3" w:rsidRPr="00C340DD" w:rsidRDefault="007313C3" w:rsidP="00113765">
            <w:pPr>
              <w:spacing w:before="109" w:line="223" w:lineRule="exact"/>
              <w:jc w:val="center"/>
              <w:rPr>
                <w:rFonts w:ascii="Calibri" w:eastAsia="Times New Roman" w:hAnsi="Times New Roman" w:cs="Times New Roman"/>
                <w:b/>
                <w:bCs/>
                <w:sz w:val="24"/>
                <w:szCs w:val="24"/>
                <w:lang w:val="ro-RO"/>
              </w:rPr>
            </w:pPr>
          </w:p>
        </w:tc>
        <w:tc>
          <w:tcPr>
            <w:tcW w:w="3005" w:type="dxa"/>
          </w:tcPr>
          <w:p w14:paraId="3FA2C78C" w14:textId="77777777" w:rsidR="007313C3" w:rsidRPr="00C340DD" w:rsidRDefault="007313C3" w:rsidP="00113765">
            <w:pPr>
              <w:spacing w:before="122" w:line="210" w:lineRule="exact"/>
              <w:jc w:val="center"/>
              <w:rPr>
                <w:rFonts w:ascii="Times New Roman" w:eastAsia="Times New Roman" w:hAnsi="Times New Roman" w:cs="Times New Roman"/>
                <w:b/>
                <w:bCs/>
                <w:color w:val="000000" w:themeColor="text1"/>
                <w:sz w:val="24"/>
                <w:szCs w:val="24"/>
                <w:lang w:val="ro-RO"/>
              </w:rPr>
            </w:pPr>
            <w:r w:rsidRPr="00C340DD">
              <w:rPr>
                <w:rFonts w:ascii="Times New Roman" w:eastAsia="Times New Roman" w:hAnsi="Times New Roman" w:cs="Times New Roman"/>
                <w:b/>
                <w:bCs/>
                <w:color w:val="000000" w:themeColor="text1"/>
                <w:sz w:val="24"/>
                <w:szCs w:val="24"/>
                <w:lang w:val="ro-RO"/>
              </w:rPr>
              <w:t>TOTAL</w:t>
            </w:r>
          </w:p>
        </w:tc>
        <w:tc>
          <w:tcPr>
            <w:tcW w:w="1275" w:type="dxa"/>
          </w:tcPr>
          <w:p w14:paraId="62CE2983" w14:textId="77777777" w:rsidR="007313C3" w:rsidRPr="00C340DD" w:rsidRDefault="007313C3" w:rsidP="00113765">
            <w:pPr>
              <w:spacing w:before="122" w:line="210" w:lineRule="exact"/>
              <w:jc w:val="center"/>
              <w:rPr>
                <w:rFonts w:ascii="Times New Roman" w:eastAsia="Times New Roman" w:hAnsi="Times New Roman" w:cs="Times New Roman"/>
                <w:b/>
                <w:bCs/>
                <w:color w:val="000000" w:themeColor="text1"/>
                <w:sz w:val="24"/>
                <w:szCs w:val="24"/>
                <w:lang w:val="ro-RO"/>
              </w:rPr>
            </w:pPr>
          </w:p>
        </w:tc>
        <w:tc>
          <w:tcPr>
            <w:tcW w:w="1277" w:type="dxa"/>
          </w:tcPr>
          <w:p w14:paraId="1A1B76C3" w14:textId="77777777" w:rsidR="007313C3" w:rsidRPr="00C340DD" w:rsidRDefault="007313C3" w:rsidP="00113765">
            <w:pPr>
              <w:spacing w:before="122" w:line="210" w:lineRule="exact"/>
              <w:jc w:val="center"/>
              <w:rPr>
                <w:rFonts w:ascii="Times New Roman" w:eastAsia="Times New Roman" w:hAnsi="Times New Roman" w:cs="Times New Roman"/>
                <w:b/>
                <w:bCs/>
                <w:color w:val="000000" w:themeColor="text1"/>
                <w:sz w:val="24"/>
                <w:szCs w:val="24"/>
                <w:lang w:val="ro-RO"/>
              </w:rPr>
            </w:pPr>
          </w:p>
        </w:tc>
        <w:tc>
          <w:tcPr>
            <w:tcW w:w="1275" w:type="dxa"/>
          </w:tcPr>
          <w:p w14:paraId="2AA7C718" w14:textId="77777777" w:rsidR="007313C3" w:rsidRPr="00C340DD" w:rsidRDefault="007313C3" w:rsidP="00113765">
            <w:pPr>
              <w:spacing w:before="122" w:line="210" w:lineRule="exact"/>
              <w:jc w:val="center"/>
              <w:rPr>
                <w:rFonts w:ascii="Times New Roman" w:eastAsia="Times New Roman" w:hAnsi="Times New Roman" w:cs="Times New Roman"/>
                <w:b/>
                <w:bCs/>
                <w:color w:val="000000" w:themeColor="text1"/>
                <w:sz w:val="24"/>
                <w:szCs w:val="24"/>
                <w:lang w:val="ro-RO"/>
              </w:rPr>
            </w:pPr>
          </w:p>
        </w:tc>
        <w:tc>
          <w:tcPr>
            <w:tcW w:w="858" w:type="dxa"/>
          </w:tcPr>
          <w:p w14:paraId="018DBCAA" w14:textId="77777777" w:rsidR="007313C3" w:rsidRPr="00C340DD" w:rsidRDefault="007313C3" w:rsidP="00113765">
            <w:pPr>
              <w:spacing w:before="62"/>
              <w:jc w:val="center"/>
              <w:rPr>
                <w:rFonts w:ascii="Times New Roman" w:eastAsia="Times New Roman" w:hAnsi="Times New Roman" w:cs="Times New Roman"/>
                <w:b/>
                <w:bCs/>
                <w:color w:val="000000" w:themeColor="text1"/>
                <w:spacing w:val="-10"/>
                <w:sz w:val="24"/>
                <w:szCs w:val="24"/>
                <w:lang w:val="ro-RO"/>
              </w:rPr>
            </w:pPr>
          </w:p>
        </w:tc>
        <w:tc>
          <w:tcPr>
            <w:tcW w:w="1275" w:type="dxa"/>
          </w:tcPr>
          <w:p w14:paraId="358B6A2D" w14:textId="77777777" w:rsidR="007313C3" w:rsidRPr="00C340DD" w:rsidRDefault="007313C3" w:rsidP="00113765">
            <w:pPr>
              <w:jc w:val="center"/>
              <w:rPr>
                <w:rFonts w:ascii="Times New Roman" w:eastAsia="Times New Roman" w:hAnsi="Times New Roman" w:cs="Times New Roman"/>
                <w:b/>
                <w:bCs/>
                <w:color w:val="000000" w:themeColor="text1"/>
                <w:sz w:val="24"/>
                <w:szCs w:val="24"/>
                <w:lang w:val="ro-RO"/>
              </w:rPr>
            </w:pPr>
          </w:p>
        </w:tc>
        <w:tc>
          <w:tcPr>
            <w:tcW w:w="1134" w:type="dxa"/>
          </w:tcPr>
          <w:p w14:paraId="4074FE77" w14:textId="77777777" w:rsidR="007313C3" w:rsidRPr="00C340DD" w:rsidRDefault="007313C3" w:rsidP="00113765">
            <w:pPr>
              <w:jc w:val="center"/>
              <w:rPr>
                <w:rFonts w:ascii="Times New Roman" w:eastAsia="Times New Roman" w:hAnsi="Times New Roman" w:cs="Times New Roman"/>
                <w:b/>
                <w:bCs/>
                <w:color w:val="000000" w:themeColor="text1"/>
                <w:sz w:val="24"/>
                <w:szCs w:val="24"/>
                <w:lang w:val="ro-RO"/>
              </w:rPr>
            </w:pPr>
          </w:p>
        </w:tc>
        <w:tc>
          <w:tcPr>
            <w:tcW w:w="1275" w:type="dxa"/>
          </w:tcPr>
          <w:p w14:paraId="6352F06C" w14:textId="703E2BDD" w:rsidR="007313C3" w:rsidRPr="00C340DD" w:rsidRDefault="00051727" w:rsidP="00113765">
            <w:pPr>
              <w:spacing w:before="122" w:line="210" w:lineRule="exact"/>
              <w:jc w:val="center"/>
              <w:rPr>
                <w:rFonts w:ascii="Times New Roman" w:eastAsia="Times New Roman" w:hAnsi="Times New Roman" w:cs="Times New Roman"/>
                <w:b/>
                <w:bCs/>
                <w:color w:val="000000" w:themeColor="text1"/>
                <w:sz w:val="24"/>
                <w:szCs w:val="24"/>
                <w:lang w:val="ro-RO"/>
              </w:rPr>
            </w:pPr>
            <w:r>
              <w:rPr>
                <w:rFonts w:ascii="Times New Roman" w:eastAsia="Times New Roman" w:hAnsi="Times New Roman" w:cs="Times New Roman"/>
                <w:b/>
                <w:bCs/>
                <w:color w:val="000000" w:themeColor="text1"/>
                <w:sz w:val="24"/>
                <w:szCs w:val="24"/>
                <w:lang w:val="ro-RO"/>
              </w:rPr>
              <w:t xml:space="preserve"> 11 </w:t>
            </w:r>
            <w:r w:rsidR="007313C3" w:rsidRPr="00C340DD">
              <w:rPr>
                <w:rFonts w:ascii="Times New Roman" w:eastAsia="Times New Roman" w:hAnsi="Times New Roman" w:cs="Times New Roman"/>
                <w:b/>
                <w:bCs/>
                <w:color w:val="000000" w:themeColor="text1"/>
                <w:sz w:val="24"/>
                <w:szCs w:val="24"/>
                <w:lang w:val="ro-RO"/>
              </w:rPr>
              <w:t>990,00</w:t>
            </w:r>
          </w:p>
        </w:tc>
        <w:tc>
          <w:tcPr>
            <w:tcW w:w="1277" w:type="dxa"/>
          </w:tcPr>
          <w:p w14:paraId="7FDE4D3A" w14:textId="0802B92F" w:rsidR="007313C3" w:rsidRPr="00C340DD" w:rsidRDefault="00051727" w:rsidP="00113765">
            <w:pPr>
              <w:spacing w:before="122" w:line="210" w:lineRule="exact"/>
              <w:jc w:val="center"/>
              <w:rPr>
                <w:rFonts w:ascii="Times New Roman" w:eastAsia="Times New Roman" w:hAnsi="Times New Roman" w:cs="Times New Roman"/>
                <w:b/>
                <w:bCs/>
                <w:color w:val="000000" w:themeColor="text1"/>
                <w:sz w:val="24"/>
                <w:szCs w:val="24"/>
                <w:lang w:val="ro-RO"/>
              </w:rPr>
            </w:pPr>
            <w:bookmarkStart w:id="1" w:name="_Hlk236387153"/>
            <w:r>
              <w:rPr>
                <w:rFonts w:ascii="Times New Roman" w:eastAsia="Times New Roman" w:hAnsi="Times New Roman" w:cs="Times New Roman"/>
                <w:b/>
                <w:bCs/>
                <w:color w:val="000000" w:themeColor="text1"/>
                <w:sz w:val="24"/>
                <w:szCs w:val="24"/>
                <w:lang w:val="ro-RO"/>
              </w:rPr>
              <w:t xml:space="preserve"> 11 </w:t>
            </w:r>
            <w:r w:rsidR="007313C3" w:rsidRPr="00C340DD">
              <w:rPr>
                <w:rFonts w:ascii="Times New Roman" w:eastAsia="Times New Roman" w:hAnsi="Times New Roman" w:cs="Times New Roman"/>
                <w:b/>
                <w:bCs/>
                <w:color w:val="000000" w:themeColor="text1"/>
                <w:sz w:val="24"/>
                <w:szCs w:val="24"/>
                <w:lang w:val="ro-RO"/>
              </w:rPr>
              <w:t>990,00</w:t>
            </w:r>
            <w:bookmarkEnd w:id="1"/>
          </w:p>
        </w:tc>
        <w:tc>
          <w:tcPr>
            <w:tcW w:w="722" w:type="dxa"/>
          </w:tcPr>
          <w:p w14:paraId="0E459CCA" w14:textId="77777777" w:rsidR="007313C3" w:rsidRPr="00C340DD" w:rsidRDefault="007313C3" w:rsidP="00113765">
            <w:pPr>
              <w:jc w:val="center"/>
              <w:rPr>
                <w:rFonts w:ascii="Times New Roman" w:eastAsia="Times New Roman" w:hAnsi="Times New Roman" w:cs="Times New Roman"/>
                <w:b/>
                <w:bCs/>
                <w:color w:val="000000" w:themeColor="text1"/>
                <w:sz w:val="24"/>
                <w:szCs w:val="24"/>
                <w:lang w:val="ro-RO"/>
              </w:rPr>
            </w:pPr>
          </w:p>
        </w:tc>
        <w:tc>
          <w:tcPr>
            <w:tcW w:w="850" w:type="dxa"/>
          </w:tcPr>
          <w:p w14:paraId="1F9CA875" w14:textId="77777777" w:rsidR="007313C3" w:rsidRPr="00C340DD" w:rsidRDefault="007313C3" w:rsidP="00113765">
            <w:pPr>
              <w:spacing w:before="62"/>
              <w:jc w:val="center"/>
              <w:rPr>
                <w:rFonts w:ascii="Times New Roman" w:eastAsia="Times New Roman" w:hAnsi="Times New Roman" w:cs="Times New Roman"/>
                <w:b/>
                <w:bCs/>
                <w:color w:val="000000" w:themeColor="text1"/>
                <w:sz w:val="24"/>
                <w:szCs w:val="24"/>
                <w:lang w:val="ro-RO"/>
              </w:rPr>
            </w:pPr>
          </w:p>
        </w:tc>
      </w:tr>
    </w:tbl>
    <w:p w14:paraId="0C869170" w14:textId="35D4402D" w:rsidR="007313C3" w:rsidRPr="00543D8F" w:rsidRDefault="007313C3" w:rsidP="00204A7C">
      <w:pPr>
        <w:tabs>
          <w:tab w:val="left" w:pos="3345"/>
        </w:tabs>
        <w:rPr>
          <w:rFonts w:ascii="Times New Roman" w:hAnsi="Times New Roman" w:cs="Times New Roman"/>
          <w:sz w:val="20"/>
          <w:szCs w:val="20"/>
          <w:lang w:val="ro-RO"/>
        </w:rPr>
      </w:pPr>
    </w:p>
    <w:sectPr w:rsidR="007313C3" w:rsidRPr="00543D8F" w:rsidSect="00113765">
      <w:pgSz w:w="16840" w:h="11910" w:orient="landscape"/>
      <w:pgMar w:top="1338" w:right="964" w:bottom="301"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26262"/>
    <w:multiLevelType w:val="hybridMultilevel"/>
    <w:tmpl w:val="0C1E2208"/>
    <w:lvl w:ilvl="0" w:tplc="D78C8DA0">
      <w:start w:val="1"/>
      <w:numFmt w:val="decimal"/>
      <w:lvlText w:val="%1."/>
      <w:lvlJc w:val="left"/>
      <w:pPr>
        <w:ind w:left="2" w:hanging="284"/>
      </w:pPr>
      <w:rPr>
        <w:rFonts w:hint="default"/>
        <w:spacing w:val="0"/>
        <w:w w:val="100"/>
        <w:lang w:val="ro-RO" w:eastAsia="en-US" w:bidi="ar-SA"/>
      </w:rPr>
    </w:lvl>
    <w:lvl w:ilvl="1" w:tplc="B57A8EA0">
      <w:numFmt w:val="bullet"/>
      <w:lvlText w:val="•"/>
      <w:lvlJc w:val="left"/>
      <w:pPr>
        <w:ind w:left="921" w:hanging="284"/>
      </w:pPr>
      <w:rPr>
        <w:rFonts w:hint="default"/>
        <w:lang w:val="ro-RO" w:eastAsia="en-US" w:bidi="ar-SA"/>
      </w:rPr>
    </w:lvl>
    <w:lvl w:ilvl="2" w:tplc="1BE8D66A">
      <w:numFmt w:val="bullet"/>
      <w:lvlText w:val="•"/>
      <w:lvlJc w:val="left"/>
      <w:pPr>
        <w:ind w:left="1842" w:hanging="284"/>
      </w:pPr>
      <w:rPr>
        <w:rFonts w:hint="default"/>
        <w:lang w:val="ro-RO" w:eastAsia="en-US" w:bidi="ar-SA"/>
      </w:rPr>
    </w:lvl>
    <w:lvl w:ilvl="3" w:tplc="29642420">
      <w:numFmt w:val="bullet"/>
      <w:lvlText w:val="•"/>
      <w:lvlJc w:val="left"/>
      <w:pPr>
        <w:ind w:left="2764" w:hanging="284"/>
      </w:pPr>
      <w:rPr>
        <w:rFonts w:hint="default"/>
        <w:lang w:val="ro-RO" w:eastAsia="en-US" w:bidi="ar-SA"/>
      </w:rPr>
    </w:lvl>
    <w:lvl w:ilvl="4" w:tplc="23A01204">
      <w:numFmt w:val="bullet"/>
      <w:lvlText w:val="•"/>
      <w:lvlJc w:val="left"/>
      <w:pPr>
        <w:ind w:left="3685" w:hanging="284"/>
      </w:pPr>
      <w:rPr>
        <w:rFonts w:hint="default"/>
        <w:lang w:val="ro-RO" w:eastAsia="en-US" w:bidi="ar-SA"/>
      </w:rPr>
    </w:lvl>
    <w:lvl w:ilvl="5" w:tplc="91863742">
      <w:numFmt w:val="bullet"/>
      <w:lvlText w:val="•"/>
      <w:lvlJc w:val="left"/>
      <w:pPr>
        <w:ind w:left="4607" w:hanging="284"/>
      </w:pPr>
      <w:rPr>
        <w:rFonts w:hint="default"/>
        <w:lang w:val="ro-RO" w:eastAsia="en-US" w:bidi="ar-SA"/>
      </w:rPr>
    </w:lvl>
    <w:lvl w:ilvl="6" w:tplc="3DB23124">
      <w:numFmt w:val="bullet"/>
      <w:lvlText w:val="•"/>
      <w:lvlJc w:val="left"/>
      <w:pPr>
        <w:ind w:left="5528" w:hanging="284"/>
      </w:pPr>
      <w:rPr>
        <w:rFonts w:hint="default"/>
        <w:lang w:val="ro-RO" w:eastAsia="en-US" w:bidi="ar-SA"/>
      </w:rPr>
    </w:lvl>
    <w:lvl w:ilvl="7" w:tplc="8A80CDE0">
      <w:numFmt w:val="bullet"/>
      <w:lvlText w:val="•"/>
      <w:lvlJc w:val="left"/>
      <w:pPr>
        <w:ind w:left="6450" w:hanging="284"/>
      </w:pPr>
      <w:rPr>
        <w:rFonts w:hint="default"/>
        <w:lang w:val="ro-RO" w:eastAsia="en-US" w:bidi="ar-SA"/>
      </w:rPr>
    </w:lvl>
    <w:lvl w:ilvl="8" w:tplc="BA38A8A2">
      <w:numFmt w:val="bullet"/>
      <w:lvlText w:val="•"/>
      <w:lvlJc w:val="left"/>
      <w:pPr>
        <w:ind w:left="7371" w:hanging="284"/>
      </w:pPr>
      <w:rPr>
        <w:rFonts w:hint="default"/>
        <w:lang w:val="ro-RO" w:eastAsia="en-US" w:bidi="ar-SA"/>
      </w:rPr>
    </w:lvl>
  </w:abstractNum>
  <w:abstractNum w:abstractNumId="1" w15:restartNumberingAfterBreak="0">
    <w:nsid w:val="1A11214B"/>
    <w:multiLevelType w:val="hybridMultilevel"/>
    <w:tmpl w:val="435A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8F0B9A"/>
    <w:multiLevelType w:val="hybridMultilevel"/>
    <w:tmpl w:val="9A589806"/>
    <w:lvl w:ilvl="0" w:tplc="B7B2AAC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C7A18"/>
    <w:multiLevelType w:val="hybridMultilevel"/>
    <w:tmpl w:val="C1F6AA3A"/>
    <w:lvl w:ilvl="0" w:tplc="209423AE">
      <w:start w:val="1"/>
      <w:numFmt w:val="decimal"/>
      <w:lvlText w:val="%1."/>
      <w:lvlJc w:val="left"/>
      <w:pPr>
        <w:ind w:left="720" w:hanging="360"/>
      </w:pPr>
      <w:rPr>
        <w:rFonts w:ascii="Times New Roman" w:hAnsi="Times New Roman" w:cs="Times New Roman" w:hint="default"/>
        <w:b/>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72C54E73"/>
    <w:multiLevelType w:val="hybridMultilevel"/>
    <w:tmpl w:val="C956A026"/>
    <w:lvl w:ilvl="0" w:tplc="81DC5E0C">
      <w:start w:val="1"/>
      <w:numFmt w:val="decimal"/>
      <w:lvlText w:val="%1."/>
      <w:lvlJc w:val="left"/>
      <w:pPr>
        <w:ind w:left="722" w:hanging="360"/>
      </w:pPr>
      <w:rPr>
        <w:rFonts w:ascii="Times New Roman" w:eastAsia="Times New Roman" w:hAnsi="Times New Roman" w:cs="Times New Roman" w:hint="default"/>
        <w:b w:val="0"/>
        <w:bCs w:val="0"/>
        <w:i w:val="0"/>
        <w:iCs w:val="0"/>
        <w:spacing w:val="0"/>
        <w:w w:val="100"/>
        <w:sz w:val="28"/>
        <w:szCs w:val="28"/>
        <w:lang w:val="ro-RO" w:eastAsia="en-US" w:bidi="ar-SA"/>
      </w:rPr>
    </w:lvl>
    <w:lvl w:ilvl="1" w:tplc="5ECC1D42">
      <w:numFmt w:val="bullet"/>
      <w:lvlText w:val="•"/>
      <w:lvlJc w:val="left"/>
      <w:pPr>
        <w:ind w:left="1569" w:hanging="360"/>
      </w:pPr>
      <w:rPr>
        <w:rFonts w:hint="default"/>
        <w:lang w:val="ro-RO" w:eastAsia="en-US" w:bidi="ar-SA"/>
      </w:rPr>
    </w:lvl>
    <w:lvl w:ilvl="2" w:tplc="DD26A308">
      <w:numFmt w:val="bullet"/>
      <w:lvlText w:val="•"/>
      <w:lvlJc w:val="left"/>
      <w:pPr>
        <w:ind w:left="2418" w:hanging="360"/>
      </w:pPr>
      <w:rPr>
        <w:rFonts w:hint="default"/>
        <w:lang w:val="ro-RO" w:eastAsia="en-US" w:bidi="ar-SA"/>
      </w:rPr>
    </w:lvl>
    <w:lvl w:ilvl="3" w:tplc="EA98701E">
      <w:numFmt w:val="bullet"/>
      <w:lvlText w:val="•"/>
      <w:lvlJc w:val="left"/>
      <w:pPr>
        <w:ind w:left="3268" w:hanging="360"/>
      </w:pPr>
      <w:rPr>
        <w:rFonts w:hint="default"/>
        <w:lang w:val="ro-RO" w:eastAsia="en-US" w:bidi="ar-SA"/>
      </w:rPr>
    </w:lvl>
    <w:lvl w:ilvl="4" w:tplc="B19091D4">
      <w:numFmt w:val="bullet"/>
      <w:lvlText w:val="•"/>
      <w:lvlJc w:val="left"/>
      <w:pPr>
        <w:ind w:left="4117" w:hanging="360"/>
      </w:pPr>
      <w:rPr>
        <w:rFonts w:hint="default"/>
        <w:lang w:val="ro-RO" w:eastAsia="en-US" w:bidi="ar-SA"/>
      </w:rPr>
    </w:lvl>
    <w:lvl w:ilvl="5" w:tplc="D6865B1E">
      <w:numFmt w:val="bullet"/>
      <w:lvlText w:val="•"/>
      <w:lvlJc w:val="left"/>
      <w:pPr>
        <w:ind w:left="4967" w:hanging="360"/>
      </w:pPr>
      <w:rPr>
        <w:rFonts w:hint="default"/>
        <w:lang w:val="ro-RO" w:eastAsia="en-US" w:bidi="ar-SA"/>
      </w:rPr>
    </w:lvl>
    <w:lvl w:ilvl="6" w:tplc="F1E8E2B4">
      <w:numFmt w:val="bullet"/>
      <w:lvlText w:val="•"/>
      <w:lvlJc w:val="left"/>
      <w:pPr>
        <w:ind w:left="5816" w:hanging="360"/>
      </w:pPr>
      <w:rPr>
        <w:rFonts w:hint="default"/>
        <w:lang w:val="ro-RO" w:eastAsia="en-US" w:bidi="ar-SA"/>
      </w:rPr>
    </w:lvl>
    <w:lvl w:ilvl="7" w:tplc="C5002AE4">
      <w:numFmt w:val="bullet"/>
      <w:lvlText w:val="•"/>
      <w:lvlJc w:val="left"/>
      <w:pPr>
        <w:ind w:left="6666" w:hanging="360"/>
      </w:pPr>
      <w:rPr>
        <w:rFonts w:hint="default"/>
        <w:lang w:val="ro-RO" w:eastAsia="en-US" w:bidi="ar-SA"/>
      </w:rPr>
    </w:lvl>
    <w:lvl w:ilvl="8" w:tplc="D19857A2">
      <w:numFmt w:val="bullet"/>
      <w:lvlText w:val="•"/>
      <w:lvlJc w:val="left"/>
      <w:pPr>
        <w:ind w:left="7515" w:hanging="360"/>
      </w:pPr>
      <w:rPr>
        <w:rFonts w:hint="default"/>
        <w:lang w:val="ro-RO" w:eastAsia="en-US" w:bidi="ar-SA"/>
      </w:rPr>
    </w:lvl>
  </w:abstractNum>
  <w:abstractNum w:abstractNumId="5" w15:restartNumberingAfterBreak="0">
    <w:nsid w:val="79BB46DF"/>
    <w:multiLevelType w:val="hybridMultilevel"/>
    <w:tmpl w:val="7FCC4E3C"/>
    <w:lvl w:ilvl="0" w:tplc="EDF0C2B2">
      <w:start w:val="1"/>
      <w:numFmt w:val="decimal"/>
      <w:lvlText w:val="%1."/>
      <w:lvlJc w:val="left"/>
      <w:pPr>
        <w:ind w:left="720" w:hanging="360"/>
      </w:pPr>
      <w:rPr>
        <w:rFonts w:ascii="Times New Roman" w:hAnsi="Times New Roman" w:cs="Times New Roman" w:hint="default"/>
        <w:b/>
        <w:color w:val="000000"/>
        <w:sz w:val="24"/>
        <w:lang w:val="ro-R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3C9"/>
    <w:rsid w:val="0001142C"/>
    <w:rsid w:val="000127AB"/>
    <w:rsid w:val="00016744"/>
    <w:rsid w:val="00022E9C"/>
    <w:rsid w:val="000433E5"/>
    <w:rsid w:val="00045133"/>
    <w:rsid w:val="00051727"/>
    <w:rsid w:val="00060A56"/>
    <w:rsid w:val="00061B8E"/>
    <w:rsid w:val="00062017"/>
    <w:rsid w:val="00067E67"/>
    <w:rsid w:val="000703EE"/>
    <w:rsid w:val="00072631"/>
    <w:rsid w:val="000747F5"/>
    <w:rsid w:val="00077501"/>
    <w:rsid w:val="00090632"/>
    <w:rsid w:val="000928EF"/>
    <w:rsid w:val="000A6F64"/>
    <w:rsid w:val="000A773E"/>
    <w:rsid w:val="000B4488"/>
    <w:rsid w:val="000C4633"/>
    <w:rsid w:val="000C58BB"/>
    <w:rsid w:val="000D72B9"/>
    <w:rsid w:val="000E3127"/>
    <w:rsid w:val="000E759A"/>
    <w:rsid w:val="000F4836"/>
    <w:rsid w:val="000F536D"/>
    <w:rsid w:val="00104E19"/>
    <w:rsid w:val="00113765"/>
    <w:rsid w:val="001160E9"/>
    <w:rsid w:val="00127351"/>
    <w:rsid w:val="0015397A"/>
    <w:rsid w:val="00154C25"/>
    <w:rsid w:val="00161F50"/>
    <w:rsid w:val="001671D6"/>
    <w:rsid w:val="00171575"/>
    <w:rsid w:val="0017582B"/>
    <w:rsid w:val="001759B7"/>
    <w:rsid w:val="00182A25"/>
    <w:rsid w:val="00184A82"/>
    <w:rsid w:val="001B5182"/>
    <w:rsid w:val="001F4BCF"/>
    <w:rsid w:val="00204A7C"/>
    <w:rsid w:val="002064E0"/>
    <w:rsid w:val="0021154A"/>
    <w:rsid w:val="0021679E"/>
    <w:rsid w:val="00221FC6"/>
    <w:rsid w:val="00225BE4"/>
    <w:rsid w:val="002549CA"/>
    <w:rsid w:val="0025693C"/>
    <w:rsid w:val="00275B5A"/>
    <w:rsid w:val="00277D5A"/>
    <w:rsid w:val="00280550"/>
    <w:rsid w:val="002812C0"/>
    <w:rsid w:val="00292AF5"/>
    <w:rsid w:val="002A544D"/>
    <w:rsid w:val="002B628B"/>
    <w:rsid w:val="002B7ADF"/>
    <w:rsid w:val="002C65B5"/>
    <w:rsid w:val="002E4003"/>
    <w:rsid w:val="002F4821"/>
    <w:rsid w:val="002F4DED"/>
    <w:rsid w:val="0030190F"/>
    <w:rsid w:val="00304D8A"/>
    <w:rsid w:val="003073FF"/>
    <w:rsid w:val="00312D03"/>
    <w:rsid w:val="003160D6"/>
    <w:rsid w:val="003211E3"/>
    <w:rsid w:val="00331EFA"/>
    <w:rsid w:val="00333A22"/>
    <w:rsid w:val="00334174"/>
    <w:rsid w:val="00376D4B"/>
    <w:rsid w:val="00392F6E"/>
    <w:rsid w:val="00395786"/>
    <w:rsid w:val="003C4824"/>
    <w:rsid w:val="003C4836"/>
    <w:rsid w:val="003D7452"/>
    <w:rsid w:val="003E78F7"/>
    <w:rsid w:val="003F110A"/>
    <w:rsid w:val="00401730"/>
    <w:rsid w:val="00407DB1"/>
    <w:rsid w:val="004165D4"/>
    <w:rsid w:val="00421814"/>
    <w:rsid w:val="004275B2"/>
    <w:rsid w:val="00427C31"/>
    <w:rsid w:val="00437AB7"/>
    <w:rsid w:val="0044135C"/>
    <w:rsid w:val="0044382C"/>
    <w:rsid w:val="00452CC3"/>
    <w:rsid w:val="00463FC8"/>
    <w:rsid w:val="00473341"/>
    <w:rsid w:val="00490E31"/>
    <w:rsid w:val="004B50F3"/>
    <w:rsid w:val="004D2AC6"/>
    <w:rsid w:val="004D4A7E"/>
    <w:rsid w:val="004F21AA"/>
    <w:rsid w:val="00502A1F"/>
    <w:rsid w:val="00505DF4"/>
    <w:rsid w:val="005260E6"/>
    <w:rsid w:val="00532B31"/>
    <w:rsid w:val="005425AB"/>
    <w:rsid w:val="00543D8F"/>
    <w:rsid w:val="00567B03"/>
    <w:rsid w:val="005853C9"/>
    <w:rsid w:val="00594783"/>
    <w:rsid w:val="00596056"/>
    <w:rsid w:val="005C5774"/>
    <w:rsid w:val="005D1236"/>
    <w:rsid w:val="005D19D2"/>
    <w:rsid w:val="005D5593"/>
    <w:rsid w:val="005E5C11"/>
    <w:rsid w:val="005E5F0E"/>
    <w:rsid w:val="005F6F3A"/>
    <w:rsid w:val="005F759B"/>
    <w:rsid w:val="00613D58"/>
    <w:rsid w:val="00624F54"/>
    <w:rsid w:val="00631F43"/>
    <w:rsid w:val="006423F2"/>
    <w:rsid w:val="00644447"/>
    <w:rsid w:val="006507F7"/>
    <w:rsid w:val="00661AC3"/>
    <w:rsid w:val="00670F3F"/>
    <w:rsid w:val="006851BE"/>
    <w:rsid w:val="00691459"/>
    <w:rsid w:val="00693D71"/>
    <w:rsid w:val="0069715B"/>
    <w:rsid w:val="006A26CE"/>
    <w:rsid w:val="006A5FAB"/>
    <w:rsid w:val="006A6C2E"/>
    <w:rsid w:val="006B2B59"/>
    <w:rsid w:val="006B4A99"/>
    <w:rsid w:val="006B500A"/>
    <w:rsid w:val="006B569D"/>
    <w:rsid w:val="006C7BDC"/>
    <w:rsid w:val="006D4B79"/>
    <w:rsid w:val="006E081A"/>
    <w:rsid w:val="006E4AEA"/>
    <w:rsid w:val="006F0AA2"/>
    <w:rsid w:val="006F244D"/>
    <w:rsid w:val="006F5810"/>
    <w:rsid w:val="00712CEF"/>
    <w:rsid w:val="0071467E"/>
    <w:rsid w:val="007313C3"/>
    <w:rsid w:val="0073598C"/>
    <w:rsid w:val="00747C4A"/>
    <w:rsid w:val="00762A06"/>
    <w:rsid w:val="00790820"/>
    <w:rsid w:val="007A3F66"/>
    <w:rsid w:val="007B5217"/>
    <w:rsid w:val="007B7F81"/>
    <w:rsid w:val="007E68B9"/>
    <w:rsid w:val="007F1B74"/>
    <w:rsid w:val="00811235"/>
    <w:rsid w:val="00813B3D"/>
    <w:rsid w:val="00815A32"/>
    <w:rsid w:val="00821531"/>
    <w:rsid w:val="00840700"/>
    <w:rsid w:val="008447D6"/>
    <w:rsid w:val="00844E44"/>
    <w:rsid w:val="00864D75"/>
    <w:rsid w:val="00865E56"/>
    <w:rsid w:val="008771BB"/>
    <w:rsid w:val="00884632"/>
    <w:rsid w:val="00886C64"/>
    <w:rsid w:val="00887426"/>
    <w:rsid w:val="008A1AA3"/>
    <w:rsid w:val="008C4497"/>
    <w:rsid w:val="008C5EBC"/>
    <w:rsid w:val="008D48B0"/>
    <w:rsid w:val="008E55BA"/>
    <w:rsid w:val="008E7C53"/>
    <w:rsid w:val="00901B10"/>
    <w:rsid w:val="00904CE4"/>
    <w:rsid w:val="00905C3B"/>
    <w:rsid w:val="00910154"/>
    <w:rsid w:val="00931D12"/>
    <w:rsid w:val="00934662"/>
    <w:rsid w:val="00935DAE"/>
    <w:rsid w:val="00937D9A"/>
    <w:rsid w:val="00973857"/>
    <w:rsid w:val="00980336"/>
    <w:rsid w:val="009807F7"/>
    <w:rsid w:val="0098306E"/>
    <w:rsid w:val="009867DE"/>
    <w:rsid w:val="00997A7E"/>
    <w:rsid w:val="009A2860"/>
    <w:rsid w:val="009A2927"/>
    <w:rsid w:val="009A7048"/>
    <w:rsid w:val="009C0437"/>
    <w:rsid w:val="009C12EE"/>
    <w:rsid w:val="009D24F4"/>
    <w:rsid w:val="009D705E"/>
    <w:rsid w:val="009D7E28"/>
    <w:rsid w:val="009E0B8D"/>
    <w:rsid w:val="009E6E13"/>
    <w:rsid w:val="00A05168"/>
    <w:rsid w:val="00A21F43"/>
    <w:rsid w:val="00A2393C"/>
    <w:rsid w:val="00A24070"/>
    <w:rsid w:val="00A27137"/>
    <w:rsid w:val="00A3417B"/>
    <w:rsid w:val="00A6086E"/>
    <w:rsid w:val="00A769EC"/>
    <w:rsid w:val="00A90A28"/>
    <w:rsid w:val="00AA0675"/>
    <w:rsid w:val="00AA3221"/>
    <w:rsid w:val="00AB0A89"/>
    <w:rsid w:val="00AB741A"/>
    <w:rsid w:val="00AC1EB8"/>
    <w:rsid w:val="00AC65C0"/>
    <w:rsid w:val="00AD07B6"/>
    <w:rsid w:val="00B042D5"/>
    <w:rsid w:val="00B16D3D"/>
    <w:rsid w:val="00B34B37"/>
    <w:rsid w:val="00B34BC1"/>
    <w:rsid w:val="00B404F1"/>
    <w:rsid w:val="00B5000B"/>
    <w:rsid w:val="00B65096"/>
    <w:rsid w:val="00B9017C"/>
    <w:rsid w:val="00B96A46"/>
    <w:rsid w:val="00BA0B8C"/>
    <w:rsid w:val="00BB376A"/>
    <w:rsid w:val="00BB4DD9"/>
    <w:rsid w:val="00BE1599"/>
    <w:rsid w:val="00BE5A3A"/>
    <w:rsid w:val="00BE6B7B"/>
    <w:rsid w:val="00BF790C"/>
    <w:rsid w:val="00C027A9"/>
    <w:rsid w:val="00C2726E"/>
    <w:rsid w:val="00C31AF3"/>
    <w:rsid w:val="00C33A13"/>
    <w:rsid w:val="00C340DD"/>
    <w:rsid w:val="00C448E8"/>
    <w:rsid w:val="00C4532F"/>
    <w:rsid w:val="00C61D5E"/>
    <w:rsid w:val="00C62133"/>
    <w:rsid w:val="00C676EC"/>
    <w:rsid w:val="00C9395B"/>
    <w:rsid w:val="00CA214D"/>
    <w:rsid w:val="00CC2EF9"/>
    <w:rsid w:val="00CD08BB"/>
    <w:rsid w:val="00CE0669"/>
    <w:rsid w:val="00CF2A48"/>
    <w:rsid w:val="00CF517E"/>
    <w:rsid w:val="00CF61B2"/>
    <w:rsid w:val="00CF6A09"/>
    <w:rsid w:val="00CF74CA"/>
    <w:rsid w:val="00D05682"/>
    <w:rsid w:val="00D123A1"/>
    <w:rsid w:val="00D253A7"/>
    <w:rsid w:val="00D267BB"/>
    <w:rsid w:val="00D27BE1"/>
    <w:rsid w:val="00D53382"/>
    <w:rsid w:val="00D565D7"/>
    <w:rsid w:val="00D6038F"/>
    <w:rsid w:val="00D73B1A"/>
    <w:rsid w:val="00D75A09"/>
    <w:rsid w:val="00D82310"/>
    <w:rsid w:val="00D84DCC"/>
    <w:rsid w:val="00D86B73"/>
    <w:rsid w:val="00D94A64"/>
    <w:rsid w:val="00DB08A9"/>
    <w:rsid w:val="00DB770D"/>
    <w:rsid w:val="00DC62CF"/>
    <w:rsid w:val="00DC79A6"/>
    <w:rsid w:val="00DC7EAF"/>
    <w:rsid w:val="00DD5098"/>
    <w:rsid w:val="00DD7357"/>
    <w:rsid w:val="00DD7C4F"/>
    <w:rsid w:val="00DE1B00"/>
    <w:rsid w:val="00E17BEE"/>
    <w:rsid w:val="00E33A3B"/>
    <w:rsid w:val="00E42BE6"/>
    <w:rsid w:val="00E511A2"/>
    <w:rsid w:val="00E51B58"/>
    <w:rsid w:val="00E678BC"/>
    <w:rsid w:val="00E71687"/>
    <w:rsid w:val="00E923F8"/>
    <w:rsid w:val="00EA2159"/>
    <w:rsid w:val="00EA4E92"/>
    <w:rsid w:val="00EB2EAF"/>
    <w:rsid w:val="00EC54F9"/>
    <w:rsid w:val="00EC628D"/>
    <w:rsid w:val="00ED25DD"/>
    <w:rsid w:val="00ED4745"/>
    <w:rsid w:val="00EF2F21"/>
    <w:rsid w:val="00F1740F"/>
    <w:rsid w:val="00F26DBD"/>
    <w:rsid w:val="00F27134"/>
    <w:rsid w:val="00F27526"/>
    <w:rsid w:val="00F31BFC"/>
    <w:rsid w:val="00F36A9D"/>
    <w:rsid w:val="00F418FD"/>
    <w:rsid w:val="00F44A80"/>
    <w:rsid w:val="00F709F9"/>
    <w:rsid w:val="00F71C41"/>
    <w:rsid w:val="00F93495"/>
    <w:rsid w:val="00FA3DC4"/>
    <w:rsid w:val="00FB3BBD"/>
    <w:rsid w:val="00FB46EE"/>
    <w:rsid w:val="00FB5AAF"/>
    <w:rsid w:val="00FC0EE4"/>
    <w:rsid w:val="00FE66A3"/>
    <w:rsid w:val="00FE763D"/>
    <w:rsid w:val="00FE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3A6D5BF"/>
  <w15:docId w15:val="{8159868E-A1EA-485B-BADA-9A49E111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1B58"/>
  </w:style>
  <w:style w:type="paragraph" w:styleId="1">
    <w:name w:val="heading 1"/>
    <w:basedOn w:val="a"/>
    <w:link w:val="10"/>
    <w:uiPriority w:val="1"/>
    <w:qFormat/>
    <w:rsid w:val="002E4003"/>
    <w:pPr>
      <w:widowControl w:val="0"/>
      <w:autoSpaceDE w:val="0"/>
      <w:autoSpaceDN w:val="0"/>
      <w:spacing w:after="0" w:line="240" w:lineRule="auto"/>
      <w:jc w:val="center"/>
      <w:outlineLvl w:val="0"/>
    </w:pPr>
    <w:rPr>
      <w:rFonts w:ascii="Times New Roman" w:eastAsia="Times New Roman" w:hAnsi="Times New Roman" w:cs="Times New Roman"/>
      <w:b/>
      <w:bCs/>
      <w:sz w:val="28"/>
      <w:szCs w:val="28"/>
      <w:lang w:val="ro-RO"/>
    </w:rPr>
  </w:style>
  <w:style w:type="paragraph" w:styleId="2">
    <w:name w:val="heading 2"/>
    <w:basedOn w:val="a"/>
    <w:link w:val="20"/>
    <w:uiPriority w:val="1"/>
    <w:qFormat/>
    <w:rsid w:val="002E4003"/>
    <w:pPr>
      <w:widowControl w:val="0"/>
      <w:autoSpaceDE w:val="0"/>
      <w:autoSpaceDN w:val="0"/>
      <w:spacing w:after="0" w:line="240" w:lineRule="auto"/>
      <w:ind w:left="2"/>
      <w:outlineLvl w:val="1"/>
    </w:pPr>
    <w:rPr>
      <w:rFonts w:ascii="Times New Roman" w:eastAsia="Times New Roman" w:hAnsi="Times New Roman" w:cs="Times New Roman"/>
      <w:b/>
      <w:bCs/>
      <w:i/>
      <w:iCs/>
      <w:sz w:val="28"/>
      <w:szCs w:val="28"/>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853C9"/>
    <w:pPr>
      <w:ind w:left="720"/>
      <w:contextualSpacing/>
    </w:pPr>
  </w:style>
  <w:style w:type="table" w:styleId="a4">
    <w:name w:val="Table Grid"/>
    <w:basedOn w:val="a1"/>
    <w:uiPriority w:val="39"/>
    <w:rsid w:val="00304D8A"/>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C483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4836"/>
    <w:rPr>
      <w:rFonts w:ascii="Segoe UI" w:hAnsi="Segoe UI" w:cs="Segoe UI"/>
      <w:sz w:val="18"/>
      <w:szCs w:val="18"/>
    </w:rPr>
  </w:style>
  <w:style w:type="character" w:customStyle="1" w:styleId="10">
    <w:name w:val="Заголовок 1 Знак"/>
    <w:basedOn w:val="a0"/>
    <w:link w:val="1"/>
    <w:uiPriority w:val="1"/>
    <w:rsid w:val="002E4003"/>
    <w:rPr>
      <w:rFonts w:ascii="Times New Roman" w:eastAsia="Times New Roman" w:hAnsi="Times New Roman" w:cs="Times New Roman"/>
      <w:b/>
      <w:bCs/>
      <w:sz w:val="28"/>
      <w:szCs w:val="28"/>
      <w:lang w:val="ro-RO"/>
    </w:rPr>
  </w:style>
  <w:style w:type="character" w:customStyle="1" w:styleId="20">
    <w:name w:val="Заголовок 2 Знак"/>
    <w:basedOn w:val="a0"/>
    <w:link w:val="2"/>
    <w:uiPriority w:val="1"/>
    <w:rsid w:val="002E4003"/>
    <w:rPr>
      <w:rFonts w:ascii="Times New Roman" w:eastAsia="Times New Roman" w:hAnsi="Times New Roman" w:cs="Times New Roman"/>
      <w:b/>
      <w:bCs/>
      <w:i/>
      <w:iCs/>
      <w:sz w:val="28"/>
      <w:szCs w:val="28"/>
      <w:lang w:val="ro-RO"/>
    </w:rPr>
  </w:style>
  <w:style w:type="numbering" w:customStyle="1" w:styleId="11">
    <w:name w:val="Нет списка1"/>
    <w:next w:val="a2"/>
    <w:uiPriority w:val="99"/>
    <w:semiHidden/>
    <w:unhideWhenUsed/>
    <w:rsid w:val="002E4003"/>
  </w:style>
  <w:style w:type="table" w:customStyle="1" w:styleId="TableNormal">
    <w:name w:val="Table Normal"/>
    <w:uiPriority w:val="2"/>
    <w:semiHidden/>
    <w:unhideWhenUsed/>
    <w:qFormat/>
    <w:rsid w:val="002E400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styleId="a7">
    <w:name w:val="Body Text"/>
    <w:basedOn w:val="a"/>
    <w:link w:val="a8"/>
    <w:uiPriority w:val="1"/>
    <w:qFormat/>
    <w:rsid w:val="002E4003"/>
    <w:pPr>
      <w:widowControl w:val="0"/>
      <w:autoSpaceDE w:val="0"/>
      <w:autoSpaceDN w:val="0"/>
      <w:spacing w:after="0" w:line="240" w:lineRule="auto"/>
    </w:pPr>
    <w:rPr>
      <w:rFonts w:ascii="Times New Roman" w:eastAsia="Times New Roman" w:hAnsi="Times New Roman" w:cs="Times New Roman"/>
      <w:sz w:val="28"/>
      <w:szCs w:val="28"/>
      <w:lang w:val="ro-RO"/>
    </w:rPr>
  </w:style>
  <w:style w:type="character" w:customStyle="1" w:styleId="a8">
    <w:name w:val="Основной текст Знак"/>
    <w:basedOn w:val="a0"/>
    <w:link w:val="a7"/>
    <w:uiPriority w:val="1"/>
    <w:rsid w:val="002E4003"/>
    <w:rPr>
      <w:rFonts w:ascii="Times New Roman" w:eastAsia="Times New Roman" w:hAnsi="Times New Roman" w:cs="Times New Roman"/>
      <w:sz w:val="28"/>
      <w:szCs w:val="28"/>
      <w:lang w:val="ro-RO"/>
    </w:rPr>
  </w:style>
  <w:style w:type="paragraph" w:customStyle="1" w:styleId="TableParagraph">
    <w:name w:val="Table Paragraph"/>
    <w:basedOn w:val="a"/>
    <w:uiPriority w:val="1"/>
    <w:qFormat/>
    <w:rsid w:val="002E4003"/>
    <w:pPr>
      <w:widowControl w:val="0"/>
      <w:autoSpaceDE w:val="0"/>
      <w:autoSpaceDN w:val="0"/>
      <w:spacing w:after="0" w:line="240" w:lineRule="auto"/>
      <w:ind w:left="117"/>
      <w:jc w:val="center"/>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62981">
      <w:bodyDiv w:val="1"/>
      <w:marLeft w:val="0"/>
      <w:marRight w:val="0"/>
      <w:marTop w:val="0"/>
      <w:marBottom w:val="0"/>
      <w:divBdr>
        <w:top w:val="none" w:sz="0" w:space="0" w:color="auto"/>
        <w:left w:val="none" w:sz="0" w:space="0" w:color="auto"/>
        <w:bottom w:val="none" w:sz="0" w:space="0" w:color="auto"/>
        <w:right w:val="none" w:sz="0" w:space="0" w:color="auto"/>
      </w:divBdr>
    </w:div>
    <w:div w:id="44764402">
      <w:bodyDiv w:val="1"/>
      <w:marLeft w:val="0"/>
      <w:marRight w:val="0"/>
      <w:marTop w:val="0"/>
      <w:marBottom w:val="0"/>
      <w:divBdr>
        <w:top w:val="none" w:sz="0" w:space="0" w:color="auto"/>
        <w:left w:val="none" w:sz="0" w:space="0" w:color="auto"/>
        <w:bottom w:val="none" w:sz="0" w:space="0" w:color="auto"/>
        <w:right w:val="none" w:sz="0" w:space="0" w:color="auto"/>
      </w:divBdr>
    </w:div>
    <w:div w:id="62291193">
      <w:bodyDiv w:val="1"/>
      <w:marLeft w:val="0"/>
      <w:marRight w:val="0"/>
      <w:marTop w:val="0"/>
      <w:marBottom w:val="0"/>
      <w:divBdr>
        <w:top w:val="none" w:sz="0" w:space="0" w:color="auto"/>
        <w:left w:val="none" w:sz="0" w:space="0" w:color="auto"/>
        <w:bottom w:val="none" w:sz="0" w:space="0" w:color="auto"/>
        <w:right w:val="none" w:sz="0" w:space="0" w:color="auto"/>
      </w:divBdr>
    </w:div>
    <w:div w:id="68967418">
      <w:bodyDiv w:val="1"/>
      <w:marLeft w:val="0"/>
      <w:marRight w:val="0"/>
      <w:marTop w:val="0"/>
      <w:marBottom w:val="0"/>
      <w:divBdr>
        <w:top w:val="none" w:sz="0" w:space="0" w:color="auto"/>
        <w:left w:val="none" w:sz="0" w:space="0" w:color="auto"/>
        <w:bottom w:val="none" w:sz="0" w:space="0" w:color="auto"/>
        <w:right w:val="none" w:sz="0" w:space="0" w:color="auto"/>
      </w:divBdr>
    </w:div>
    <w:div w:id="76942114">
      <w:bodyDiv w:val="1"/>
      <w:marLeft w:val="0"/>
      <w:marRight w:val="0"/>
      <w:marTop w:val="0"/>
      <w:marBottom w:val="0"/>
      <w:divBdr>
        <w:top w:val="none" w:sz="0" w:space="0" w:color="auto"/>
        <w:left w:val="none" w:sz="0" w:space="0" w:color="auto"/>
        <w:bottom w:val="none" w:sz="0" w:space="0" w:color="auto"/>
        <w:right w:val="none" w:sz="0" w:space="0" w:color="auto"/>
      </w:divBdr>
    </w:div>
    <w:div w:id="116224481">
      <w:bodyDiv w:val="1"/>
      <w:marLeft w:val="0"/>
      <w:marRight w:val="0"/>
      <w:marTop w:val="0"/>
      <w:marBottom w:val="0"/>
      <w:divBdr>
        <w:top w:val="none" w:sz="0" w:space="0" w:color="auto"/>
        <w:left w:val="none" w:sz="0" w:space="0" w:color="auto"/>
        <w:bottom w:val="none" w:sz="0" w:space="0" w:color="auto"/>
        <w:right w:val="none" w:sz="0" w:space="0" w:color="auto"/>
      </w:divBdr>
    </w:div>
    <w:div w:id="149517830">
      <w:bodyDiv w:val="1"/>
      <w:marLeft w:val="0"/>
      <w:marRight w:val="0"/>
      <w:marTop w:val="0"/>
      <w:marBottom w:val="0"/>
      <w:divBdr>
        <w:top w:val="none" w:sz="0" w:space="0" w:color="auto"/>
        <w:left w:val="none" w:sz="0" w:space="0" w:color="auto"/>
        <w:bottom w:val="none" w:sz="0" w:space="0" w:color="auto"/>
        <w:right w:val="none" w:sz="0" w:space="0" w:color="auto"/>
      </w:divBdr>
    </w:div>
    <w:div w:id="159011045">
      <w:bodyDiv w:val="1"/>
      <w:marLeft w:val="0"/>
      <w:marRight w:val="0"/>
      <w:marTop w:val="0"/>
      <w:marBottom w:val="0"/>
      <w:divBdr>
        <w:top w:val="none" w:sz="0" w:space="0" w:color="auto"/>
        <w:left w:val="none" w:sz="0" w:space="0" w:color="auto"/>
        <w:bottom w:val="none" w:sz="0" w:space="0" w:color="auto"/>
        <w:right w:val="none" w:sz="0" w:space="0" w:color="auto"/>
      </w:divBdr>
    </w:div>
    <w:div w:id="202910109">
      <w:bodyDiv w:val="1"/>
      <w:marLeft w:val="0"/>
      <w:marRight w:val="0"/>
      <w:marTop w:val="0"/>
      <w:marBottom w:val="0"/>
      <w:divBdr>
        <w:top w:val="none" w:sz="0" w:space="0" w:color="auto"/>
        <w:left w:val="none" w:sz="0" w:space="0" w:color="auto"/>
        <w:bottom w:val="none" w:sz="0" w:space="0" w:color="auto"/>
        <w:right w:val="none" w:sz="0" w:space="0" w:color="auto"/>
      </w:divBdr>
    </w:div>
    <w:div w:id="221067055">
      <w:bodyDiv w:val="1"/>
      <w:marLeft w:val="0"/>
      <w:marRight w:val="0"/>
      <w:marTop w:val="0"/>
      <w:marBottom w:val="0"/>
      <w:divBdr>
        <w:top w:val="none" w:sz="0" w:space="0" w:color="auto"/>
        <w:left w:val="none" w:sz="0" w:space="0" w:color="auto"/>
        <w:bottom w:val="none" w:sz="0" w:space="0" w:color="auto"/>
        <w:right w:val="none" w:sz="0" w:space="0" w:color="auto"/>
      </w:divBdr>
    </w:div>
    <w:div w:id="293607842">
      <w:bodyDiv w:val="1"/>
      <w:marLeft w:val="0"/>
      <w:marRight w:val="0"/>
      <w:marTop w:val="0"/>
      <w:marBottom w:val="0"/>
      <w:divBdr>
        <w:top w:val="none" w:sz="0" w:space="0" w:color="auto"/>
        <w:left w:val="none" w:sz="0" w:space="0" w:color="auto"/>
        <w:bottom w:val="none" w:sz="0" w:space="0" w:color="auto"/>
        <w:right w:val="none" w:sz="0" w:space="0" w:color="auto"/>
      </w:divBdr>
    </w:div>
    <w:div w:id="296225323">
      <w:bodyDiv w:val="1"/>
      <w:marLeft w:val="0"/>
      <w:marRight w:val="0"/>
      <w:marTop w:val="0"/>
      <w:marBottom w:val="0"/>
      <w:divBdr>
        <w:top w:val="none" w:sz="0" w:space="0" w:color="auto"/>
        <w:left w:val="none" w:sz="0" w:space="0" w:color="auto"/>
        <w:bottom w:val="none" w:sz="0" w:space="0" w:color="auto"/>
        <w:right w:val="none" w:sz="0" w:space="0" w:color="auto"/>
      </w:divBdr>
    </w:div>
    <w:div w:id="410009857">
      <w:bodyDiv w:val="1"/>
      <w:marLeft w:val="0"/>
      <w:marRight w:val="0"/>
      <w:marTop w:val="0"/>
      <w:marBottom w:val="0"/>
      <w:divBdr>
        <w:top w:val="none" w:sz="0" w:space="0" w:color="auto"/>
        <w:left w:val="none" w:sz="0" w:space="0" w:color="auto"/>
        <w:bottom w:val="none" w:sz="0" w:space="0" w:color="auto"/>
        <w:right w:val="none" w:sz="0" w:space="0" w:color="auto"/>
      </w:divBdr>
    </w:div>
    <w:div w:id="440301657">
      <w:bodyDiv w:val="1"/>
      <w:marLeft w:val="0"/>
      <w:marRight w:val="0"/>
      <w:marTop w:val="0"/>
      <w:marBottom w:val="0"/>
      <w:divBdr>
        <w:top w:val="none" w:sz="0" w:space="0" w:color="auto"/>
        <w:left w:val="none" w:sz="0" w:space="0" w:color="auto"/>
        <w:bottom w:val="none" w:sz="0" w:space="0" w:color="auto"/>
        <w:right w:val="none" w:sz="0" w:space="0" w:color="auto"/>
      </w:divBdr>
    </w:div>
    <w:div w:id="569199012">
      <w:bodyDiv w:val="1"/>
      <w:marLeft w:val="0"/>
      <w:marRight w:val="0"/>
      <w:marTop w:val="0"/>
      <w:marBottom w:val="0"/>
      <w:divBdr>
        <w:top w:val="none" w:sz="0" w:space="0" w:color="auto"/>
        <w:left w:val="none" w:sz="0" w:space="0" w:color="auto"/>
        <w:bottom w:val="none" w:sz="0" w:space="0" w:color="auto"/>
        <w:right w:val="none" w:sz="0" w:space="0" w:color="auto"/>
      </w:divBdr>
    </w:div>
    <w:div w:id="582883093">
      <w:bodyDiv w:val="1"/>
      <w:marLeft w:val="0"/>
      <w:marRight w:val="0"/>
      <w:marTop w:val="0"/>
      <w:marBottom w:val="0"/>
      <w:divBdr>
        <w:top w:val="none" w:sz="0" w:space="0" w:color="auto"/>
        <w:left w:val="none" w:sz="0" w:space="0" w:color="auto"/>
        <w:bottom w:val="none" w:sz="0" w:space="0" w:color="auto"/>
        <w:right w:val="none" w:sz="0" w:space="0" w:color="auto"/>
      </w:divBdr>
    </w:div>
    <w:div w:id="613098399">
      <w:bodyDiv w:val="1"/>
      <w:marLeft w:val="0"/>
      <w:marRight w:val="0"/>
      <w:marTop w:val="0"/>
      <w:marBottom w:val="0"/>
      <w:divBdr>
        <w:top w:val="none" w:sz="0" w:space="0" w:color="auto"/>
        <w:left w:val="none" w:sz="0" w:space="0" w:color="auto"/>
        <w:bottom w:val="none" w:sz="0" w:space="0" w:color="auto"/>
        <w:right w:val="none" w:sz="0" w:space="0" w:color="auto"/>
      </w:divBdr>
    </w:div>
    <w:div w:id="643705606">
      <w:bodyDiv w:val="1"/>
      <w:marLeft w:val="0"/>
      <w:marRight w:val="0"/>
      <w:marTop w:val="0"/>
      <w:marBottom w:val="0"/>
      <w:divBdr>
        <w:top w:val="none" w:sz="0" w:space="0" w:color="auto"/>
        <w:left w:val="none" w:sz="0" w:space="0" w:color="auto"/>
        <w:bottom w:val="none" w:sz="0" w:space="0" w:color="auto"/>
        <w:right w:val="none" w:sz="0" w:space="0" w:color="auto"/>
      </w:divBdr>
    </w:div>
    <w:div w:id="656347436">
      <w:bodyDiv w:val="1"/>
      <w:marLeft w:val="0"/>
      <w:marRight w:val="0"/>
      <w:marTop w:val="0"/>
      <w:marBottom w:val="0"/>
      <w:divBdr>
        <w:top w:val="none" w:sz="0" w:space="0" w:color="auto"/>
        <w:left w:val="none" w:sz="0" w:space="0" w:color="auto"/>
        <w:bottom w:val="none" w:sz="0" w:space="0" w:color="auto"/>
        <w:right w:val="none" w:sz="0" w:space="0" w:color="auto"/>
      </w:divBdr>
    </w:div>
    <w:div w:id="658315397">
      <w:bodyDiv w:val="1"/>
      <w:marLeft w:val="0"/>
      <w:marRight w:val="0"/>
      <w:marTop w:val="0"/>
      <w:marBottom w:val="0"/>
      <w:divBdr>
        <w:top w:val="none" w:sz="0" w:space="0" w:color="auto"/>
        <w:left w:val="none" w:sz="0" w:space="0" w:color="auto"/>
        <w:bottom w:val="none" w:sz="0" w:space="0" w:color="auto"/>
        <w:right w:val="none" w:sz="0" w:space="0" w:color="auto"/>
      </w:divBdr>
    </w:div>
    <w:div w:id="669066371">
      <w:bodyDiv w:val="1"/>
      <w:marLeft w:val="0"/>
      <w:marRight w:val="0"/>
      <w:marTop w:val="0"/>
      <w:marBottom w:val="0"/>
      <w:divBdr>
        <w:top w:val="none" w:sz="0" w:space="0" w:color="auto"/>
        <w:left w:val="none" w:sz="0" w:space="0" w:color="auto"/>
        <w:bottom w:val="none" w:sz="0" w:space="0" w:color="auto"/>
        <w:right w:val="none" w:sz="0" w:space="0" w:color="auto"/>
      </w:divBdr>
    </w:div>
    <w:div w:id="680737867">
      <w:bodyDiv w:val="1"/>
      <w:marLeft w:val="0"/>
      <w:marRight w:val="0"/>
      <w:marTop w:val="0"/>
      <w:marBottom w:val="0"/>
      <w:divBdr>
        <w:top w:val="none" w:sz="0" w:space="0" w:color="auto"/>
        <w:left w:val="none" w:sz="0" w:space="0" w:color="auto"/>
        <w:bottom w:val="none" w:sz="0" w:space="0" w:color="auto"/>
        <w:right w:val="none" w:sz="0" w:space="0" w:color="auto"/>
      </w:divBdr>
    </w:div>
    <w:div w:id="786004265">
      <w:bodyDiv w:val="1"/>
      <w:marLeft w:val="0"/>
      <w:marRight w:val="0"/>
      <w:marTop w:val="0"/>
      <w:marBottom w:val="0"/>
      <w:divBdr>
        <w:top w:val="none" w:sz="0" w:space="0" w:color="auto"/>
        <w:left w:val="none" w:sz="0" w:space="0" w:color="auto"/>
        <w:bottom w:val="none" w:sz="0" w:space="0" w:color="auto"/>
        <w:right w:val="none" w:sz="0" w:space="0" w:color="auto"/>
      </w:divBdr>
    </w:div>
    <w:div w:id="797526985">
      <w:bodyDiv w:val="1"/>
      <w:marLeft w:val="0"/>
      <w:marRight w:val="0"/>
      <w:marTop w:val="0"/>
      <w:marBottom w:val="0"/>
      <w:divBdr>
        <w:top w:val="none" w:sz="0" w:space="0" w:color="auto"/>
        <w:left w:val="none" w:sz="0" w:space="0" w:color="auto"/>
        <w:bottom w:val="none" w:sz="0" w:space="0" w:color="auto"/>
        <w:right w:val="none" w:sz="0" w:space="0" w:color="auto"/>
      </w:divBdr>
    </w:div>
    <w:div w:id="839780208">
      <w:bodyDiv w:val="1"/>
      <w:marLeft w:val="0"/>
      <w:marRight w:val="0"/>
      <w:marTop w:val="0"/>
      <w:marBottom w:val="0"/>
      <w:divBdr>
        <w:top w:val="none" w:sz="0" w:space="0" w:color="auto"/>
        <w:left w:val="none" w:sz="0" w:space="0" w:color="auto"/>
        <w:bottom w:val="none" w:sz="0" w:space="0" w:color="auto"/>
        <w:right w:val="none" w:sz="0" w:space="0" w:color="auto"/>
      </w:divBdr>
    </w:div>
    <w:div w:id="876893157">
      <w:bodyDiv w:val="1"/>
      <w:marLeft w:val="0"/>
      <w:marRight w:val="0"/>
      <w:marTop w:val="0"/>
      <w:marBottom w:val="0"/>
      <w:divBdr>
        <w:top w:val="none" w:sz="0" w:space="0" w:color="auto"/>
        <w:left w:val="none" w:sz="0" w:space="0" w:color="auto"/>
        <w:bottom w:val="none" w:sz="0" w:space="0" w:color="auto"/>
        <w:right w:val="none" w:sz="0" w:space="0" w:color="auto"/>
      </w:divBdr>
    </w:div>
    <w:div w:id="884486150">
      <w:bodyDiv w:val="1"/>
      <w:marLeft w:val="0"/>
      <w:marRight w:val="0"/>
      <w:marTop w:val="0"/>
      <w:marBottom w:val="0"/>
      <w:divBdr>
        <w:top w:val="none" w:sz="0" w:space="0" w:color="auto"/>
        <w:left w:val="none" w:sz="0" w:space="0" w:color="auto"/>
        <w:bottom w:val="none" w:sz="0" w:space="0" w:color="auto"/>
        <w:right w:val="none" w:sz="0" w:space="0" w:color="auto"/>
      </w:divBdr>
    </w:div>
    <w:div w:id="900948481">
      <w:bodyDiv w:val="1"/>
      <w:marLeft w:val="0"/>
      <w:marRight w:val="0"/>
      <w:marTop w:val="0"/>
      <w:marBottom w:val="0"/>
      <w:divBdr>
        <w:top w:val="none" w:sz="0" w:space="0" w:color="auto"/>
        <w:left w:val="none" w:sz="0" w:space="0" w:color="auto"/>
        <w:bottom w:val="none" w:sz="0" w:space="0" w:color="auto"/>
        <w:right w:val="none" w:sz="0" w:space="0" w:color="auto"/>
      </w:divBdr>
    </w:div>
    <w:div w:id="923535584">
      <w:bodyDiv w:val="1"/>
      <w:marLeft w:val="0"/>
      <w:marRight w:val="0"/>
      <w:marTop w:val="0"/>
      <w:marBottom w:val="0"/>
      <w:divBdr>
        <w:top w:val="none" w:sz="0" w:space="0" w:color="auto"/>
        <w:left w:val="none" w:sz="0" w:space="0" w:color="auto"/>
        <w:bottom w:val="none" w:sz="0" w:space="0" w:color="auto"/>
        <w:right w:val="none" w:sz="0" w:space="0" w:color="auto"/>
      </w:divBdr>
    </w:div>
    <w:div w:id="925765908">
      <w:bodyDiv w:val="1"/>
      <w:marLeft w:val="0"/>
      <w:marRight w:val="0"/>
      <w:marTop w:val="0"/>
      <w:marBottom w:val="0"/>
      <w:divBdr>
        <w:top w:val="none" w:sz="0" w:space="0" w:color="auto"/>
        <w:left w:val="none" w:sz="0" w:space="0" w:color="auto"/>
        <w:bottom w:val="none" w:sz="0" w:space="0" w:color="auto"/>
        <w:right w:val="none" w:sz="0" w:space="0" w:color="auto"/>
      </w:divBdr>
    </w:div>
    <w:div w:id="966744915">
      <w:bodyDiv w:val="1"/>
      <w:marLeft w:val="0"/>
      <w:marRight w:val="0"/>
      <w:marTop w:val="0"/>
      <w:marBottom w:val="0"/>
      <w:divBdr>
        <w:top w:val="none" w:sz="0" w:space="0" w:color="auto"/>
        <w:left w:val="none" w:sz="0" w:space="0" w:color="auto"/>
        <w:bottom w:val="none" w:sz="0" w:space="0" w:color="auto"/>
        <w:right w:val="none" w:sz="0" w:space="0" w:color="auto"/>
      </w:divBdr>
    </w:div>
    <w:div w:id="1001738254">
      <w:bodyDiv w:val="1"/>
      <w:marLeft w:val="0"/>
      <w:marRight w:val="0"/>
      <w:marTop w:val="0"/>
      <w:marBottom w:val="0"/>
      <w:divBdr>
        <w:top w:val="none" w:sz="0" w:space="0" w:color="auto"/>
        <w:left w:val="none" w:sz="0" w:space="0" w:color="auto"/>
        <w:bottom w:val="none" w:sz="0" w:space="0" w:color="auto"/>
        <w:right w:val="none" w:sz="0" w:space="0" w:color="auto"/>
      </w:divBdr>
    </w:div>
    <w:div w:id="1155609889">
      <w:bodyDiv w:val="1"/>
      <w:marLeft w:val="0"/>
      <w:marRight w:val="0"/>
      <w:marTop w:val="0"/>
      <w:marBottom w:val="0"/>
      <w:divBdr>
        <w:top w:val="none" w:sz="0" w:space="0" w:color="auto"/>
        <w:left w:val="none" w:sz="0" w:space="0" w:color="auto"/>
        <w:bottom w:val="none" w:sz="0" w:space="0" w:color="auto"/>
        <w:right w:val="none" w:sz="0" w:space="0" w:color="auto"/>
      </w:divBdr>
    </w:div>
    <w:div w:id="1179924800">
      <w:bodyDiv w:val="1"/>
      <w:marLeft w:val="0"/>
      <w:marRight w:val="0"/>
      <w:marTop w:val="0"/>
      <w:marBottom w:val="0"/>
      <w:divBdr>
        <w:top w:val="none" w:sz="0" w:space="0" w:color="auto"/>
        <w:left w:val="none" w:sz="0" w:space="0" w:color="auto"/>
        <w:bottom w:val="none" w:sz="0" w:space="0" w:color="auto"/>
        <w:right w:val="none" w:sz="0" w:space="0" w:color="auto"/>
      </w:divBdr>
    </w:div>
    <w:div w:id="1201939264">
      <w:bodyDiv w:val="1"/>
      <w:marLeft w:val="0"/>
      <w:marRight w:val="0"/>
      <w:marTop w:val="0"/>
      <w:marBottom w:val="0"/>
      <w:divBdr>
        <w:top w:val="none" w:sz="0" w:space="0" w:color="auto"/>
        <w:left w:val="none" w:sz="0" w:space="0" w:color="auto"/>
        <w:bottom w:val="none" w:sz="0" w:space="0" w:color="auto"/>
        <w:right w:val="none" w:sz="0" w:space="0" w:color="auto"/>
      </w:divBdr>
    </w:div>
    <w:div w:id="1259212380">
      <w:bodyDiv w:val="1"/>
      <w:marLeft w:val="0"/>
      <w:marRight w:val="0"/>
      <w:marTop w:val="0"/>
      <w:marBottom w:val="0"/>
      <w:divBdr>
        <w:top w:val="none" w:sz="0" w:space="0" w:color="auto"/>
        <w:left w:val="none" w:sz="0" w:space="0" w:color="auto"/>
        <w:bottom w:val="none" w:sz="0" w:space="0" w:color="auto"/>
        <w:right w:val="none" w:sz="0" w:space="0" w:color="auto"/>
      </w:divBdr>
    </w:div>
    <w:div w:id="1299797498">
      <w:bodyDiv w:val="1"/>
      <w:marLeft w:val="0"/>
      <w:marRight w:val="0"/>
      <w:marTop w:val="0"/>
      <w:marBottom w:val="0"/>
      <w:divBdr>
        <w:top w:val="none" w:sz="0" w:space="0" w:color="auto"/>
        <w:left w:val="none" w:sz="0" w:space="0" w:color="auto"/>
        <w:bottom w:val="none" w:sz="0" w:space="0" w:color="auto"/>
        <w:right w:val="none" w:sz="0" w:space="0" w:color="auto"/>
      </w:divBdr>
    </w:div>
    <w:div w:id="1322780908">
      <w:bodyDiv w:val="1"/>
      <w:marLeft w:val="0"/>
      <w:marRight w:val="0"/>
      <w:marTop w:val="0"/>
      <w:marBottom w:val="0"/>
      <w:divBdr>
        <w:top w:val="none" w:sz="0" w:space="0" w:color="auto"/>
        <w:left w:val="none" w:sz="0" w:space="0" w:color="auto"/>
        <w:bottom w:val="none" w:sz="0" w:space="0" w:color="auto"/>
        <w:right w:val="none" w:sz="0" w:space="0" w:color="auto"/>
      </w:divBdr>
    </w:div>
    <w:div w:id="1361248417">
      <w:bodyDiv w:val="1"/>
      <w:marLeft w:val="0"/>
      <w:marRight w:val="0"/>
      <w:marTop w:val="0"/>
      <w:marBottom w:val="0"/>
      <w:divBdr>
        <w:top w:val="none" w:sz="0" w:space="0" w:color="auto"/>
        <w:left w:val="none" w:sz="0" w:space="0" w:color="auto"/>
        <w:bottom w:val="none" w:sz="0" w:space="0" w:color="auto"/>
        <w:right w:val="none" w:sz="0" w:space="0" w:color="auto"/>
      </w:divBdr>
    </w:div>
    <w:div w:id="1382097492">
      <w:bodyDiv w:val="1"/>
      <w:marLeft w:val="0"/>
      <w:marRight w:val="0"/>
      <w:marTop w:val="0"/>
      <w:marBottom w:val="0"/>
      <w:divBdr>
        <w:top w:val="none" w:sz="0" w:space="0" w:color="auto"/>
        <w:left w:val="none" w:sz="0" w:space="0" w:color="auto"/>
        <w:bottom w:val="none" w:sz="0" w:space="0" w:color="auto"/>
        <w:right w:val="none" w:sz="0" w:space="0" w:color="auto"/>
      </w:divBdr>
    </w:div>
    <w:div w:id="1383745796">
      <w:bodyDiv w:val="1"/>
      <w:marLeft w:val="0"/>
      <w:marRight w:val="0"/>
      <w:marTop w:val="0"/>
      <w:marBottom w:val="0"/>
      <w:divBdr>
        <w:top w:val="none" w:sz="0" w:space="0" w:color="auto"/>
        <w:left w:val="none" w:sz="0" w:space="0" w:color="auto"/>
        <w:bottom w:val="none" w:sz="0" w:space="0" w:color="auto"/>
        <w:right w:val="none" w:sz="0" w:space="0" w:color="auto"/>
      </w:divBdr>
    </w:div>
    <w:div w:id="1411464206">
      <w:bodyDiv w:val="1"/>
      <w:marLeft w:val="0"/>
      <w:marRight w:val="0"/>
      <w:marTop w:val="0"/>
      <w:marBottom w:val="0"/>
      <w:divBdr>
        <w:top w:val="none" w:sz="0" w:space="0" w:color="auto"/>
        <w:left w:val="none" w:sz="0" w:space="0" w:color="auto"/>
        <w:bottom w:val="none" w:sz="0" w:space="0" w:color="auto"/>
        <w:right w:val="none" w:sz="0" w:space="0" w:color="auto"/>
      </w:divBdr>
    </w:div>
    <w:div w:id="1413315031">
      <w:bodyDiv w:val="1"/>
      <w:marLeft w:val="0"/>
      <w:marRight w:val="0"/>
      <w:marTop w:val="0"/>
      <w:marBottom w:val="0"/>
      <w:divBdr>
        <w:top w:val="none" w:sz="0" w:space="0" w:color="auto"/>
        <w:left w:val="none" w:sz="0" w:space="0" w:color="auto"/>
        <w:bottom w:val="none" w:sz="0" w:space="0" w:color="auto"/>
        <w:right w:val="none" w:sz="0" w:space="0" w:color="auto"/>
      </w:divBdr>
    </w:div>
    <w:div w:id="1415513197">
      <w:bodyDiv w:val="1"/>
      <w:marLeft w:val="0"/>
      <w:marRight w:val="0"/>
      <w:marTop w:val="0"/>
      <w:marBottom w:val="0"/>
      <w:divBdr>
        <w:top w:val="none" w:sz="0" w:space="0" w:color="auto"/>
        <w:left w:val="none" w:sz="0" w:space="0" w:color="auto"/>
        <w:bottom w:val="none" w:sz="0" w:space="0" w:color="auto"/>
        <w:right w:val="none" w:sz="0" w:space="0" w:color="auto"/>
      </w:divBdr>
    </w:div>
    <w:div w:id="1419517225">
      <w:bodyDiv w:val="1"/>
      <w:marLeft w:val="0"/>
      <w:marRight w:val="0"/>
      <w:marTop w:val="0"/>
      <w:marBottom w:val="0"/>
      <w:divBdr>
        <w:top w:val="none" w:sz="0" w:space="0" w:color="auto"/>
        <w:left w:val="none" w:sz="0" w:space="0" w:color="auto"/>
        <w:bottom w:val="none" w:sz="0" w:space="0" w:color="auto"/>
        <w:right w:val="none" w:sz="0" w:space="0" w:color="auto"/>
      </w:divBdr>
    </w:div>
    <w:div w:id="1440174279">
      <w:bodyDiv w:val="1"/>
      <w:marLeft w:val="0"/>
      <w:marRight w:val="0"/>
      <w:marTop w:val="0"/>
      <w:marBottom w:val="0"/>
      <w:divBdr>
        <w:top w:val="none" w:sz="0" w:space="0" w:color="auto"/>
        <w:left w:val="none" w:sz="0" w:space="0" w:color="auto"/>
        <w:bottom w:val="none" w:sz="0" w:space="0" w:color="auto"/>
        <w:right w:val="none" w:sz="0" w:space="0" w:color="auto"/>
      </w:divBdr>
    </w:div>
    <w:div w:id="1494367584">
      <w:bodyDiv w:val="1"/>
      <w:marLeft w:val="0"/>
      <w:marRight w:val="0"/>
      <w:marTop w:val="0"/>
      <w:marBottom w:val="0"/>
      <w:divBdr>
        <w:top w:val="none" w:sz="0" w:space="0" w:color="auto"/>
        <w:left w:val="none" w:sz="0" w:space="0" w:color="auto"/>
        <w:bottom w:val="none" w:sz="0" w:space="0" w:color="auto"/>
        <w:right w:val="none" w:sz="0" w:space="0" w:color="auto"/>
      </w:divBdr>
    </w:div>
    <w:div w:id="1523788444">
      <w:bodyDiv w:val="1"/>
      <w:marLeft w:val="0"/>
      <w:marRight w:val="0"/>
      <w:marTop w:val="0"/>
      <w:marBottom w:val="0"/>
      <w:divBdr>
        <w:top w:val="none" w:sz="0" w:space="0" w:color="auto"/>
        <w:left w:val="none" w:sz="0" w:space="0" w:color="auto"/>
        <w:bottom w:val="none" w:sz="0" w:space="0" w:color="auto"/>
        <w:right w:val="none" w:sz="0" w:space="0" w:color="auto"/>
      </w:divBdr>
    </w:div>
    <w:div w:id="1550145011">
      <w:bodyDiv w:val="1"/>
      <w:marLeft w:val="0"/>
      <w:marRight w:val="0"/>
      <w:marTop w:val="0"/>
      <w:marBottom w:val="0"/>
      <w:divBdr>
        <w:top w:val="none" w:sz="0" w:space="0" w:color="auto"/>
        <w:left w:val="none" w:sz="0" w:space="0" w:color="auto"/>
        <w:bottom w:val="none" w:sz="0" w:space="0" w:color="auto"/>
        <w:right w:val="none" w:sz="0" w:space="0" w:color="auto"/>
      </w:divBdr>
    </w:div>
    <w:div w:id="1606116918">
      <w:bodyDiv w:val="1"/>
      <w:marLeft w:val="0"/>
      <w:marRight w:val="0"/>
      <w:marTop w:val="0"/>
      <w:marBottom w:val="0"/>
      <w:divBdr>
        <w:top w:val="none" w:sz="0" w:space="0" w:color="auto"/>
        <w:left w:val="none" w:sz="0" w:space="0" w:color="auto"/>
        <w:bottom w:val="none" w:sz="0" w:space="0" w:color="auto"/>
        <w:right w:val="none" w:sz="0" w:space="0" w:color="auto"/>
      </w:divBdr>
    </w:div>
    <w:div w:id="1619607889">
      <w:bodyDiv w:val="1"/>
      <w:marLeft w:val="0"/>
      <w:marRight w:val="0"/>
      <w:marTop w:val="0"/>
      <w:marBottom w:val="0"/>
      <w:divBdr>
        <w:top w:val="none" w:sz="0" w:space="0" w:color="auto"/>
        <w:left w:val="none" w:sz="0" w:space="0" w:color="auto"/>
        <w:bottom w:val="none" w:sz="0" w:space="0" w:color="auto"/>
        <w:right w:val="none" w:sz="0" w:space="0" w:color="auto"/>
      </w:divBdr>
    </w:div>
    <w:div w:id="1665162162">
      <w:bodyDiv w:val="1"/>
      <w:marLeft w:val="0"/>
      <w:marRight w:val="0"/>
      <w:marTop w:val="0"/>
      <w:marBottom w:val="0"/>
      <w:divBdr>
        <w:top w:val="none" w:sz="0" w:space="0" w:color="auto"/>
        <w:left w:val="none" w:sz="0" w:space="0" w:color="auto"/>
        <w:bottom w:val="none" w:sz="0" w:space="0" w:color="auto"/>
        <w:right w:val="none" w:sz="0" w:space="0" w:color="auto"/>
      </w:divBdr>
    </w:div>
    <w:div w:id="1704357114">
      <w:bodyDiv w:val="1"/>
      <w:marLeft w:val="0"/>
      <w:marRight w:val="0"/>
      <w:marTop w:val="0"/>
      <w:marBottom w:val="0"/>
      <w:divBdr>
        <w:top w:val="none" w:sz="0" w:space="0" w:color="auto"/>
        <w:left w:val="none" w:sz="0" w:space="0" w:color="auto"/>
        <w:bottom w:val="none" w:sz="0" w:space="0" w:color="auto"/>
        <w:right w:val="none" w:sz="0" w:space="0" w:color="auto"/>
      </w:divBdr>
    </w:div>
    <w:div w:id="1750925519">
      <w:bodyDiv w:val="1"/>
      <w:marLeft w:val="0"/>
      <w:marRight w:val="0"/>
      <w:marTop w:val="0"/>
      <w:marBottom w:val="0"/>
      <w:divBdr>
        <w:top w:val="none" w:sz="0" w:space="0" w:color="auto"/>
        <w:left w:val="none" w:sz="0" w:space="0" w:color="auto"/>
        <w:bottom w:val="none" w:sz="0" w:space="0" w:color="auto"/>
        <w:right w:val="none" w:sz="0" w:space="0" w:color="auto"/>
      </w:divBdr>
    </w:div>
    <w:div w:id="1751003934">
      <w:bodyDiv w:val="1"/>
      <w:marLeft w:val="0"/>
      <w:marRight w:val="0"/>
      <w:marTop w:val="0"/>
      <w:marBottom w:val="0"/>
      <w:divBdr>
        <w:top w:val="none" w:sz="0" w:space="0" w:color="auto"/>
        <w:left w:val="none" w:sz="0" w:space="0" w:color="auto"/>
        <w:bottom w:val="none" w:sz="0" w:space="0" w:color="auto"/>
        <w:right w:val="none" w:sz="0" w:space="0" w:color="auto"/>
      </w:divBdr>
    </w:div>
    <w:div w:id="1752770453">
      <w:bodyDiv w:val="1"/>
      <w:marLeft w:val="0"/>
      <w:marRight w:val="0"/>
      <w:marTop w:val="0"/>
      <w:marBottom w:val="0"/>
      <w:divBdr>
        <w:top w:val="none" w:sz="0" w:space="0" w:color="auto"/>
        <w:left w:val="none" w:sz="0" w:space="0" w:color="auto"/>
        <w:bottom w:val="none" w:sz="0" w:space="0" w:color="auto"/>
        <w:right w:val="none" w:sz="0" w:space="0" w:color="auto"/>
      </w:divBdr>
    </w:div>
    <w:div w:id="1770084855">
      <w:bodyDiv w:val="1"/>
      <w:marLeft w:val="0"/>
      <w:marRight w:val="0"/>
      <w:marTop w:val="0"/>
      <w:marBottom w:val="0"/>
      <w:divBdr>
        <w:top w:val="none" w:sz="0" w:space="0" w:color="auto"/>
        <w:left w:val="none" w:sz="0" w:space="0" w:color="auto"/>
        <w:bottom w:val="none" w:sz="0" w:space="0" w:color="auto"/>
        <w:right w:val="none" w:sz="0" w:space="0" w:color="auto"/>
      </w:divBdr>
    </w:div>
    <w:div w:id="1818263362">
      <w:bodyDiv w:val="1"/>
      <w:marLeft w:val="0"/>
      <w:marRight w:val="0"/>
      <w:marTop w:val="0"/>
      <w:marBottom w:val="0"/>
      <w:divBdr>
        <w:top w:val="none" w:sz="0" w:space="0" w:color="auto"/>
        <w:left w:val="none" w:sz="0" w:space="0" w:color="auto"/>
        <w:bottom w:val="none" w:sz="0" w:space="0" w:color="auto"/>
        <w:right w:val="none" w:sz="0" w:space="0" w:color="auto"/>
      </w:divBdr>
    </w:div>
    <w:div w:id="1819765532">
      <w:bodyDiv w:val="1"/>
      <w:marLeft w:val="0"/>
      <w:marRight w:val="0"/>
      <w:marTop w:val="0"/>
      <w:marBottom w:val="0"/>
      <w:divBdr>
        <w:top w:val="none" w:sz="0" w:space="0" w:color="auto"/>
        <w:left w:val="none" w:sz="0" w:space="0" w:color="auto"/>
        <w:bottom w:val="none" w:sz="0" w:space="0" w:color="auto"/>
        <w:right w:val="none" w:sz="0" w:space="0" w:color="auto"/>
      </w:divBdr>
    </w:div>
    <w:div w:id="1851799917">
      <w:bodyDiv w:val="1"/>
      <w:marLeft w:val="0"/>
      <w:marRight w:val="0"/>
      <w:marTop w:val="0"/>
      <w:marBottom w:val="0"/>
      <w:divBdr>
        <w:top w:val="none" w:sz="0" w:space="0" w:color="auto"/>
        <w:left w:val="none" w:sz="0" w:space="0" w:color="auto"/>
        <w:bottom w:val="none" w:sz="0" w:space="0" w:color="auto"/>
        <w:right w:val="none" w:sz="0" w:space="0" w:color="auto"/>
      </w:divBdr>
    </w:div>
    <w:div w:id="1867673535">
      <w:bodyDiv w:val="1"/>
      <w:marLeft w:val="0"/>
      <w:marRight w:val="0"/>
      <w:marTop w:val="0"/>
      <w:marBottom w:val="0"/>
      <w:divBdr>
        <w:top w:val="none" w:sz="0" w:space="0" w:color="auto"/>
        <w:left w:val="none" w:sz="0" w:space="0" w:color="auto"/>
        <w:bottom w:val="none" w:sz="0" w:space="0" w:color="auto"/>
        <w:right w:val="none" w:sz="0" w:space="0" w:color="auto"/>
      </w:divBdr>
    </w:div>
    <w:div w:id="1877766484">
      <w:bodyDiv w:val="1"/>
      <w:marLeft w:val="0"/>
      <w:marRight w:val="0"/>
      <w:marTop w:val="0"/>
      <w:marBottom w:val="0"/>
      <w:divBdr>
        <w:top w:val="none" w:sz="0" w:space="0" w:color="auto"/>
        <w:left w:val="none" w:sz="0" w:space="0" w:color="auto"/>
        <w:bottom w:val="none" w:sz="0" w:space="0" w:color="auto"/>
        <w:right w:val="none" w:sz="0" w:space="0" w:color="auto"/>
      </w:divBdr>
    </w:div>
    <w:div w:id="1883856548">
      <w:bodyDiv w:val="1"/>
      <w:marLeft w:val="0"/>
      <w:marRight w:val="0"/>
      <w:marTop w:val="0"/>
      <w:marBottom w:val="0"/>
      <w:divBdr>
        <w:top w:val="none" w:sz="0" w:space="0" w:color="auto"/>
        <w:left w:val="none" w:sz="0" w:space="0" w:color="auto"/>
        <w:bottom w:val="none" w:sz="0" w:space="0" w:color="auto"/>
        <w:right w:val="none" w:sz="0" w:space="0" w:color="auto"/>
      </w:divBdr>
    </w:div>
    <w:div w:id="1892038795">
      <w:bodyDiv w:val="1"/>
      <w:marLeft w:val="0"/>
      <w:marRight w:val="0"/>
      <w:marTop w:val="0"/>
      <w:marBottom w:val="0"/>
      <w:divBdr>
        <w:top w:val="none" w:sz="0" w:space="0" w:color="auto"/>
        <w:left w:val="none" w:sz="0" w:space="0" w:color="auto"/>
        <w:bottom w:val="none" w:sz="0" w:space="0" w:color="auto"/>
        <w:right w:val="none" w:sz="0" w:space="0" w:color="auto"/>
      </w:divBdr>
    </w:div>
    <w:div w:id="1896429149">
      <w:bodyDiv w:val="1"/>
      <w:marLeft w:val="0"/>
      <w:marRight w:val="0"/>
      <w:marTop w:val="0"/>
      <w:marBottom w:val="0"/>
      <w:divBdr>
        <w:top w:val="none" w:sz="0" w:space="0" w:color="auto"/>
        <w:left w:val="none" w:sz="0" w:space="0" w:color="auto"/>
        <w:bottom w:val="none" w:sz="0" w:space="0" w:color="auto"/>
        <w:right w:val="none" w:sz="0" w:space="0" w:color="auto"/>
      </w:divBdr>
    </w:div>
    <w:div w:id="1964996307">
      <w:bodyDiv w:val="1"/>
      <w:marLeft w:val="0"/>
      <w:marRight w:val="0"/>
      <w:marTop w:val="0"/>
      <w:marBottom w:val="0"/>
      <w:divBdr>
        <w:top w:val="none" w:sz="0" w:space="0" w:color="auto"/>
        <w:left w:val="none" w:sz="0" w:space="0" w:color="auto"/>
        <w:bottom w:val="none" w:sz="0" w:space="0" w:color="auto"/>
        <w:right w:val="none" w:sz="0" w:space="0" w:color="auto"/>
      </w:divBdr>
    </w:div>
    <w:div w:id="1972592517">
      <w:bodyDiv w:val="1"/>
      <w:marLeft w:val="0"/>
      <w:marRight w:val="0"/>
      <w:marTop w:val="0"/>
      <w:marBottom w:val="0"/>
      <w:divBdr>
        <w:top w:val="none" w:sz="0" w:space="0" w:color="auto"/>
        <w:left w:val="none" w:sz="0" w:space="0" w:color="auto"/>
        <w:bottom w:val="none" w:sz="0" w:space="0" w:color="auto"/>
        <w:right w:val="none" w:sz="0" w:space="0" w:color="auto"/>
      </w:divBdr>
    </w:div>
    <w:div w:id="1985886334">
      <w:bodyDiv w:val="1"/>
      <w:marLeft w:val="0"/>
      <w:marRight w:val="0"/>
      <w:marTop w:val="0"/>
      <w:marBottom w:val="0"/>
      <w:divBdr>
        <w:top w:val="none" w:sz="0" w:space="0" w:color="auto"/>
        <w:left w:val="none" w:sz="0" w:space="0" w:color="auto"/>
        <w:bottom w:val="none" w:sz="0" w:space="0" w:color="auto"/>
        <w:right w:val="none" w:sz="0" w:space="0" w:color="auto"/>
      </w:divBdr>
    </w:div>
    <w:div w:id="2001880182">
      <w:bodyDiv w:val="1"/>
      <w:marLeft w:val="0"/>
      <w:marRight w:val="0"/>
      <w:marTop w:val="0"/>
      <w:marBottom w:val="0"/>
      <w:divBdr>
        <w:top w:val="none" w:sz="0" w:space="0" w:color="auto"/>
        <w:left w:val="none" w:sz="0" w:space="0" w:color="auto"/>
        <w:bottom w:val="none" w:sz="0" w:space="0" w:color="auto"/>
        <w:right w:val="none" w:sz="0" w:space="0" w:color="auto"/>
      </w:divBdr>
    </w:div>
    <w:div w:id="2045012244">
      <w:bodyDiv w:val="1"/>
      <w:marLeft w:val="0"/>
      <w:marRight w:val="0"/>
      <w:marTop w:val="0"/>
      <w:marBottom w:val="0"/>
      <w:divBdr>
        <w:top w:val="none" w:sz="0" w:space="0" w:color="auto"/>
        <w:left w:val="none" w:sz="0" w:space="0" w:color="auto"/>
        <w:bottom w:val="none" w:sz="0" w:space="0" w:color="auto"/>
        <w:right w:val="none" w:sz="0" w:space="0" w:color="auto"/>
      </w:divBdr>
    </w:div>
    <w:div w:id="2102942674">
      <w:bodyDiv w:val="1"/>
      <w:marLeft w:val="0"/>
      <w:marRight w:val="0"/>
      <w:marTop w:val="0"/>
      <w:marBottom w:val="0"/>
      <w:divBdr>
        <w:top w:val="none" w:sz="0" w:space="0" w:color="auto"/>
        <w:left w:val="none" w:sz="0" w:space="0" w:color="auto"/>
        <w:bottom w:val="none" w:sz="0" w:space="0" w:color="auto"/>
        <w:right w:val="none" w:sz="0" w:space="0" w:color="auto"/>
      </w:divBdr>
    </w:div>
    <w:div w:id="2103910444">
      <w:bodyDiv w:val="1"/>
      <w:marLeft w:val="0"/>
      <w:marRight w:val="0"/>
      <w:marTop w:val="0"/>
      <w:marBottom w:val="0"/>
      <w:divBdr>
        <w:top w:val="none" w:sz="0" w:space="0" w:color="auto"/>
        <w:left w:val="none" w:sz="0" w:space="0" w:color="auto"/>
        <w:bottom w:val="none" w:sz="0" w:space="0" w:color="auto"/>
        <w:right w:val="none" w:sz="0" w:space="0" w:color="auto"/>
      </w:divBdr>
    </w:div>
    <w:div w:id="2108452989">
      <w:bodyDiv w:val="1"/>
      <w:marLeft w:val="0"/>
      <w:marRight w:val="0"/>
      <w:marTop w:val="0"/>
      <w:marBottom w:val="0"/>
      <w:divBdr>
        <w:top w:val="none" w:sz="0" w:space="0" w:color="auto"/>
        <w:left w:val="none" w:sz="0" w:space="0" w:color="auto"/>
        <w:bottom w:val="none" w:sz="0" w:space="0" w:color="auto"/>
        <w:right w:val="none" w:sz="0" w:space="0" w:color="auto"/>
      </w:divBdr>
    </w:div>
    <w:div w:id="2122147791">
      <w:bodyDiv w:val="1"/>
      <w:marLeft w:val="0"/>
      <w:marRight w:val="0"/>
      <w:marTop w:val="0"/>
      <w:marBottom w:val="0"/>
      <w:divBdr>
        <w:top w:val="none" w:sz="0" w:space="0" w:color="auto"/>
        <w:left w:val="none" w:sz="0" w:space="0" w:color="auto"/>
        <w:bottom w:val="none" w:sz="0" w:space="0" w:color="auto"/>
        <w:right w:val="none" w:sz="0" w:space="0" w:color="auto"/>
      </w:divBdr>
    </w:div>
    <w:div w:id="214114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6D2DE-EF2C-46EE-A8DE-E0F2488C8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782</Words>
  <Characters>4540</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slupascu</dc:creator>
  <cp:keywords/>
  <dc:description/>
  <cp:lastModifiedBy>Postolachi Rodica</cp:lastModifiedBy>
  <cp:revision>2</cp:revision>
  <cp:lastPrinted>2026-08-10T05:11:00Z</cp:lastPrinted>
  <dcterms:created xsi:type="dcterms:W3CDTF">2026-10-20T07:50:00Z</dcterms:created>
  <dcterms:modified xsi:type="dcterms:W3CDTF">2026-10-20T07:50:00Z</dcterms:modified>
</cp:coreProperties>
</file>