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C306" w14:textId="77777777" w:rsidR="0019361F" w:rsidRPr="00B97C07" w:rsidRDefault="001A0B0E" w:rsidP="00B67C36">
      <w:pPr>
        <w:spacing w:after="0" w:line="240" w:lineRule="auto"/>
        <w:ind w:left="-18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nr.4 </w:t>
      </w:r>
    </w:p>
    <w:p w14:paraId="3B7EAB53" w14:textId="77777777" w:rsidR="001A0B0E" w:rsidRPr="00B97C07" w:rsidRDefault="001A0B0E" w:rsidP="00B67C36">
      <w:pPr>
        <w:spacing w:after="0" w:line="240" w:lineRule="auto"/>
        <w:ind w:left="-18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la decizia  consiliului raional </w:t>
      </w:r>
    </w:p>
    <w:p w14:paraId="057F6998" w14:textId="43EA510A" w:rsidR="001A0B0E" w:rsidRPr="001A0B0E" w:rsidRDefault="001A0B0E" w:rsidP="00B67C36">
      <w:pPr>
        <w:spacing w:after="0" w:line="240" w:lineRule="auto"/>
        <w:ind w:left="-18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>nr.0</w:t>
      </w:r>
      <w:r w:rsidR="00CD59BA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>/0</w:t>
      </w:r>
      <w:r w:rsidR="00B67C36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</w:t>
      </w:r>
      <w:r w:rsidR="004E7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67C36">
        <w:rPr>
          <w:rFonts w:ascii="Times New Roman" w:hAnsi="Times New Roman" w:cs="Times New Roman"/>
          <w:i/>
          <w:sz w:val="24"/>
          <w:szCs w:val="24"/>
          <w:lang w:val="ro-RO"/>
        </w:rPr>
        <w:t>18</w:t>
      </w:r>
      <w:r w:rsidR="004E7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321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4E7F47">
        <w:rPr>
          <w:rFonts w:ascii="Times New Roman" w:hAnsi="Times New Roman" w:cs="Times New Roman"/>
          <w:i/>
          <w:sz w:val="24"/>
          <w:szCs w:val="24"/>
          <w:lang w:val="ro-RO"/>
        </w:rPr>
        <w:t>februarie</w:t>
      </w:r>
      <w:r w:rsidRPr="00B97C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20</w:t>
      </w:r>
      <w:r w:rsidR="0043212E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 w:rsidR="004E7F47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</w:p>
    <w:p w14:paraId="0402A8EA" w14:textId="77777777" w:rsidR="004A5A88" w:rsidRPr="00B67C36" w:rsidRDefault="00846129" w:rsidP="00B67C36">
      <w:pPr>
        <w:spacing w:after="0" w:line="240" w:lineRule="auto"/>
        <w:ind w:left="-180" w:right="28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Executarea bugetului raional pe</w:t>
      </w:r>
      <w:r w:rsidR="00EC2C63" w:rsidRPr="00B67C36">
        <w:rPr>
          <w:rFonts w:ascii="Times New Roman" w:hAnsi="Times New Roman" w:cs="Times New Roman"/>
          <w:b/>
          <w:sz w:val="28"/>
          <w:szCs w:val="28"/>
          <w:lang w:val="ro-RO"/>
        </w:rPr>
        <w:t>ntru</w:t>
      </w:r>
      <w:r w:rsidR="0093700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anul 20</w:t>
      </w:r>
      <w:r w:rsidR="00CD59BA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E7F4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A5A88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516D16D" w14:textId="77777777" w:rsidR="00846129" w:rsidRPr="00B67C36" w:rsidRDefault="00846129" w:rsidP="00B67C36">
      <w:pPr>
        <w:spacing w:after="0" w:line="240" w:lineRule="auto"/>
        <w:ind w:left="-18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xamin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nd activitatea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instituţiilor bugetare ale Consiliului raional 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93700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7AA2" w:rsidRPr="00B67C36">
        <w:rPr>
          <w:rFonts w:ascii="Times New Roman" w:hAnsi="Times New Roman" w:cs="Times New Roman"/>
          <w:sz w:val="28"/>
          <w:szCs w:val="28"/>
          <w:lang w:val="ro-RO"/>
        </w:rPr>
        <w:t>perioad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A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anul</w:t>
      </w:r>
      <w:r w:rsidR="00CF7AA2" w:rsidRPr="00B67C3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CD59BA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constatăm</w:t>
      </w:r>
      <w:r w:rsidR="00D365F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următoarele:</w:t>
      </w:r>
    </w:p>
    <w:p w14:paraId="076D3A30" w14:textId="77777777" w:rsidR="00846129" w:rsidRPr="00B67C36" w:rsidRDefault="00846129" w:rsidP="00B67C36">
      <w:pPr>
        <w:spacing w:after="0" w:line="240" w:lineRule="auto"/>
        <w:ind w:left="-18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 Pe parcurs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activitaţii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3700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au fost folosite toate p</w:t>
      </w:r>
      <w:r w:rsidR="00CF7AA2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rghiile 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realiza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rea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următoarelor 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>obiective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5D4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06A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45DF305" w14:textId="77777777" w:rsidR="004225E1" w:rsidRPr="00B67C36" w:rsidRDefault="007E5A78" w:rsidP="00B67C36">
      <w:pPr>
        <w:pStyle w:val="a3"/>
        <w:numPr>
          <w:ilvl w:val="0"/>
          <w:numId w:val="2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rijarea metodologică a </w:t>
      </w:r>
      <w:r w:rsidR="0093700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executării 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>bugetare;</w:t>
      </w:r>
    </w:p>
    <w:p w14:paraId="2340C768" w14:textId="77777777" w:rsidR="004225E1" w:rsidRPr="00B67C36" w:rsidRDefault="004A5A88" w:rsidP="00B67C36">
      <w:pPr>
        <w:pStyle w:val="a3"/>
        <w:numPr>
          <w:ilvl w:val="0"/>
          <w:numId w:val="2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espectarea disciplinei financiare în procesul </w:t>
      </w:r>
      <w:r w:rsidR="00937006" w:rsidRPr="00B67C3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93700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>xecutare a bugetului raional;</w:t>
      </w:r>
    </w:p>
    <w:p w14:paraId="072EAA4A" w14:textId="77777777" w:rsidR="004225E1" w:rsidRPr="00B67C36" w:rsidRDefault="004A5A88" w:rsidP="00B67C36">
      <w:pPr>
        <w:pStyle w:val="a3"/>
        <w:numPr>
          <w:ilvl w:val="0"/>
          <w:numId w:val="2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co</w:t>
      </w:r>
      <w:r w:rsidR="004225E1" w:rsidRPr="00B67C36">
        <w:rPr>
          <w:rFonts w:ascii="Times New Roman" w:hAnsi="Times New Roman" w:cs="Times New Roman"/>
          <w:sz w:val="28"/>
          <w:szCs w:val="28"/>
          <w:lang w:val="ro-RO"/>
        </w:rPr>
        <w:t>ntrolul gestionării finanţelor publice şi utilizarea acestora conform destinaţiei</w:t>
      </w:r>
      <w:r w:rsidR="005068E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44793A1" w14:textId="77777777" w:rsidR="009A199A" w:rsidRPr="00B67C36" w:rsidRDefault="00AC275B" w:rsidP="00B67C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perioada de referinţă, în </w:t>
      </w:r>
      <w:r w:rsidR="00846129" w:rsidRPr="00B67C36">
        <w:rPr>
          <w:rFonts w:ascii="Times New Roman" w:hAnsi="Times New Roman" w:cs="Times New Roman"/>
          <w:b/>
          <w:sz w:val="28"/>
          <w:szCs w:val="28"/>
          <w:lang w:val="ro-RO"/>
        </w:rPr>
        <w:t>bugetul raional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au fost acumulate venituri în sumă 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C52A4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01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673,8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BF387E" w:rsidRPr="00B67C3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D10A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7BF0" w:rsidRPr="00B67C36">
        <w:rPr>
          <w:rFonts w:ascii="Times New Roman" w:hAnsi="Times New Roman" w:cs="Times New Roman"/>
          <w:sz w:val="28"/>
          <w:szCs w:val="28"/>
          <w:lang w:val="ro-RO"/>
        </w:rPr>
        <w:t>ceea ce</w:t>
      </w:r>
      <w:r w:rsidR="006D10A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constituie </w:t>
      </w:r>
      <w:r w:rsidR="00DB746D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6D10A8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E326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E326E" w:rsidRPr="00B67C36">
        <w:rPr>
          <w:rFonts w:ascii="Times New Roman" w:hAnsi="Times New Roman" w:cs="Times New Roman"/>
          <w:sz w:val="28"/>
          <w:szCs w:val="28"/>
          <w:lang w:val="ro-RO"/>
        </w:rPr>
        <w:t>la sută</w:t>
      </w:r>
      <w:r w:rsidR="00DB746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faț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F38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746D" w:rsidRPr="00B67C3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F38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 planul precizat 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>anual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D10A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D620D" w:rsidRPr="00B67C36">
        <w:rPr>
          <w:rFonts w:ascii="Times New Roman" w:hAnsi="Times New Roman" w:cs="Times New Roman"/>
          <w:sz w:val="28"/>
          <w:szCs w:val="28"/>
          <w:lang w:val="ro-RO"/>
        </w:rPr>
        <w:t>omparativ cu anul precedent</w:t>
      </w:r>
      <w:r w:rsidR="003206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37BF0" w:rsidRPr="00B67C3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3206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perioadă raportată,</w:t>
      </w:r>
      <w:r w:rsidR="005D620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veniturile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37BF0" w:rsidRPr="00B67C36">
        <w:rPr>
          <w:rFonts w:ascii="Times New Roman" w:hAnsi="Times New Roman" w:cs="Times New Roman"/>
          <w:sz w:val="28"/>
          <w:szCs w:val="28"/>
          <w:lang w:val="ro-RO"/>
        </w:rPr>
        <w:t>au fost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06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executate 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F00AD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39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298,8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F00AD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DB746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414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mai mult </w:t>
      </w:r>
      <w:r w:rsidR="0022585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sau cu 0,6 unități procentuale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2F39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anul precedent </w:t>
      </w:r>
      <w:r w:rsidR="00260F3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și cu </w:t>
      </w:r>
      <w:r w:rsidR="00B414A2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260F3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B414A2" w:rsidRPr="00B67C36">
        <w:rPr>
          <w:rFonts w:ascii="Times New Roman" w:hAnsi="Times New Roman" w:cs="Times New Roman"/>
          <w:b/>
          <w:sz w:val="28"/>
          <w:szCs w:val="28"/>
          <w:lang w:val="ro-RO"/>
        </w:rPr>
        <w:t>613,5</w:t>
      </w:r>
      <w:r w:rsidR="00260F3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mai puțin</w:t>
      </w:r>
      <w:r w:rsidR="00B414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B414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planul precizat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8F74A8C" w14:textId="77777777" w:rsidR="007E5A78" w:rsidRPr="00B67C36" w:rsidRDefault="00901AD5" w:rsidP="00B67C36">
      <w:pPr>
        <w:spacing w:after="0" w:line="240" w:lineRule="auto"/>
        <w:ind w:left="7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25D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A6CD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>Analiz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>nd executarea veniturilor pe capitol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şi paragraf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A27E3" w:rsidRPr="00B67C36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>e necesar de menţionat, că aceste</w:t>
      </w:r>
      <w:r w:rsidR="00482CEA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E5A7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se divizează în:</w:t>
      </w:r>
    </w:p>
    <w:p w14:paraId="71F3CC80" w14:textId="77777777" w:rsidR="00DD519E" w:rsidRPr="00B67C36" w:rsidRDefault="00EA27E3" w:rsidP="00B67C36">
      <w:pPr>
        <w:spacing w:after="0" w:line="240" w:lineRule="auto"/>
        <w:ind w:left="360" w:right="28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I  R</w:t>
      </w:r>
      <w:r w:rsidR="007E5A78" w:rsidRPr="00B67C36">
        <w:rPr>
          <w:rFonts w:ascii="Times New Roman" w:hAnsi="Times New Roman" w:cs="Times New Roman"/>
          <w:b/>
          <w:sz w:val="28"/>
          <w:szCs w:val="28"/>
          <w:lang w:val="ro-RO"/>
        </w:rPr>
        <w:t>esurse generale</w:t>
      </w:r>
      <w:r w:rsidR="00825FD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825FD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care se 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>acumul</w:t>
      </w:r>
      <w:r w:rsidR="00825FD6" w:rsidRPr="00B67C36">
        <w:rPr>
          <w:rFonts w:ascii="Times New Roman" w:hAnsi="Times New Roman" w:cs="Times New Roman"/>
          <w:sz w:val="28"/>
          <w:szCs w:val="28"/>
          <w:lang w:val="ro-RO"/>
        </w:rPr>
        <w:t>ează din:</w:t>
      </w:r>
    </w:p>
    <w:p w14:paraId="30F93D11" w14:textId="77777777" w:rsidR="006E548E" w:rsidRPr="00B67C36" w:rsidRDefault="006E548E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27E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9127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Impozitul pe venit</w:t>
      </w:r>
      <w:r w:rsidR="00482CEA" w:rsidRPr="00B67C36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reţinut din salariu</w:t>
      </w:r>
      <w:r w:rsidR="00863B9F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executat în sumă de </w:t>
      </w:r>
      <w:r w:rsidR="0001305E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CD59B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2,9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>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lei, 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="00DD51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1305E" w:rsidRPr="00B67C36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DD51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08003F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sută </w:t>
      </w:r>
      <w:r w:rsidR="0019361F" w:rsidRPr="00B67C36">
        <w:rPr>
          <w:rFonts w:ascii="Times New Roman" w:hAnsi="Times New Roman" w:cs="Times New Roman"/>
          <w:sz w:val="28"/>
          <w:szCs w:val="28"/>
          <w:lang w:val="ro-RO"/>
        </w:rPr>
        <w:t>faţă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537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>planul precizat anual şi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9361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se atestă o </w:t>
      </w:r>
      <w:r w:rsidR="00D21103" w:rsidRPr="00B67C36">
        <w:rPr>
          <w:rFonts w:ascii="Times New Roman" w:hAnsi="Times New Roman" w:cs="Times New Roman"/>
          <w:sz w:val="28"/>
          <w:szCs w:val="28"/>
          <w:lang w:val="ro-RO"/>
        </w:rPr>
        <w:t>creșter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899,9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</w:t>
      </w:r>
      <w:r w:rsidR="0019361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faţă de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anul precedent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fiind </w:t>
      </w:r>
      <w:r w:rsidR="00542BD3" w:rsidRPr="00B67C36">
        <w:rPr>
          <w:rFonts w:ascii="Times New Roman" w:hAnsi="Times New Roman" w:cs="Times New Roman"/>
          <w:sz w:val="28"/>
          <w:szCs w:val="28"/>
          <w:lang w:val="ro-RO"/>
        </w:rPr>
        <w:t>obținut numai din primăria orașului R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42BD3" w:rsidRPr="00B67C36">
        <w:rPr>
          <w:rFonts w:ascii="Times New Roman" w:hAnsi="Times New Roman" w:cs="Times New Roman"/>
          <w:sz w:val="28"/>
          <w:szCs w:val="28"/>
          <w:lang w:val="ro-RO"/>
        </w:rPr>
        <w:t>șcani</w:t>
      </w:r>
      <w:r w:rsidR="00B7792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4A884AC" w14:textId="77777777" w:rsidR="004A6E0B" w:rsidRPr="00B67C36" w:rsidRDefault="00C9127E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6E548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6E548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Impozitul pe venit</w:t>
      </w:r>
      <w:r w:rsidR="00482CEA" w:rsidRPr="00B67C36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="006E548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persoanelor fizice declarat 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>prezentar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declaraţiei p</w:t>
      </w:r>
      <w:r w:rsidR="000059C4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nă 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7B74D3" w:rsidRPr="00B67C36">
        <w:rPr>
          <w:rFonts w:ascii="Times New Roman" w:hAnsi="Times New Roman" w:cs="Times New Roman"/>
          <w:sz w:val="28"/>
          <w:szCs w:val="28"/>
          <w:lang w:val="ro-RO"/>
        </w:rPr>
        <w:t>30 aprili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>e)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>, care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executat </w:t>
      </w:r>
      <w:r w:rsidR="004A6E0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146,7</w:t>
      </w:r>
      <w:r w:rsidR="004A6E0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A6E0B" w:rsidRPr="00B67C36">
        <w:rPr>
          <w:rFonts w:ascii="Times New Roman" w:hAnsi="Times New Roman" w:cs="Times New Roman"/>
          <w:sz w:val="28"/>
          <w:szCs w:val="28"/>
          <w:lang w:val="ro-RO"/>
        </w:rPr>
        <w:t>mii lei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="00542BD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sz w:val="28"/>
          <w:szCs w:val="28"/>
          <w:lang w:val="ro-RO"/>
        </w:rPr>
        <w:t>major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are  </w:t>
      </w:r>
      <w:r w:rsidR="00E76357" w:rsidRPr="00B67C36">
        <w:rPr>
          <w:rFonts w:ascii="Times New Roman" w:hAnsi="Times New Roman" w:cs="Times New Roman"/>
          <w:sz w:val="28"/>
          <w:szCs w:val="28"/>
          <w:lang w:val="ro-RO"/>
        </w:rPr>
        <w:t>faţă de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planul anual</w:t>
      </w:r>
      <w:r w:rsidR="00DD51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 sumă de </w:t>
      </w:r>
      <w:r w:rsidR="00542BD3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C52A45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DD51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>perioad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precedentă </w:t>
      </w:r>
      <w:r w:rsidR="00C52A4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6E54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74D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36,5</w:t>
      </w:r>
      <w:r w:rsidR="00DD519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B74D3" w:rsidRPr="00B67C36">
        <w:rPr>
          <w:rFonts w:ascii="Times New Roman" w:hAnsi="Times New Roman" w:cs="Times New Roman"/>
          <w:sz w:val="28"/>
          <w:szCs w:val="28"/>
          <w:lang w:val="ro-RO"/>
        </w:rPr>
        <w:t>mii le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7792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FF6AFF9" w14:textId="77777777" w:rsidR="00BA3001" w:rsidRPr="00B67C36" w:rsidRDefault="004A6E0B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12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9127E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Taxa pentru apă</w:t>
      </w:r>
      <w:r w:rsidR="00863B9F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executată 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nivel de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125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>la sută,</w:t>
      </w:r>
      <w:r w:rsidR="00E7635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497E" w:rsidRPr="00B67C36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planul anual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în sumă de</w:t>
      </w:r>
      <w:r w:rsidR="00D2110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B74D3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BD5379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="00542BD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591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542BD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4B052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B74D3"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mai </w:t>
      </w:r>
      <w:r w:rsidR="00D21103" w:rsidRPr="00B67C36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7B74D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6357" w:rsidRPr="00B67C36">
        <w:rPr>
          <w:rFonts w:ascii="Times New Roman" w:hAnsi="Times New Roman" w:cs="Times New Roman"/>
          <w:sz w:val="28"/>
          <w:szCs w:val="28"/>
          <w:lang w:val="ro-RO"/>
        </w:rPr>
        <w:t>faţă de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anul precedent cu 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E3FB4"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1E3F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579,2</w:t>
      </w:r>
      <w:r w:rsidR="00BA3001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4B0528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BA300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C4226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 formează suma încasată de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4226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737,1</w:t>
      </w:r>
      <w:r w:rsidR="00C4226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B7792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25C9B61B" w14:textId="77777777" w:rsidR="000C2D4F" w:rsidRPr="00B67C36" w:rsidRDefault="00BA3001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6E0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12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Taxa pentru extragerea mineralelor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utile</w:t>
      </w:r>
      <w:r w:rsidR="00421A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este executată în sumă de </w:t>
      </w:r>
      <w:r w:rsidR="00D2110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="006C202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436,3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lei, sau  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176,4</w:t>
      </w:r>
      <w:r w:rsidR="00A078A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E7635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78AC" w:rsidRPr="00B67C36">
        <w:rPr>
          <w:rFonts w:ascii="Times New Roman" w:hAnsi="Times New Roman" w:cs="Times New Roman"/>
          <w:sz w:val="28"/>
          <w:szCs w:val="28"/>
          <w:lang w:val="ro-RO"/>
        </w:rPr>
        <w:t>plan</w:t>
      </w:r>
      <w:r w:rsidR="007C1BAE" w:rsidRPr="00B67C36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BF15C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precizat</w:t>
      </w:r>
      <w:r w:rsidR="00A078A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anual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526016" w:rsidRPr="00B67C3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B7792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65BEAB2" w14:textId="54FD9361" w:rsidR="0019361F" w:rsidRPr="00B67C36" w:rsidRDefault="008862CD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Taxa </w:t>
      </w:r>
      <w:r w:rsidR="00326BDA" w:rsidRPr="00B67C36">
        <w:rPr>
          <w:rFonts w:ascii="Times New Roman" w:hAnsi="Times New Roman" w:cs="Times New Roman"/>
          <w:b/>
          <w:sz w:val="28"/>
          <w:szCs w:val="28"/>
          <w:lang w:val="ro-RO"/>
        </w:rPr>
        <w:t>la cumpărarea valutei străine</w:t>
      </w:r>
      <w:r w:rsidR="00326BD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către persoanele fizice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26BD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executată în sumă de 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102</w:t>
      </w:r>
      <w:r w:rsidR="0054541D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326BD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="005F169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ce constituie 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102</w:t>
      </w:r>
      <w:r w:rsidR="00526016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9B15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raportat la </w:t>
      </w:r>
      <w:r w:rsidR="0052601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planul precizat anual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962AE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executat 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6C20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35,0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mai </w:t>
      </w:r>
      <w:r w:rsidR="006C202C" w:rsidRPr="00B67C36">
        <w:rPr>
          <w:rFonts w:ascii="Times New Roman" w:hAnsi="Times New Roman" w:cs="Times New Roman"/>
          <w:sz w:val="28"/>
          <w:szCs w:val="28"/>
          <w:lang w:val="ro-RO"/>
        </w:rPr>
        <w:t>mult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54541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anul precedent</w:t>
      </w:r>
      <w:r w:rsidR="00B7792C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8073A9F" w14:textId="0F33D6A9" w:rsidR="00FC6E74" w:rsidRPr="00B67C36" w:rsidRDefault="00F9575B" w:rsidP="00B67C36">
      <w:pPr>
        <w:spacing w:after="0" w:line="240" w:lineRule="auto"/>
        <w:ind w:right="283"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EA27E3" w:rsidRPr="00B67C36">
        <w:rPr>
          <w:rFonts w:ascii="Times New Roman" w:hAnsi="Times New Roman" w:cs="Times New Roman"/>
          <w:b/>
          <w:sz w:val="28"/>
          <w:szCs w:val="28"/>
          <w:lang w:val="ro-RO"/>
        </w:rPr>
        <w:t>II Resurse colectate de institu</w:t>
      </w:r>
      <w:r w:rsidR="00CC3C75" w:rsidRPr="00B67C36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="00EA27E3" w:rsidRPr="00B67C36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825FD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5FD6" w:rsidRPr="00B67C36">
        <w:rPr>
          <w:rFonts w:ascii="Times New Roman" w:hAnsi="Times New Roman" w:cs="Times New Roman"/>
          <w:sz w:val="28"/>
          <w:szCs w:val="28"/>
          <w:lang w:val="ro-RO"/>
        </w:rPr>
        <w:t>s-au acumulat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3B9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la</w:t>
      </w:r>
      <w:r w:rsidR="00FC6E74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860AA53" w14:textId="77777777" w:rsidR="00EA27E3" w:rsidRPr="00B67C36" w:rsidRDefault="00FC6E74" w:rsidP="00B67C3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64AD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27E3" w:rsidRPr="00B67C36">
        <w:rPr>
          <w:rFonts w:ascii="Times New Roman" w:hAnsi="Times New Roman" w:cs="Times New Roman"/>
          <w:b/>
          <w:sz w:val="28"/>
          <w:szCs w:val="28"/>
          <w:lang w:val="ro-RO"/>
        </w:rPr>
        <w:t>prestarea serviciilor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825FD6" w:rsidRPr="00B67C36">
        <w:rPr>
          <w:rFonts w:ascii="Times New Roman" w:hAnsi="Times New Roman" w:cs="Times New Roman"/>
          <w:sz w:val="28"/>
          <w:szCs w:val="28"/>
          <w:lang w:val="ro-RO"/>
        </w:rPr>
        <w:t>sumă de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90192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190192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257,8</w:t>
      </w:r>
      <w:r w:rsidR="004B052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lei,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ceea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>ce constituie</w:t>
      </w:r>
      <w:r w:rsidR="00CC3C7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84,3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din planul precizat anual  şi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mai </w:t>
      </w:r>
      <w:r w:rsidR="001513F3" w:rsidRPr="00B67C36">
        <w:rPr>
          <w:rFonts w:ascii="Times New Roman" w:hAnsi="Times New Roman" w:cs="Times New Roman"/>
          <w:sz w:val="28"/>
          <w:szCs w:val="28"/>
          <w:lang w:val="ro-RO"/>
        </w:rPr>
        <w:t>puțin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2E18" w:rsidRPr="00B67C36">
        <w:rPr>
          <w:rFonts w:ascii="Times New Roman" w:hAnsi="Times New Roman" w:cs="Times New Roman"/>
          <w:sz w:val="28"/>
          <w:szCs w:val="28"/>
          <w:lang w:val="ro-RO"/>
        </w:rPr>
        <w:t>faț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B2E1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anul precedent cu </w:t>
      </w:r>
      <w:r w:rsidR="00057B49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02,</w:t>
      </w:r>
      <w:r w:rsidR="00962AE0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F72ED58" w14:textId="77777777" w:rsidR="00EA27E3" w:rsidRPr="00B67C36" w:rsidRDefault="00F94921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lastRenderedPageBreak/>
        <w:t>- p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lata pentru </w:t>
      </w:r>
      <w:r w:rsidR="00EA27E3" w:rsidRPr="00B67C36">
        <w:rPr>
          <w:rFonts w:ascii="Times New Roman" w:hAnsi="Times New Roman" w:cs="Times New Roman"/>
          <w:b/>
          <w:sz w:val="28"/>
          <w:szCs w:val="28"/>
          <w:lang w:val="ro-RO"/>
        </w:rPr>
        <w:t>locaţiunea bunurilor patrimoniului public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încasată în bugetul local de nivelul II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și-i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executată la nivel de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82,8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</w:t>
      </w:r>
      <w:r w:rsidR="00E7635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faţă de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>planul precizat anual în sumă de</w:t>
      </w:r>
      <w:r w:rsidR="0019019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663,4</w:t>
      </w:r>
      <w:r w:rsidR="00B63FA1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27E3" w:rsidRPr="00B67C36">
        <w:rPr>
          <w:rFonts w:ascii="Times New Roman" w:hAnsi="Times New Roman" w:cs="Times New Roman"/>
          <w:sz w:val="28"/>
          <w:szCs w:val="28"/>
          <w:lang w:val="ro-RO"/>
        </w:rPr>
        <w:t>mii lei.</w:t>
      </w:r>
    </w:p>
    <w:p w14:paraId="070835D8" w14:textId="77777777" w:rsidR="00597710" w:rsidRPr="00B67C36" w:rsidRDefault="00597710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au obținut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donații voluntare pentru cheltuieli c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apital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din surse interne pentru instituțiile bugetare în suma de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45</w:t>
      </w:r>
      <w:r w:rsidR="00D818C1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840C40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lei,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anul precedent avem  executări mai </w:t>
      </w:r>
      <w:r w:rsidR="00D818C1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1513F3" w:rsidRPr="00B67C36">
        <w:rPr>
          <w:rFonts w:ascii="Times New Roman" w:hAnsi="Times New Roman" w:cs="Times New Roman"/>
          <w:sz w:val="28"/>
          <w:szCs w:val="28"/>
          <w:lang w:val="ro-RO"/>
        </w:rPr>
        <w:t>ic</w:t>
      </w:r>
      <w:r w:rsidR="007B7266" w:rsidRPr="00B67C3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>254,4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61065005" w14:textId="1F0BCF06" w:rsidR="007B7266" w:rsidRPr="00B67C36" w:rsidRDefault="007B7266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Suma totală a veniturilor proprii încasate în bugetul </w:t>
      </w:r>
      <w:r w:rsidR="00B63FA1" w:rsidRPr="00B67C36">
        <w:rPr>
          <w:rFonts w:ascii="Times New Roman" w:hAnsi="Times New Roman" w:cs="Times New Roman"/>
          <w:sz w:val="28"/>
          <w:szCs w:val="28"/>
          <w:lang w:val="ro-RO"/>
        </w:rPr>
        <w:t>raional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este de </w:t>
      </w:r>
      <w:r w:rsidR="001513F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14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438,4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 w:rsidR="0008003F" w:rsidRPr="00B67C36">
        <w:rPr>
          <w:rFonts w:ascii="Times New Roman" w:hAnsi="Times New Roman" w:cs="Times New Roman"/>
          <w:sz w:val="28"/>
          <w:szCs w:val="28"/>
          <w:lang w:val="ro-RO"/>
        </w:rPr>
        <w:t>lanul p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08003F" w:rsidRPr="00B67C36">
        <w:rPr>
          <w:rFonts w:ascii="Times New Roman" w:hAnsi="Times New Roman" w:cs="Times New Roman"/>
          <w:sz w:val="28"/>
          <w:szCs w:val="28"/>
          <w:lang w:val="ro-RO"/>
        </w:rPr>
        <w:t>cizat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anual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117,9</w:t>
      </w:r>
      <w:r w:rsidR="00D418F9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>mii lei</w:t>
      </w:r>
      <w:r w:rsidR="00B63FA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sup</w:t>
      </w:r>
      <w:r w:rsidR="005F1695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ae</w:t>
      </w:r>
      <w:r w:rsidR="00B63FA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xecutarea acestor venituri este de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B63FA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320,5</w:t>
      </w:r>
      <w:r w:rsidR="00B63FA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A38C4A1" w14:textId="77777777" w:rsidR="00F9575B" w:rsidRPr="00B67C36" w:rsidRDefault="00253B8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</w:t>
      </w:r>
      <w:r w:rsidR="0056799C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III Transferuri obținute</w:t>
      </w:r>
    </w:p>
    <w:p w14:paraId="7EDC3524" w14:textId="77777777" w:rsidR="00364CF7" w:rsidRPr="00B67C36" w:rsidRDefault="00F94921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 la bugetul de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stat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s-au obținut transferuri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5FD6" w:rsidRPr="00B67C36">
        <w:rPr>
          <w:rFonts w:ascii="Times New Roman" w:hAnsi="Times New Roman" w:cs="Times New Roman"/>
          <w:sz w:val="28"/>
          <w:szCs w:val="28"/>
          <w:lang w:val="ro-RO"/>
        </w:rPr>
        <w:t>în sumă de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0C40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mln.</w:t>
      </w:r>
      <w:r w:rsidR="00253B8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999,4</w:t>
      </w:r>
      <w:r w:rsidR="00253B88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53B88" w:rsidRPr="00B67C36">
        <w:rPr>
          <w:rFonts w:ascii="Times New Roman" w:hAnsi="Times New Roman" w:cs="Times New Roman"/>
          <w:sz w:val="28"/>
          <w:szCs w:val="28"/>
          <w:lang w:val="ro-RO"/>
        </w:rPr>
        <w:t>mii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 cu ponderea </w:t>
      </w:r>
      <w:r w:rsidR="00BF15C9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 total venituri de  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154721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>la sută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suma transferurilor nefinanțate este de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D418F9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934,0</w:t>
      </w:r>
      <w:r w:rsidR="00D418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anul precedent avem majorări în sumă de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671,7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Aceste transferuri se clasifică în modul următor:</w:t>
      </w:r>
    </w:p>
    <w:p w14:paraId="60EFB26B" w14:textId="77777777" w:rsidR="00F9575B" w:rsidRPr="00B67C36" w:rsidRDefault="00F9575B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- Transferuri cu destinaţie specială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obținute în sumă de  </w:t>
      </w:r>
      <w:r w:rsidR="004B38B4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C046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4B38B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84641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4252" w:rsidRPr="00B67C36">
        <w:rPr>
          <w:rFonts w:ascii="Times New Roman" w:hAnsi="Times New Roman" w:cs="Times New Roman"/>
          <w:b/>
          <w:sz w:val="28"/>
          <w:szCs w:val="28"/>
          <w:lang w:val="ro-RO"/>
        </w:rPr>
        <w:t>134,4</w:t>
      </w:r>
      <w:r w:rsidR="00253B8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lei, care se divizează pe domenii de activitate pentru : </w:t>
      </w:r>
    </w:p>
    <w:p w14:paraId="669C94F3" w14:textId="77777777" w:rsidR="00F9575B" w:rsidRPr="00B67C36" w:rsidRDefault="00F9575B" w:rsidP="00B67C36">
      <w:pPr>
        <w:pStyle w:val="a3"/>
        <w:numPr>
          <w:ilvl w:val="0"/>
          <w:numId w:val="2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învăţăm</w:t>
      </w:r>
      <w:r w:rsidR="008A50E6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nt – </w:t>
      </w:r>
      <w:r w:rsidR="00253B88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C046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154721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1A52F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5250A" w:rsidRPr="00B67C36">
        <w:rPr>
          <w:rFonts w:ascii="Times New Roman" w:hAnsi="Times New Roman" w:cs="Times New Roman"/>
          <w:b/>
          <w:sz w:val="28"/>
          <w:szCs w:val="28"/>
          <w:lang w:val="ro-RO"/>
        </w:rPr>
        <w:t>91</w:t>
      </w:r>
      <w:r w:rsidR="00514252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F5250A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514252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9E30F7" w:rsidRPr="00B67C36">
        <w:rPr>
          <w:rFonts w:ascii="Times New Roman" w:hAnsi="Times New Roman" w:cs="Times New Roman"/>
          <w:sz w:val="28"/>
          <w:szCs w:val="28"/>
          <w:lang w:val="ro-RO"/>
        </w:rPr>
        <w:t>, finanțate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nivel</w:t>
      </w:r>
      <w:r w:rsidR="009E30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3E35" w:rsidRPr="00B67C36">
        <w:rPr>
          <w:rFonts w:ascii="Times New Roman" w:hAnsi="Times New Roman" w:cs="Times New Roman"/>
          <w:sz w:val="28"/>
          <w:szCs w:val="28"/>
          <w:lang w:val="ro-RO"/>
        </w:rPr>
        <w:t>de 9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33E35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233E35" w:rsidRPr="00B67C36">
        <w:rPr>
          <w:rFonts w:ascii="Times New Roman" w:hAnsi="Times New Roman" w:cs="Times New Roman"/>
          <w:sz w:val="28"/>
          <w:szCs w:val="28"/>
          <w:lang w:val="ro-RO"/>
        </w:rPr>
        <w:t>%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3679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de planul precizat anual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00B2591" w14:textId="77777777" w:rsidR="00F9575B" w:rsidRPr="00B67C36" w:rsidRDefault="00F9575B" w:rsidP="00B67C36">
      <w:pPr>
        <w:pStyle w:val="a3"/>
        <w:numPr>
          <w:ilvl w:val="0"/>
          <w:numId w:val="2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asistenţa socială –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1A52F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226,9</w:t>
      </w:r>
      <w:r w:rsidR="00233E3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9E30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cu nivelul </w:t>
      </w:r>
      <w:r w:rsidR="00233E3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finanțării de 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90,7</w:t>
      </w:r>
      <w:r w:rsidR="00233E35" w:rsidRPr="00B67C36">
        <w:rPr>
          <w:rFonts w:ascii="Times New Roman" w:hAnsi="Times New Roman" w:cs="Times New Roman"/>
          <w:sz w:val="28"/>
          <w:szCs w:val="28"/>
          <w:lang w:val="ro-RO"/>
        </w:rPr>
        <w:t>%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66ACE5BE" w14:textId="77777777" w:rsidR="00F9575B" w:rsidRPr="00B67C36" w:rsidRDefault="00F9575B" w:rsidP="00B67C36">
      <w:pPr>
        <w:pStyle w:val="a3"/>
        <w:numPr>
          <w:ilvl w:val="0"/>
          <w:numId w:val="2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şcoală de sport –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1A52F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161,0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cu nivelul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finanț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>ării de 99,</w:t>
      </w:r>
      <w:r w:rsidR="00FB29E5" w:rsidRPr="00B67C3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>%;</w:t>
      </w:r>
    </w:p>
    <w:p w14:paraId="11F6A176" w14:textId="77777777" w:rsidR="00F9575B" w:rsidRPr="00B67C36" w:rsidRDefault="00F9575B" w:rsidP="00B67C36">
      <w:pPr>
        <w:pStyle w:val="a3"/>
        <w:numPr>
          <w:ilvl w:val="0"/>
          <w:numId w:val="2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infrastructura drumurilor – </w:t>
      </w:r>
      <w:r w:rsidR="00CA0C10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1A52F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263,8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F91F48" w:rsidRPr="00B67C36">
        <w:rPr>
          <w:rFonts w:ascii="Times New Roman" w:hAnsi="Times New Roman" w:cs="Times New Roman"/>
          <w:sz w:val="28"/>
          <w:szCs w:val="28"/>
          <w:lang w:val="ro-RO"/>
        </w:rPr>
        <w:t>, suma neexecutată este de</w:t>
      </w:r>
      <w:r w:rsidR="00CA0C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29E5" w:rsidRPr="00B67C36">
        <w:rPr>
          <w:rFonts w:ascii="Times New Roman" w:hAnsi="Times New Roman" w:cs="Times New Roman"/>
          <w:b/>
          <w:sz w:val="28"/>
          <w:szCs w:val="28"/>
          <w:lang w:val="ro-RO"/>
        </w:rPr>
        <w:t>239,9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 w:rsidR="001A52F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nivelul executării de </w:t>
      </w:r>
      <w:r w:rsidR="00D5517E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D5517E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3D9CF3E0" w14:textId="77777777" w:rsidR="00D4357F" w:rsidRPr="00B67C36" w:rsidRDefault="00311F66" w:rsidP="00B67C36">
      <w:pPr>
        <w:pStyle w:val="a3"/>
        <w:numPr>
          <w:ilvl w:val="0"/>
          <w:numId w:val="2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transferuri</w:t>
      </w:r>
      <w:r w:rsidR="00F94921" w:rsidRPr="00B67C36">
        <w:rPr>
          <w:rFonts w:ascii="Times New Roman" w:hAnsi="Times New Roman" w:cs="Times New Roman"/>
          <w:b/>
          <w:sz w:val="28"/>
          <w:szCs w:val="28"/>
          <w:lang w:val="ro-RO"/>
        </w:rPr>
        <w:t>le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capitale primite cu destinație specială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>între bugetul de stat și bugetele locale de nivelul II</w:t>
      </w:r>
      <w:r w:rsidR="0084641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sunt executate în </w:t>
      </w:r>
      <w:r w:rsidR="0084641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sumă de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116,9</w:t>
      </w:r>
      <w:r w:rsidR="0084641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46414" w:rsidRPr="00B67C36">
        <w:rPr>
          <w:rFonts w:ascii="Times New Roman" w:hAnsi="Times New Roman" w:cs="Times New Roman"/>
          <w:sz w:val="28"/>
          <w:szCs w:val="28"/>
          <w:lang w:val="ro-RO"/>
        </w:rPr>
        <w:t>mii lei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finanțate </w:t>
      </w:r>
      <w:r w:rsidR="00F76A12" w:rsidRPr="00B67C36">
        <w:rPr>
          <w:rFonts w:ascii="Times New Roman" w:hAnsi="Times New Roman" w:cs="Times New Roman"/>
          <w:sz w:val="28"/>
          <w:szCs w:val="28"/>
          <w:lang w:val="ro-RO"/>
        </w:rPr>
        <w:t>la nivel de 100</w:t>
      </w:r>
      <w:r w:rsidR="00921197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76A12" w:rsidRPr="00B67C36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2119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% conform achiziționării </w:t>
      </w:r>
      <w:r w:rsidR="00F76A1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lucrărilor efectuate prin Proiectul de Eficiența Energetică </w:t>
      </w:r>
      <w:r w:rsidR="0092119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FD553C" w:rsidRPr="00B67C36">
        <w:rPr>
          <w:rFonts w:ascii="Times New Roman" w:hAnsi="Times New Roman" w:cs="Times New Roman"/>
          <w:sz w:val="28"/>
          <w:szCs w:val="28"/>
          <w:lang w:val="ro-RO"/>
        </w:rPr>
        <w:t>instituțiile școlare</w:t>
      </w:r>
      <w:r w:rsidR="00E52B3B"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944A134" w14:textId="77777777" w:rsidR="00311F66" w:rsidRPr="00B67C36" w:rsidRDefault="00311F66" w:rsidP="00B67C36">
      <w:pPr>
        <w:pStyle w:val="a3"/>
        <w:numPr>
          <w:ilvl w:val="0"/>
          <w:numId w:val="36"/>
        </w:numPr>
        <w:tabs>
          <w:tab w:val="left" w:pos="709"/>
        </w:tabs>
        <w:spacing w:after="0" w:line="240" w:lineRule="auto"/>
        <w:ind w:left="1200" w:right="283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transferuri</w:t>
      </w:r>
      <w:r w:rsidR="00F94921" w:rsidRPr="00B67C36">
        <w:rPr>
          <w:rFonts w:ascii="Times New Roman" w:hAnsi="Times New Roman" w:cs="Times New Roman"/>
          <w:b/>
          <w:sz w:val="28"/>
          <w:szCs w:val="28"/>
          <w:lang w:val="ro-RO"/>
        </w:rPr>
        <w:t>le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curente primite cu destinaţie specială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între instituţiile bugetului de stat şi instituţiile bugetului local de nivelul II au asumat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447,5</w:t>
      </w:r>
      <w:r w:rsidR="00D551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364CF7" w:rsidRPr="00B67C36">
        <w:rPr>
          <w:rFonts w:ascii="Times New Roman" w:hAnsi="Times New Roman" w:cs="Times New Roman"/>
          <w:sz w:val="28"/>
          <w:szCs w:val="28"/>
          <w:lang w:val="ro-RO"/>
        </w:rPr>
        <w:t>, care sunt adresate păturilor social</w:t>
      </w:r>
      <w:r w:rsidR="00364AD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364C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vulnerabile a</w:t>
      </w:r>
      <w:r w:rsidR="00364AD0" w:rsidRPr="00B67C36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364C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populației pentru acordarea ajutoarelor financiare unice</w:t>
      </w:r>
      <w:r w:rsidR="000769D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 acordarea serviciilor</w:t>
      </w:r>
      <w:r w:rsidR="00F94921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8E93702" w14:textId="77777777" w:rsidR="00F9575B" w:rsidRPr="00B67C36" w:rsidRDefault="00745364" w:rsidP="00B67C36">
      <w:pPr>
        <w:pStyle w:val="a3"/>
        <w:tabs>
          <w:tab w:val="left" w:pos="709"/>
        </w:tabs>
        <w:spacing w:after="0" w:line="240" w:lineRule="auto"/>
        <w:ind w:left="1200" w:right="283" w:hanging="12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7023F9" w:rsidRPr="00B67C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Transferuri </w:t>
      </w:r>
      <w:r w:rsidR="00F00C43" w:rsidRPr="00B67C36">
        <w:rPr>
          <w:rFonts w:ascii="Times New Roman" w:hAnsi="Times New Roman" w:cs="Times New Roman"/>
          <w:b/>
          <w:sz w:val="28"/>
          <w:szCs w:val="28"/>
          <w:lang w:val="ro-RO"/>
        </w:rPr>
        <w:t>curente primite c</w:t>
      </w:r>
      <w:r w:rsidR="00F9575B" w:rsidRPr="00B67C36">
        <w:rPr>
          <w:rFonts w:ascii="Times New Roman" w:hAnsi="Times New Roman" w:cs="Times New Roman"/>
          <w:b/>
          <w:sz w:val="28"/>
          <w:szCs w:val="28"/>
          <w:lang w:val="ro-RO"/>
        </w:rPr>
        <w:t>u destinaţie generală</w:t>
      </w:r>
      <w:r w:rsidR="00F00C4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C43" w:rsidRPr="00B67C36">
        <w:rPr>
          <w:rFonts w:ascii="Times New Roman" w:hAnsi="Times New Roman" w:cs="Times New Roman"/>
          <w:sz w:val="28"/>
          <w:szCs w:val="28"/>
          <w:lang w:val="ro-RO"/>
        </w:rPr>
        <w:t>între bugetul de</w:t>
      </w:r>
      <w:r w:rsidR="00F00C4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stat  </w:t>
      </w:r>
      <w:r w:rsidR="00F00C43" w:rsidRPr="00B67C36">
        <w:rPr>
          <w:rFonts w:ascii="Times New Roman" w:hAnsi="Times New Roman" w:cs="Times New Roman"/>
          <w:sz w:val="28"/>
          <w:szCs w:val="28"/>
          <w:lang w:val="ro-RO"/>
        </w:rPr>
        <w:t>și bugetele locale de nivelul II</w:t>
      </w:r>
      <w:r w:rsidR="00F9492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au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492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fost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primite în sumă de</w:t>
      </w:r>
      <w:r w:rsidR="007023F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7B5CEE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364C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865,0</w:t>
      </w:r>
      <w:r w:rsidR="00364CF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finanțarea integrală</w:t>
      </w:r>
      <w:r w:rsidR="007023F9" w:rsidRPr="00B67C36">
        <w:rPr>
          <w:rFonts w:ascii="Times New Roman" w:hAnsi="Times New Roman" w:cs="Times New Roman"/>
          <w:sz w:val="28"/>
          <w:szCs w:val="28"/>
          <w:lang w:val="ro-RO"/>
        </w:rPr>
        <w:t>, inclusiv:</w:t>
      </w:r>
    </w:p>
    <w:p w14:paraId="55F02FE0" w14:textId="77777777" w:rsidR="007023F9" w:rsidRPr="00B67C36" w:rsidRDefault="007023F9" w:rsidP="00B67C36">
      <w:pPr>
        <w:pStyle w:val="a3"/>
        <w:numPr>
          <w:ilvl w:val="0"/>
          <w:numId w:val="37"/>
        </w:numPr>
        <w:spacing w:after="0" w:line="24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transferuri de echilibrare - </w:t>
      </w:r>
      <w:r w:rsidR="00F607FB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F607FB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6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85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lei;</w:t>
      </w:r>
    </w:p>
    <w:p w14:paraId="7A6990A5" w14:textId="77777777" w:rsidR="00F607FB" w:rsidRPr="00B67C36" w:rsidRDefault="00F607FB" w:rsidP="00B67C36">
      <w:pPr>
        <w:pStyle w:val="a3"/>
        <w:numPr>
          <w:ilvl w:val="0"/>
          <w:numId w:val="37"/>
        </w:numPr>
        <w:spacing w:after="0" w:line="240" w:lineRule="auto"/>
        <w:ind w:left="1134"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transferuri curente primite cu destinaţie generală din fondul de compensare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între bugetul de stat și bugetele locale de nivelul II –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5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D553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180,0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3EDEF5D7" w14:textId="77777777" w:rsidR="00514252" w:rsidRPr="00B67C36" w:rsidRDefault="00514252" w:rsidP="00B67C36">
      <w:pPr>
        <w:pStyle w:val="a3"/>
        <w:tabs>
          <w:tab w:val="left" w:pos="709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Au fost obținute și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Transferuri capitale primite cu destinație specială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între bugetele locale de nivelul II și bugetele locele de nivelul I în cadrul unei unități administrativ-teritoriale,</w:t>
      </w:r>
      <w:r w:rsidR="001426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din partea primăriei o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. Rîșcani pentru finalizarea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lucrărilor de reparații la liceul „D. Cantemir” în suma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236,0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conform decizii</w:t>
      </w:r>
      <w:r w:rsidR="0014267E" w:rsidRPr="00B67C36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Consiliului local</w:t>
      </w:r>
      <w:r w:rsidR="0014267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 raional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A8A022A" w14:textId="77777777" w:rsidR="00C13FE8" w:rsidRPr="00B67C36" w:rsidRDefault="00385BBE" w:rsidP="00B67C36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F9575B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977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xecutarea părții de </w:t>
      </w:r>
      <w:r w:rsidR="00597710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cheltuieli </w:t>
      </w:r>
      <w:r w:rsidR="00597710" w:rsidRPr="00B67C36">
        <w:rPr>
          <w:rFonts w:ascii="Times New Roman" w:hAnsi="Times New Roman" w:cs="Times New Roman"/>
          <w:sz w:val="28"/>
          <w:szCs w:val="28"/>
          <w:lang w:val="ro-RO"/>
        </w:rPr>
        <w:t>este în</w:t>
      </w:r>
      <w:r w:rsidR="0061774A" w:rsidRPr="00B67C36">
        <w:rPr>
          <w:rFonts w:ascii="Times New Roman" w:hAnsi="Times New Roman" w:cs="Times New Roman"/>
          <w:sz w:val="28"/>
          <w:szCs w:val="28"/>
          <w:lang w:val="ro-RO"/>
        </w:rPr>
        <w:t>fluen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>țată</w:t>
      </w:r>
      <w:r w:rsidR="005977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direct de executarea  veniturilor obținute</w:t>
      </w:r>
      <w:r w:rsidR="0061774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și formează 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sum</w:t>
      </w:r>
      <w:r w:rsidR="0061774A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1774A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F607FB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00C4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F607FB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74</w:t>
      </w:r>
      <w:r w:rsidR="00F8070F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00C4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lei 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>conform clasificaţiei funcţionale</w:t>
      </w:r>
      <w:r w:rsidR="00FD1E58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A1A5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bugetării pe programe </w:t>
      </w:r>
      <w:r w:rsidR="00510A11" w:rsidRPr="00B67C36">
        <w:rPr>
          <w:rFonts w:ascii="Times New Roman" w:hAnsi="Times New Roman" w:cs="Times New Roman"/>
          <w:sz w:val="28"/>
          <w:szCs w:val="28"/>
          <w:lang w:val="ro-RO"/>
        </w:rPr>
        <w:t>şi subprograme</w:t>
      </w:r>
      <w:r w:rsidR="00991FD7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769D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  domenii de activitate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6B81BC8D" w14:textId="77777777" w:rsidR="00C13FE8" w:rsidRPr="00B67C36" w:rsidRDefault="00C13FE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22585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Partea de cheltuieli la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Serviciul de stat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 destinaţie generală</w:t>
      </w:r>
      <w:r w:rsidR="0022585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s-a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executat la nivel de </w:t>
      </w:r>
      <w:r w:rsidR="00F00C4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0C43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745364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,2</w:t>
      </w:r>
      <w:r w:rsidR="00F00C4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</w:t>
      </w:r>
      <w:r w:rsidR="00D9449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faţă de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prevederile anuale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>ceea ce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constituie </w:t>
      </w:r>
      <w:r w:rsidR="00F8070F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D234F8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D234F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183,5</w:t>
      </w:r>
      <w:r w:rsidR="00D234F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lei, ponderea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total cheltuieli este de</w:t>
      </w:r>
      <w:r w:rsidR="00041C0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07FB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</w:t>
      </w:r>
      <w:r w:rsidR="00745364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BD6933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</w:t>
      </w:r>
      <w:r w:rsidR="00960A3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la sută.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566E0" w:rsidRPr="00B67C36">
        <w:rPr>
          <w:rFonts w:ascii="Times New Roman" w:hAnsi="Times New Roman" w:cs="Times New Roman"/>
          <w:sz w:val="28"/>
          <w:szCs w:val="28"/>
          <w:lang w:val="ro-RO"/>
        </w:rPr>
        <w:t>Faț</w:t>
      </w:r>
      <w:r w:rsidR="00662527" w:rsidRPr="00B67C3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566E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anul precedent </w:t>
      </w:r>
      <w:r w:rsidR="00810D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se constată </w:t>
      </w:r>
      <w:r w:rsidR="00BB61F7" w:rsidRPr="00B67C36">
        <w:rPr>
          <w:rFonts w:ascii="Times New Roman" w:hAnsi="Times New Roman" w:cs="Times New Roman"/>
          <w:sz w:val="28"/>
          <w:szCs w:val="28"/>
          <w:lang w:val="ro-RO"/>
        </w:rPr>
        <w:t>o micșora</w:t>
      </w:r>
      <w:r w:rsidR="00D234F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re cu 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436,7</w:t>
      </w:r>
      <w:r w:rsidR="00D234F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4E480D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B131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B2B6F5F" w14:textId="77777777" w:rsidR="00C13FE8" w:rsidRPr="00B67C36" w:rsidRDefault="00C13FE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="006102C9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Pentru A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părarea naţională</w:t>
      </w:r>
      <w:r w:rsidR="00332D3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s-au distribuit 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85</w:t>
      </w:r>
      <w:r w:rsidR="005C10B0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mii lei  </w:t>
      </w:r>
      <w:r w:rsidR="00332D35" w:rsidRPr="00B67C36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n prevederile anuale</w:t>
      </w:r>
      <w:r w:rsidR="00332D3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332D35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BD69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0,3</w:t>
      </w:r>
      <w:r w:rsidR="00332D3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C5C7CFB" w14:textId="77777777" w:rsidR="00C13FE8" w:rsidRPr="00B67C36" w:rsidRDefault="00C13FE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3.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Pentru 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Securitatea naţională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2D35" w:rsidRPr="00B67C36">
        <w:rPr>
          <w:rFonts w:ascii="Times New Roman" w:hAnsi="Times New Roman" w:cs="Times New Roman"/>
          <w:b/>
          <w:sz w:val="28"/>
          <w:szCs w:val="28"/>
          <w:lang w:val="ro-RO"/>
        </w:rPr>
        <w:t>şi ordin</w:t>
      </w:r>
      <w:r w:rsidR="001E23B3" w:rsidRPr="00B67C36"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r w:rsidR="00332D3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public</w:t>
      </w:r>
      <w:r w:rsidR="001E23B3" w:rsidRPr="00B67C36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332D3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au fost distribuite mijloace bugetare în sumă de 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E2A74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lei.</w:t>
      </w:r>
      <w:r w:rsidR="009E2A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>Față</w:t>
      </w:r>
      <w:r w:rsidR="009E2A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anul precedent nivelul executării este </w:t>
      </w:r>
      <w:r w:rsidR="00BB61F7" w:rsidRPr="00B67C36">
        <w:rPr>
          <w:rFonts w:ascii="Times New Roman" w:hAnsi="Times New Roman" w:cs="Times New Roman"/>
          <w:sz w:val="28"/>
          <w:szCs w:val="28"/>
          <w:lang w:val="ro-RO"/>
        </w:rPr>
        <w:t>mai mic</w:t>
      </w:r>
      <w:r w:rsidR="005C10B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1E23B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1E23B3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1E23B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9E2A74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3339190" w14:textId="77777777" w:rsidR="00AC275B" w:rsidRPr="00B67C36" w:rsidRDefault="006102C9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. Pentru serviciile în domeniul economiei s-au efectuat cheltuieli în sumă de</w:t>
      </w:r>
      <w:r w:rsidR="00AC275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5C10B0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302686" w:rsidRPr="00B67C36">
        <w:rPr>
          <w:rFonts w:ascii="Times New Roman" w:hAnsi="Times New Roman" w:cs="Times New Roman"/>
          <w:sz w:val="28"/>
          <w:szCs w:val="28"/>
          <w:lang w:val="ro-RO"/>
        </w:rPr>
        <w:t>ln.</w:t>
      </w:r>
      <w:r w:rsidR="009E2A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145,4</w:t>
      </w:r>
      <w:r w:rsidR="009E2A7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 ponderea de </w:t>
      </w:r>
      <w:r w:rsidR="00BB61F7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9</w:t>
      </w:r>
      <w:r w:rsidR="008A6F34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9D057E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7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 total </w:t>
      </w:r>
      <w:r w:rsidR="00C6619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cheltuieli 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şi nivelul executării 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,8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="0086215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faţă de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planul anual precizat în sumă de 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3D0AD7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>mln.</w:t>
      </w:r>
      <w:r w:rsidR="003D0AD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297,7</w:t>
      </w:r>
      <w:r w:rsidR="003D0AD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8A6F3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310D2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6C63F5D6" w14:textId="77777777" w:rsidR="008A6F34" w:rsidRPr="00B67C36" w:rsidRDefault="00480E77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952258" w:rsidRPr="00B67C36">
        <w:rPr>
          <w:rFonts w:ascii="Times New Roman" w:hAnsi="Times New Roman" w:cs="Times New Roman"/>
          <w:sz w:val="28"/>
          <w:szCs w:val="28"/>
          <w:lang w:val="ro-RO"/>
        </w:rPr>
        <w:t>Conform bugetării pe programe şi subprograme</w:t>
      </w:r>
      <w:r w:rsidR="001E23B3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225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A01BB3" w:rsidRPr="00B67C3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91FD7" w:rsidRPr="00B67C36">
        <w:rPr>
          <w:rFonts w:ascii="Times New Roman" w:hAnsi="Times New Roman" w:cs="Times New Roman"/>
          <w:sz w:val="28"/>
          <w:szCs w:val="28"/>
          <w:lang w:val="ro-RO"/>
        </w:rPr>
        <w:t>estea se divizează:</w:t>
      </w:r>
    </w:p>
    <w:p w14:paraId="51DAF93F" w14:textId="77777777" w:rsidR="006937E7" w:rsidRPr="00B67C36" w:rsidRDefault="006937E7" w:rsidP="00B67C36">
      <w:pPr>
        <w:pStyle w:val="a3"/>
        <w:numPr>
          <w:ilvl w:val="0"/>
          <w:numId w:val="2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politici şi management în domeniul macroeconomic şi de dezvoltare a economiei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>au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fost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efectuat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cheltuieli în sumă de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480,2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nivelul executării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95,2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faţ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plan</w:t>
      </w:r>
      <w:r w:rsidR="000A47B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ul precizat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anual</w:t>
      </w:r>
      <w:r w:rsidR="000A47B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 sumă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504,2</w:t>
      </w:r>
      <w:r w:rsidR="000A47B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5898C305" w14:textId="77777777" w:rsidR="00702E1A" w:rsidRPr="00B67C36" w:rsidRDefault="00702E1A" w:rsidP="00B67C36">
      <w:pPr>
        <w:pStyle w:val="a3"/>
        <w:numPr>
          <w:ilvl w:val="0"/>
          <w:numId w:val="2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politici şi management în domeniul agriculturii: au fost distribuite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438,7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nivelul executării planului precizat anual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în sumă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560,5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777E8E8C" w14:textId="77777777" w:rsidR="006F2AC3" w:rsidRPr="00B67C36" w:rsidRDefault="006F2AC3" w:rsidP="00B67C36">
      <w:pPr>
        <w:pStyle w:val="a3"/>
        <w:numPr>
          <w:ilvl w:val="0"/>
          <w:numId w:val="2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politici şi management în domeniul dezvoltării regionale şi construcţiilor: au fost executate cheltuieli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418,0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536,6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prevăzute pe an cu nivelul executării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77,9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sută;</w:t>
      </w:r>
    </w:p>
    <w:p w14:paraId="4D2F9B1A" w14:textId="77777777" w:rsidR="006F2AC3" w:rsidRPr="00B67C36" w:rsidRDefault="006F2AC3" w:rsidP="00B67C3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pentru piața regională angro s-au efectuat cheltuieli din resursele proprii de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="00BB61F7"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39,1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  (au fost prevăzute -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675,3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lei) și nivelul executării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18,3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sută.</w:t>
      </w:r>
    </w:p>
    <w:p w14:paraId="365E133B" w14:textId="77777777" w:rsidR="00702E1A" w:rsidRPr="00B67C36" w:rsidRDefault="006F2AC3" w:rsidP="00B67C36">
      <w:pPr>
        <w:pStyle w:val="a3"/>
        <w:numPr>
          <w:ilvl w:val="0"/>
          <w:numId w:val="2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pentru dezvoltarea drumurilor s-au efectuat cheltuieli la nivel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în sumă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mln.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288,8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lei cu planul anual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503,7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 lei;</w:t>
      </w:r>
    </w:p>
    <w:p w14:paraId="52148FA8" w14:textId="77777777" w:rsidR="000A47B8" w:rsidRPr="00B67C36" w:rsidRDefault="000A47B8" w:rsidP="00B67C36">
      <w:pPr>
        <w:pStyle w:val="a3"/>
        <w:numPr>
          <w:ilvl w:val="0"/>
          <w:numId w:val="2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politici şi management în domeniul geodeziei, cartografiei şi cadastrului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fost </w:t>
      </w:r>
      <w:r w:rsidR="002D04E5" w:rsidRPr="00B67C36">
        <w:rPr>
          <w:rFonts w:ascii="Times New Roman" w:hAnsi="Times New Roman" w:cs="Times New Roman"/>
          <w:sz w:val="28"/>
          <w:szCs w:val="28"/>
          <w:lang w:val="ro-RO"/>
        </w:rPr>
        <w:t>executări în sumă de</w:t>
      </w:r>
      <w:r w:rsidR="005C10B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480,</w:t>
      </w:r>
      <w:r w:rsidR="007A7F57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6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 cu nivelul</w:t>
      </w:r>
      <w:r w:rsidR="006669A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97,6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din </w:t>
      </w:r>
      <w:r w:rsidR="00B73D1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prevederile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anua</w:t>
      </w:r>
      <w:r w:rsidR="00B73D1E" w:rsidRPr="00B67C36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BB61F7" w:rsidRPr="00B67C36">
        <w:rPr>
          <w:rFonts w:ascii="Times New Roman" w:hAnsi="Times New Roman" w:cs="Times New Roman"/>
          <w:b/>
          <w:sz w:val="28"/>
          <w:szCs w:val="28"/>
          <w:lang w:val="ro-RO"/>
        </w:rPr>
        <w:t>492,4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D043868" w14:textId="34A9788C" w:rsidR="00095487" w:rsidRPr="00B67C36" w:rsidRDefault="00797C35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5</w:t>
      </w:r>
      <w:r w:rsidR="00D63BD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Pentru I</w:t>
      </w:r>
      <w:r w:rsidR="008C42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nstituțiile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8C42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edico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C42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anitare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8C42E1" w:rsidRPr="00B67C36">
        <w:rPr>
          <w:rFonts w:ascii="Times New Roman" w:hAnsi="Times New Roman" w:cs="Times New Roman"/>
          <w:sz w:val="28"/>
          <w:szCs w:val="28"/>
          <w:lang w:val="ro-RO"/>
        </w:rPr>
        <w:t>ublice</w:t>
      </w:r>
      <w:r w:rsidR="00D63BD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(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spitalul raional şi centrele de sănătate) au fost </w:t>
      </w:r>
      <w:r w:rsidR="00D77D26" w:rsidRPr="00B67C36">
        <w:rPr>
          <w:rFonts w:ascii="Times New Roman" w:hAnsi="Times New Roman" w:cs="Times New Roman"/>
          <w:sz w:val="28"/>
          <w:szCs w:val="28"/>
          <w:lang w:val="ro-RO"/>
        </w:rPr>
        <w:t>stabilite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mijloace bugetare în sumă de </w:t>
      </w:r>
      <w:r w:rsidR="00D77D26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310D28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310D28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="002F5BC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2AD6" w:rsidRPr="00B67C36">
        <w:rPr>
          <w:rFonts w:ascii="Times New Roman" w:hAnsi="Times New Roman" w:cs="Times New Roman"/>
          <w:b/>
          <w:sz w:val="28"/>
          <w:szCs w:val="28"/>
          <w:lang w:val="ro-RO"/>
        </w:rPr>
        <w:t>944,2</w:t>
      </w:r>
      <w:r w:rsidR="002F5BC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CC3C7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9376B4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nivelul  executării </w:t>
      </w:r>
      <w:r w:rsidR="000A0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6C2AD6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D63BD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1070E5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2AD6" w:rsidRPr="00B67C36">
        <w:rPr>
          <w:rFonts w:ascii="Times New Roman" w:hAnsi="Times New Roman" w:cs="Times New Roman"/>
          <w:b/>
          <w:sz w:val="28"/>
          <w:szCs w:val="28"/>
          <w:lang w:val="ro-RO"/>
        </w:rPr>
        <w:t>819,6</w:t>
      </w:r>
      <w:r w:rsidR="002F5BC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lei.  Ponderea cheltuielilor efectuate este de </w:t>
      </w:r>
      <w:r w:rsidR="00A765D6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</w:t>
      </w:r>
      <w:r w:rsidR="002310D9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6C2AD6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9</w:t>
      </w:r>
      <w:r w:rsidR="0037758D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37758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sută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37758D" w:rsidRPr="00B67C36">
        <w:rPr>
          <w:rFonts w:ascii="Times New Roman" w:hAnsi="Times New Roman" w:cs="Times New Roman"/>
          <w:sz w:val="28"/>
          <w:szCs w:val="28"/>
          <w:lang w:val="ro-RO"/>
        </w:rPr>
        <w:t>n total c</w:t>
      </w:r>
      <w:r w:rsidR="00D63BD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heltuieli a bugetului raional. </w:t>
      </w:r>
    </w:p>
    <w:p w14:paraId="55F4DDCC" w14:textId="77777777" w:rsidR="006F2AC3" w:rsidRPr="00B67C36" w:rsidRDefault="00797C35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DEDCA3B" w14:textId="77777777" w:rsidR="00797C35" w:rsidRPr="00B67C36" w:rsidRDefault="00797C35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  </w:t>
      </w:r>
      <w:r w:rsidR="00A546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Ramura „</w:t>
      </w:r>
      <w:r w:rsidR="00A01BB3" w:rsidRPr="00B67C36">
        <w:rPr>
          <w:rFonts w:ascii="Times New Roman" w:hAnsi="Times New Roman" w:cs="Times New Roman"/>
          <w:b/>
          <w:sz w:val="28"/>
          <w:szCs w:val="28"/>
          <w:lang w:val="ro-RO"/>
        </w:rPr>
        <w:t>Cultură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1BB3" w:rsidRPr="00B67C36">
        <w:rPr>
          <w:rFonts w:ascii="Times New Roman" w:hAnsi="Times New Roman" w:cs="Times New Roman"/>
          <w:b/>
          <w:sz w:val="28"/>
          <w:szCs w:val="28"/>
          <w:lang w:val="ro-RO"/>
        </w:rPr>
        <w:t>artă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 sport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şi acţiuni pentru tineret”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25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s-a executat partea de cheltuieli la nivel de</w:t>
      </w:r>
      <w:r w:rsidR="00480E77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32B77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</w:t>
      </w:r>
      <w:r w:rsidR="008B51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din planul precizat anual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şi constituie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D4599C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323E9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343,5</w:t>
      </w:r>
      <w:r w:rsidR="00323E9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lei, cu ponderea de</w:t>
      </w:r>
      <w:r w:rsidR="00903425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4</w:t>
      </w:r>
      <w:r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8961EF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8</w:t>
      </w:r>
      <w:r w:rsidRPr="00B67C3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la sută</w:t>
      </w:r>
      <w:r w:rsidR="002310D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188C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310D9" w:rsidRPr="00B67C36">
        <w:rPr>
          <w:rFonts w:ascii="Times New Roman" w:hAnsi="Times New Roman" w:cs="Times New Roman"/>
          <w:sz w:val="28"/>
          <w:szCs w:val="28"/>
          <w:lang w:val="ro-RO"/>
        </w:rPr>
        <w:t>n total cheltuieli, inclusiv</w:t>
      </w:r>
      <w:r w:rsidR="008B511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 w:rsidR="002310D9" w:rsidRPr="00B67C3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673FB39" w14:textId="77777777" w:rsidR="006F2AC3" w:rsidRPr="00B67C36" w:rsidRDefault="006F2AC3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politici şi management în domeniul culturii –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648,0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lei;</w:t>
      </w:r>
    </w:p>
    <w:p w14:paraId="7A797F9D" w14:textId="77777777" w:rsidR="006F2AC3" w:rsidRPr="00B67C36" w:rsidRDefault="006F2AC3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dezvoltarea culturii la nivel raional –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9,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222195EF" w14:textId="77777777" w:rsidR="008B5110" w:rsidRPr="00B67C36" w:rsidRDefault="008B5110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protejarea şi punerea</w:t>
      </w:r>
      <w:r w:rsidR="00D0049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valoare a patrimoniului cultural naţional –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664,0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7D81BAE0" w14:textId="77777777" w:rsidR="006F2AC3" w:rsidRPr="00B67C36" w:rsidRDefault="006F2AC3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susţinerea culturii scrise -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200,0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74EB2765" w14:textId="77777777" w:rsidR="008B5110" w:rsidRPr="00B67C36" w:rsidRDefault="008B5110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desfăşurarea activităţii şcolii de sport şi a activităților sportive realizate la nivel raional s-au  efectuat cheltuieli în sumă de </w:t>
      </w:r>
      <w:r w:rsidR="006F2AC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mln.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838,3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planul anual precizat de </w:t>
      </w:r>
      <w:r w:rsidR="006F2AC3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857,1</w:t>
      </w:r>
      <w:r w:rsidR="006F2AC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7C534FFD" w14:textId="77777777" w:rsidR="006F2AC3" w:rsidRPr="00B67C36" w:rsidRDefault="006F2AC3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- s-au efectuat activități de tineret în sumă de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663,5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mii lei;</w:t>
      </w:r>
    </w:p>
    <w:p w14:paraId="1A503B90" w14:textId="1939DB62" w:rsidR="00A0242C" w:rsidRPr="00B67C36" w:rsidRDefault="008B5110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546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C13F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241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Ramura de </w:t>
      </w:r>
      <w:r w:rsidR="00142415" w:rsidRPr="00B67C36">
        <w:rPr>
          <w:rFonts w:ascii="Times New Roman" w:hAnsi="Times New Roman" w:cs="Times New Roman"/>
          <w:b/>
          <w:sz w:val="28"/>
          <w:szCs w:val="28"/>
          <w:lang w:val="ro-RO"/>
        </w:rPr>
        <w:t>învăţăm</w:t>
      </w:r>
      <w:r w:rsidR="00CF0453" w:rsidRPr="00B67C36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142415" w:rsidRPr="00B67C36">
        <w:rPr>
          <w:rFonts w:ascii="Times New Roman" w:hAnsi="Times New Roman" w:cs="Times New Roman"/>
          <w:b/>
          <w:sz w:val="28"/>
          <w:szCs w:val="28"/>
          <w:lang w:val="ro-RO"/>
        </w:rPr>
        <w:t>nt</w:t>
      </w:r>
      <w:r w:rsidR="0014241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are ponderea cea mai mare </w:t>
      </w:r>
      <w:r w:rsidR="00D97C5C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2415" w:rsidRPr="00B67C36">
        <w:rPr>
          <w:rFonts w:ascii="Times New Roman" w:hAnsi="Times New Roman" w:cs="Times New Roman"/>
          <w:sz w:val="28"/>
          <w:szCs w:val="28"/>
          <w:lang w:val="ro-RO"/>
        </w:rPr>
        <w:t>n total cheltuieli</w:t>
      </w:r>
      <w:r w:rsidR="000A0129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ceea ce </w:t>
      </w:r>
      <w:r w:rsidR="005F1695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>onstituie</w:t>
      </w:r>
      <w:r w:rsidR="00480E7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7EE9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  <w:r w:rsidR="008961EF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</w:t>
      </w:r>
      <w:r w:rsidR="00142415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8961EF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  <w:r w:rsidR="002F03CD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2F03CD" w:rsidRPr="00B67C36">
        <w:rPr>
          <w:rFonts w:ascii="Times New Roman" w:hAnsi="Times New Roman" w:cs="Times New Roman"/>
          <w:sz w:val="28"/>
          <w:szCs w:val="28"/>
          <w:lang w:val="ro-RO"/>
        </w:rPr>
        <w:t>la sută</w:t>
      </w:r>
      <w:r w:rsidR="0014241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03CD" w:rsidRPr="00B67C36">
        <w:rPr>
          <w:rFonts w:ascii="Times New Roman" w:hAnsi="Times New Roman" w:cs="Times New Roman"/>
          <w:sz w:val="28"/>
          <w:szCs w:val="28"/>
          <w:lang w:val="ro-RO"/>
        </w:rPr>
        <w:t>din bugetul</w:t>
      </w:r>
      <w:r w:rsidR="0014241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local de nivelul II. 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8450FF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ntreţinerea  instituţiilor de </w:t>
      </w:r>
      <w:r w:rsidR="00C13F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învăţăm</w:t>
      </w:r>
      <w:r w:rsidR="00FE1FD1" w:rsidRPr="00B67C36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C13F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nt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s-a</w:t>
      </w:r>
      <w:r w:rsidR="00810DA2" w:rsidRPr="00B67C36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executat 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cheltuieli 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AB6D4F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4599C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349,6</w:t>
      </w:r>
      <w:r w:rsidR="007106C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mii 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 nivelul executării planului anual de </w:t>
      </w:r>
      <w:r w:rsidR="00480E77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017EE9" w:rsidRPr="00B67C3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="00C13FE8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A5460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raport 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A5460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anul precedent acestea  </w:t>
      </w:r>
      <w:r w:rsidR="00587B1C" w:rsidRPr="00B67C36">
        <w:rPr>
          <w:rFonts w:ascii="Times New Roman" w:hAnsi="Times New Roman" w:cs="Times New Roman"/>
          <w:sz w:val="28"/>
          <w:szCs w:val="28"/>
          <w:lang w:val="ro-RO"/>
        </w:rPr>
        <w:t>s-</w:t>
      </w:r>
      <w:r w:rsidR="00C13F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au </w:t>
      </w:r>
      <w:r w:rsidR="00587B1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majorat 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7106C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970,0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040FA6"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F84B7D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309B884" w14:textId="77777777" w:rsidR="00D2753D" w:rsidRPr="00B67C36" w:rsidRDefault="0037758D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D2753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1FD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anul </w:t>
      </w:r>
      <w:r w:rsidR="00480E77" w:rsidRPr="00B67C36">
        <w:rPr>
          <w:rFonts w:ascii="Times New Roman" w:hAnsi="Times New Roman" w:cs="Times New Roman"/>
          <w:sz w:val="28"/>
          <w:szCs w:val="28"/>
          <w:lang w:val="ro-RO"/>
        </w:rPr>
        <w:t>bugetar 20</w:t>
      </w:r>
      <w:r w:rsidR="00C6406C" w:rsidRPr="00B67C3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961EF" w:rsidRPr="00B67C3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D2753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s-au efectuat cheltuieli pentru:</w:t>
      </w:r>
    </w:p>
    <w:p w14:paraId="76F85214" w14:textId="77777777" w:rsidR="006F2AC3" w:rsidRPr="00B67C36" w:rsidRDefault="00060593" w:rsidP="00B67C36">
      <w:pPr>
        <w:pStyle w:val="a3"/>
        <w:numPr>
          <w:ilvl w:val="0"/>
          <w:numId w:val="46"/>
        </w:numPr>
        <w:spacing w:after="0" w:line="240" w:lineRule="auto"/>
        <w:ind w:left="709" w:right="283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politici şi management în domeniul educaţiei –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769,3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2F71B6F6" w14:textId="77777777" w:rsidR="00D2753D" w:rsidRPr="00B67C36" w:rsidRDefault="00D2753D" w:rsidP="00B67C36">
      <w:pPr>
        <w:pStyle w:val="a3"/>
        <w:numPr>
          <w:ilvl w:val="0"/>
          <w:numId w:val="29"/>
        </w:numPr>
        <w:spacing w:after="0" w:line="240" w:lineRule="auto"/>
        <w:ind w:left="284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învăţăm</w:t>
      </w:r>
      <w:r w:rsidR="00FE1FD1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primar –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515,6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3884D236" w14:textId="77777777" w:rsidR="00D2753D" w:rsidRPr="00B67C36" w:rsidRDefault="00D2753D" w:rsidP="00B67C36">
      <w:pPr>
        <w:pStyle w:val="a3"/>
        <w:numPr>
          <w:ilvl w:val="0"/>
          <w:numId w:val="29"/>
        </w:numPr>
        <w:spacing w:after="0" w:line="240" w:lineRule="auto"/>
        <w:ind w:left="284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învăţăm</w:t>
      </w:r>
      <w:r w:rsidR="00FE1FD1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gimnazial – </w:t>
      </w:r>
      <w:r w:rsidR="00C6406C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</w:t>
      </w:r>
      <w:r w:rsidR="006A35C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406C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504,2</w:t>
      </w:r>
      <w:r w:rsidR="007106C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>mii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lei;</w:t>
      </w:r>
    </w:p>
    <w:p w14:paraId="5A812919" w14:textId="77777777" w:rsidR="00D2753D" w:rsidRPr="00B67C36" w:rsidRDefault="00D2753D" w:rsidP="00B67C36">
      <w:pPr>
        <w:pStyle w:val="a3"/>
        <w:numPr>
          <w:ilvl w:val="0"/>
          <w:numId w:val="29"/>
        </w:numPr>
        <w:spacing w:after="0" w:line="240" w:lineRule="auto"/>
        <w:ind w:left="284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învăţăm</w:t>
      </w:r>
      <w:r w:rsidR="00FE1FD1" w:rsidRPr="00B67C36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liceal –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46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905,1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2F03C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lei;</w:t>
      </w:r>
    </w:p>
    <w:p w14:paraId="281288DD" w14:textId="77777777" w:rsidR="00D2753D" w:rsidRPr="00B67C36" w:rsidRDefault="00D2753D" w:rsidP="00B67C36">
      <w:pPr>
        <w:pStyle w:val="a3"/>
        <w:numPr>
          <w:ilvl w:val="0"/>
          <w:numId w:val="29"/>
        </w:numPr>
        <w:spacing w:after="0" w:line="240" w:lineRule="auto"/>
        <w:ind w:left="284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educaţi</w:t>
      </w:r>
      <w:r w:rsidR="000A0129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extraşcolară şi susţinerea elevilor dotaţi </w:t>
      </w:r>
      <w:r w:rsidR="00CE655B" w:rsidRPr="00B67C36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2F03C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35C2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96,2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14:paraId="6A194586" w14:textId="77777777" w:rsidR="004E7581" w:rsidRPr="00B67C36" w:rsidRDefault="004E7581" w:rsidP="00B67C36">
      <w:pPr>
        <w:pStyle w:val="a3"/>
        <w:numPr>
          <w:ilvl w:val="0"/>
          <w:numId w:val="29"/>
        </w:numPr>
        <w:spacing w:after="0" w:line="240" w:lineRule="auto"/>
        <w:ind w:left="284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="002F03CD" w:rsidRPr="00B67C3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riculum –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173</w:t>
      </w:r>
      <w:r w:rsidR="009D057E" w:rsidRPr="00B67C36">
        <w:rPr>
          <w:rFonts w:ascii="Times New Roman" w:hAnsi="Times New Roman" w:cs="Times New Roman"/>
          <w:b/>
          <w:sz w:val="28"/>
          <w:szCs w:val="28"/>
          <w:lang w:val="ro-RO"/>
        </w:rPr>
        <w:t>,6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4BF3CED0" w14:textId="002E430C" w:rsidR="00D2753D" w:rsidRPr="00B67C36" w:rsidRDefault="004E7581" w:rsidP="00B67C36">
      <w:pPr>
        <w:pStyle w:val="a3"/>
        <w:numPr>
          <w:ilvl w:val="0"/>
          <w:numId w:val="29"/>
        </w:numPr>
        <w:spacing w:after="0" w:line="240" w:lineRule="auto"/>
        <w:ind w:left="360" w:right="283" w:firstLine="7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servicii generale în educaţie -</w:t>
      </w:r>
      <w:r w:rsidR="006A35C2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325819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61EF" w:rsidRPr="00B67C36">
        <w:rPr>
          <w:rFonts w:ascii="Times New Roman" w:hAnsi="Times New Roman" w:cs="Times New Roman"/>
          <w:b/>
          <w:sz w:val="28"/>
          <w:szCs w:val="28"/>
          <w:lang w:val="ro-RO"/>
        </w:rPr>
        <w:t>385,6</w:t>
      </w:r>
      <w:r w:rsidR="007106C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060593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2753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1E43E" w14:textId="77777777" w:rsidR="00A621DD" w:rsidRPr="00B67C36" w:rsidRDefault="00C13FE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A5460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Direcţia  </w:t>
      </w:r>
      <w:r w:rsidR="002A6CDA" w:rsidRPr="00B67C36">
        <w:rPr>
          <w:rFonts w:ascii="Times New Roman" w:hAnsi="Times New Roman" w:cs="Times New Roman"/>
          <w:b/>
          <w:sz w:val="28"/>
          <w:szCs w:val="28"/>
          <w:lang w:val="ro-RO"/>
        </w:rPr>
        <w:t>Asistenţă S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ocială</w:t>
      </w:r>
      <w:r w:rsidR="002A6CDA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Protecţi</w:t>
      </w:r>
      <w:r w:rsidR="00125824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</w:t>
      </w:r>
      <w:r w:rsidR="002A6CDA" w:rsidRPr="00B67C36">
        <w:rPr>
          <w:rFonts w:ascii="Times New Roman" w:hAnsi="Times New Roman" w:cs="Times New Roman"/>
          <w:b/>
          <w:sz w:val="28"/>
          <w:szCs w:val="28"/>
          <w:lang w:val="ro-RO"/>
        </w:rPr>
        <w:t>a F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amiliei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 executat partea de cheltuieli în sumă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31</w:t>
      </w:r>
      <w:r w:rsidR="006A5B02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733,6</w:t>
      </w:r>
      <w:r w:rsidR="006A5B0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A560A2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1C04B4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nivelul execut</w:t>
      </w:r>
      <w:r w:rsidR="00FE1FD1" w:rsidRPr="00B67C3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C04B4" w:rsidRPr="00B67C36">
        <w:rPr>
          <w:rFonts w:ascii="Times New Roman" w:hAnsi="Times New Roman" w:cs="Times New Roman"/>
          <w:sz w:val="28"/>
          <w:szCs w:val="28"/>
          <w:lang w:val="ro-RO"/>
        </w:rPr>
        <w:t>rii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6A35C2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60A37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sută </w:t>
      </w:r>
      <w:r w:rsidR="00A5460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faţă de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planul precizat anual</w:t>
      </w:r>
      <w:r w:rsidR="00A621D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în sumă de </w:t>
      </w:r>
      <w:r w:rsidR="009D057E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A621D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</w:t>
      </w:r>
      <w:r w:rsidR="006A5B0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749,2</w:t>
      </w:r>
      <w:r w:rsidR="006A5B0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A621D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4E758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5460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r</w:t>
      </w:r>
      <w:r w:rsidR="00400D6C" w:rsidRPr="00B67C36">
        <w:rPr>
          <w:rFonts w:ascii="Times New Roman" w:hAnsi="Times New Roman" w:cs="Times New Roman"/>
          <w:sz w:val="28"/>
          <w:szCs w:val="28"/>
          <w:lang w:val="ro-RO"/>
        </w:rPr>
        <w:t>amura de protecţi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00D6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socială</w:t>
      </w:r>
      <w:r w:rsidR="003F276B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F6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ponderea </w:t>
      </w:r>
      <w:r w:rsidR="001C04B4" w:rsidRPr="00B67C36">
        <w:rPr>
          <w:rFonts w:ascii="Times New Roman" w:hAnsi="Times New Roman" w:cs="Times New Roman"/>
          <w:sz w:val="28"/>
          <w:szCs w:val="28"/>
          <w:lang w:val="ro-RO"/>
        </w:rPr>
        <w:t>cheltuielilor efectuate în anul</w:t>
      </w:r>
      <w:r w:rsidR="0066252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5819" w:rsidRPr="00B67C3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9D057E" w:rsidRPr="00B67C3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E6759" w:rsidRPr="00B67C3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6252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constituie </w:t>
      </w:r>
      <w:r w:rsidR="001A4F6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F62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</w:t>
      </w:r>
      <w:r w:rsidR="008E6759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  <w:r w:rsidR="001A4F62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8E6759" w:rsidRPr="00B67C3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</w:t>
      </w:r>
      <w:r w:rsidR="001A4F62" w:rsidRPr="00B67C3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la sută </w:t>
      </w:r>
      <w:r w:rsidR="00D97C5C" w:rsidRPr="00B67C3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A4F62" w:rsidRPr="00B67C36">
        <w:rPr>
          <w:rFonts w:ascii="Times New Roman" w:hAnsi="Times New Roman" w:cs="Times New Roman"/>
          <w:sz w:val="28"/>
          <w:szCs w:val="28"/>
          <w:lang w:val="ro-RO"/>
        </w:rPr>
        <w:t>n total cheltuieli a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1A4F6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bugetului </w:t>
      </w:r>
      <w:r w:rsidR="00325819" w:rsidRPr="00B67C36">
        <w:rPr>
          <w:rFonts w:ascii="Times New Roman" w:hAnsi="Times New Roman" w:cs="Times New Roman"/>
          <w:sz w:val="28"/>
          <w:szCs w:val="28"/>
          <w:lang w:val="ro-RO"/>
        </w:rPr>
        <w:t>raional</w:t>
      </w:r>
      <w:r w:rsidR="001A4F6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de nivelul II şi anume:</w:t>
      </w:r>
    </w:p>
    <w:p w14:paraId="57AE00D4" w14:textId="77777777" w:rsidR="00B76A2C" w:rsidRPr="00B67C36" w:rsidRDefault="00B76A2C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politici şi management în domeniul protecţiei sociale –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299,4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suma precizată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369,1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4962AAD8" w14:textId="77777777" w:rsidR="00B76A2C" w:rsidRPr="00B67C36" w:rsidRDefault="00B76A2C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protecţia persoanelor în etate –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6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857,7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nivelul executării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sută; </w:t>
      </w:r>
    </w:p>
    <w:p w14:paraId="6940F489" w14:textId="77777777" w:rsidR="001642CD" w:rsidRPr="00B67C36" w:rsidRDefault="001A4F62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protecţi</w:t>
      </w:r>
      <w:r w:rsidR="00A560A2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familiei şi </w:t>
      </w:r>
      <w:r w:rsidR="008E6759" w:rsidRPr="00B67C36">
        <w:rPr>
          <w:rFonts w:ascii="Times New Roman" w:hAnsi="Times New Roman" w:cs="Times New Roman"/>
          <w:sz w:val="28"/>
          <w:szCs w:val="28"/>
          <w:lang w:val="ro-RO"/>
        </w:rPr>
        <w:t>copilului</w:t>
      </w:r>
      <w:r w:rsidR="00A560A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4A8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812595" w:rsidRPr="00B67C36">
        <w:rPr>
          <w:rFonts w:ascii="Times New Roman" w:hAnsi="Times New Roman" w:cs="Times New Roman"/>
          <w:sz w:val="28"/>
          <w:szCs w:val="28"/>
          <w:lang w:val="ro-RO"/>
        </w:rPr>
        <w:t>ln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336,7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2F5AA9" w:rsidRPr="00B67C3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cu nivelul executării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84,2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="009C432D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din prevederile de </w:t>
      </w:r>
      <w:r w:rsidR="007019E1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961,7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1642CD"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BF22453" w14:textId="77777777" w:rsidR="00B76A2C" w:rsidRPr="00B67C36" w:rsidRDefault="00B76A2C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asistenţa socială a persoanelor cu necesităţi speciale –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931,0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sumă precizată anuală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mln.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536,4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nivelul executării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sută;</w:t>
      </w:r>
    </w:p>
    <w:p w14:paraId="13688E53" w14:textId="77777777" w:rsidR="001642CD" w:rsidRPr="00B67C36" w:rsidRDefault="001642CD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protecţi</w:t>
      </w:r>
      <w:r w:rsidR="00A560A2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socială în cazuri excepţionale –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730,0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</w:t>
      </w:r>
      <w:r w:rsidR="007019E1" w:rsidRPr="00B67C36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9C432D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lei </w:t>
      </w:r>
      <w:r w:rsidR="0081259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cu nivelul executării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88,0</w:t>
      </w:r>
      <w:r w:rsidR="0081259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2D28B788" w14:textId="77777777" w:rsidR="00B76A2C" w:rsidRPr="00B67C36" w:rsidRDefault="00B76A2C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pentru asigurarea egalității de șanse între femei și bărbați, activitatea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Biroului de Consultare și Informare Socială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au fost distribuite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mijloace financiare la nivel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54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,8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 în sumă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4,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sumă anuală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8,4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</w:p>
    <w:p w14:paraId="0E15AAC9" w14:textId="77777777" w:rsidR="00B76A2C" w:rsidRPr="00B67C36" w:rsidRDefault="00B76A2C" w:rsidP="00B67C36">
      <w:pPr>
        <w:pStyle w:val="a3"/>
        <w:numPr>
          <w:ilvl w:val="0"/>
          <w:numId w:val="30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protecția socială a unor categorii de cetățeni: a fost executata suma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574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,2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din suma prevederilor anuale de 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685,9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 cu nivelul executării de </w:t>
      </w:r>
      <w:r w:rsidR="008E6759" w:rsidRPr="00B67C36">
        <w:rPr>
          <w:rFonts w:ascii="Times New Roman" w:hAnsi="Times New Roman" w:cs="Times New Roman"/>
          <w:b/>
          <w:sz w:val="28"/>
          <w:szCs w:val="28"/>
          <w:lang w:val="ro-RO"/>
        </w:rPr>
        <w:t>91,3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la sută.      </w:t>
      </w:r>
    </w:p>
    <w:p w14:paraId="70459458" w14:textId="31CC1B37" w:rsidR="004D7172" w:rsidRPr="00B67C36" w:rsidRDefault="00412083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Fondul de rezervă</w:t>
      </w:r>
      <w:r w:rsidR="00C57046" w:rsidRPr="00B67C36">
        <w:rPr>
          <w:rFonts w:ascii="Times New Roman" w:hAnsi="Times New Roman" w:cs="Times New Roman"/>
          <w:sz w:val="28"/>
          <w:szCs w:val="28"/>
          <w:lang w:val="ro-RO"/>
        </w:rPr>
        <w:t>, conform deciziilor Consiliului raional,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este dis</w:t>
      </w:r>
      <w:r w:rsidR="004D717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tribuit în sumă de </w:t>
      </w:r>
      <w:r w:rsidR="004C1FF9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1 </w:t>
      </w:r>
      <w:r w:rsidR="004C1FF9"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B76A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 266</w:t>
      </w:r>
      <w:r w:rsidR="004C1FF9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76A2C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4D7172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717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mii </w:t>
      </w:r>
      <w:r w:rsidR="006D51F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lei din </w:t>
      </w:r>
      <w:r w:rsidR="00AC1EB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suma totală de </w:t>
      </w:r>
      <w:r w:rsidR="00AA389E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13196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A38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mln </w:t>
      </w:r>
      <w:r w:rsidR="00E61E24">
        <w:rPr>
          <w:rFonts w:ascii="Times New Roman" w:hAnsi="Times New Roman" w:cs="Times New Roman"/>
          <w:b/>
          <w:sz w:val="28"/>
          <w:szCs w:val="28"/>
          <w:lang w:val="ro-RO"/>
        </w:rPr>
        <w:t>910,0</w:t>
      </w:r>
      <w:r w:rsidR="00E042F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AA389E" w:rsidRPr="00B67C36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="00781E31" w:rsidRPr="00B67C3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AA38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care a fost aprobat în bugetul </w:t>
      </w:r>
      <w:r w:rsidR="004F1E31" w:rsidRPr="00B67C36">
        <w:rPr>
          <w:rFonts w:ascii="Times New Roman" w:hAnsi="Times New Roman" w:cs="Times New Roman"/>
          <w:sz w:val="28"/>
          <w:szCs w:val="28"/>
          <w:lang w:val="ro-RO"/>
        </w:rPr>
        <w:t>local de nivelul II</w:t>
      </w:r>
      <w:r w:rsidR="00AA389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pentru anul 20</w:t>
      </w:r>
      <w:r w:rsidR="00B76A2C" w:rsidRPr="00B67C3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937EC" w:rsidRPr="00B67C3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A389E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858DE11" w14:textId="77777777" w:rsidR="00C41AD9" w:rsidRPr="00B67C36" w:rsidRDefault="00846129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Soldu</w:t>
      </w:r>
      <w:r w:rsidR="006E30E1" w:rsidRPr="00B67C36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mijloacelor financiare</w:t>
      </w:r>
      <w:r w:rsidR="00F577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40A88" w:rsidRPr="00B67C36">
        <w:rPr>
          <w:rFonts w:ascii="Times New Roman" w:hAnsi="Times New Roman" w:cs="Times New Roman"/>
          <w:sz w:val="28"/>
          <w:szCs w:val="28"/>
          <w:lang w:val="ro-RO"/>
        </w:rPr>
        <w:t>pe</w:t>
      </w:r>
      <w:r w:rsidR="00F5773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contul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bugetului </w:t>
      </w:r>
      <w:r w:rsidR="00F57732" w:rsidRPr="00B67C36">
        <w:rPr>
          <w:rFonts w:ascii="Times New Roman" w:hAnsi="Times New Roman" w:cs="Times New Roman"/>
          <w:sz w:val="28"/>
          <w:szCs w:val="28"/>
          <w:lang w:val="ro-RO"/>
        </w:rPr>
        <w:t>raional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>la situația din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01.01.20</w:t>
      </w:r>
      <w:r w:rsidR="00B76A2C" w:rsidRPr="00B67C3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937EC" w:rsidRPr="00B67C3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CA2DD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CE2BD7" w:rsidRPr="00B67C36">
        <w:rPr>
          <w:rFonts w:ascii="Times New Roman" w:hAnsi="Times New Roman" w:cs="Times New Roman"/>
          <w:sz w:val="28"/>
          <w:szCs w:val="28"/>
          <w:lang w:val="ro-RO"/>
        </w:rPr>
        <w:t>constitui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483A33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mln.</w:t>
      </w:r>
      <w:r w:rsidR="0004649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67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483A33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467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83A33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06C0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mii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6E30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, care 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E2BD7" w:rsidRPr="00B67C36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C8730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fost</w:t>
      </w:r>
      <w:r w:rsidR="003F234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E2BD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repartizați</w:t>
      </w:r>
      <w:r w:rsidR="00DE1D7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conform deciziilor Consiliului raional </w:t>
      </w:r>
      <w:r w:rsidR="00DE1D77" w:rsidRPr="00B67C36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diferite necesități instituțiilor consiliului raional și unor primării în sumă de </w:t>
      </w:r>
      <w:r w:rsidR="000467E8" w:rsidRPr="00B67C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569,7</w:t>
      </w:r>
      <w:r w:rsidR="000467E8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 w:rsidR="00A40B3A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E30E1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444C13CF" w14:textId="77777777" w:rsidR="00220F07" w:rsidRPr="00B67C36" w:rsidRDefault="000020B8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C41AD9" w:rsidRPr="00B67C36">
        <w:rPr>
          <w:rFonts w:ascii="Times New Roman" w:hAnsi="Times New Roman" w:cs="Times New Roman"/>
          <w:b/>
          <w:sz w:val="28"/>
          <w:szCs w:val="28"/>
          <w:lang w:val="ro-RO"/>
        </w:rPr>
        <w:t>omponenta raională</w:t>
      </w:r>
      <w:r w:rsidR="00C41AD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1AD9" w:rsidRPr="00B67C36">
        <w:rPr>
          <w:rFonts w:ascii="Times New Roman" w:hAnsi="Times New Roman" w:cs="Times New Roman"/>
          <w:b/>
          <w:sz w:val="28"/>
          <w:szCs w:val="28"/>
          <w:lang w:val="ro-RO"/>
        </w:rPr>
        <w:t>a transferurilo</w:t>
      </w:r>
      <w:r w:rsidR="00816B8E" w:rsidRPr="00B67C36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9C06C0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categoriale</w:t>
      </w:r>
      <w:r w:rsidR="00816B8E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anul 202</w:t>
      </w:r>
      <w:r w:rsidR="00C937EC" w:rsidRPr="00B67C3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a fost aprobată în sumă de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mln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296,0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lei. Conform deciziilor Consiliului raional, s-au alocat mijloace bugetare pentru </w:t>
      </w:r>
      <w:r w:rsidR="00816B8E" w:rsidRPr="00B67C36">
        <w:rPr>
          <w:rFonts w:ascii="Times New Roman" w:hAnsi="Times New Roman" w:cs="Times New Roman"/>
          <w:sz w:val="28"/>
          <w:szCs w:val="28"/>
          <w:lang w:val="ro-RO"/>
        </w:rPr>
        <w:t>instituţiile de învăţămâ</w:t>
      </w:r>
      <w:r w:rsidR="00FD52BC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nt în sumă de 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5D7195" w:rsidRPr="00B67C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67C36">
        <w:rPr>
          <w:rFonts w:ascii="Times New Roman" w:hAnsi="Times New Roman" w:cs="Times New Roman"/>
          <w:sz w:val="28"/>
          <w:szCs w:val="28"/>
          <w:lang w:val="ro-RO"/>
        </w:rPr>
        <w:t>mln</w:t>
      </w:r>
      <w:r w:rsidR="00BD5D5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40B3A" w:rsidRPr="00B67C3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C937EC" w:rsidRPr="00B67C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E7395C" w:rsidRPr="00B67C3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BD5D5A" w:rsidRPr="00B67C3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E7395C" w:rsidRPr="00B67C3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BD5D5A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mii </w:t>
      </w:r>
      <w:r w:rsidR="00FD52BC" w:rsidRPr="00B67C36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BD5D5A" w:rsidRPr="00B67C3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20F07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0F173858" w14:textId="0649E779" w:rsidR="00BD5D5A" w:rsidRPr="00B67C36" w:rsidRDefault="00BB1C3F" w:rsidP="00B67C36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7C36">
        <w:rPr>
          <w:rFonts w:ascii="Times New Roman" w:hAnsi="Times New Roman" w:cs="Times New Roman"/>
          <w:sz w:val="28"/>
          <w:szCs w:val="28"/>
          <w:lang w:val="ro-RO"/>
        </w:rPr>
        <w:t>Vă mulțumim pentru conlucrare și sper că vom avea relații bune și în viitor.</w:t>
      </w:r>
      <w:r w:rsidR="00137305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C1DD2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46129" w:rsidRPr="00B67C36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14:paraId="5C41BA10" w14:textId="608BDEFD" w:rsidR="00B67C36" w:rsidRPr="00B67C36" w:rsidRDefault="00B67C36" w:rsidP="00B67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F31489" w14:textId="77777777" w:rsidR="00B67C36" w:rsidRPr="00B67C36" w:rsidRDefault="00B67C36" w:rsidP="00B67C36">
      <w:pPr>
        <w:pStyle w:val="Style12"/>
        <w:widowControl/>
        <w:spacing w:line="240" w:lineRule="auto"/>
        <w:ind w:left="708" w:firstLine="0"/>
        <w:rPr>
          <w:rStyle w:val="FontStyle17"/>
          <w:sz w:val="28"/>
          <w:szCs w:val="28"/>
          <w:lang w:val="ro-RO" w:eastAsia="ro-RO"/>
        </w:rPr>
      </w:pPr>
      <w:r w:rsidRPr="00B67C36">
        <w:rPr>
          <w:rStyle w:val="FontStyle17"/>
          <w:sz w:val="28"/>
          <w:szCs w:val="28"/>
          <w:lang w:val="ro-RO" w:eastAsia="ro-RO"/>
        </w:rPr>
        <w:t xml:space="preserve">  Secretar al Consiliului Raional</w:t>
      </w:r>
      <w:r w:rsidRPr="00B67C36">
        <w:rPr>
          <w:rStyle w:val="FontStyle17"/>
          <w:sz w:val="28"/>
          <w:szCs w:val="28"/>
          <w:lang w:val="ro-RO" w:eastAsia="ro-RO"/>
        </w:rPr>
        <w:tab/>
        <w:t xml:space="preserve">       </w:t>
      </w:r>
      <w:r w:rsidRPr="00B67C36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70F66E51" w14:textId="77777777" w:rsidR="00B67C36" w:rsidRDefault="00B67C36" w:rsidP="0030025A">
      <w:pPr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8D932FB" w14:textId="77777777" w:rsidR="00846129" w:rsidRPr="0019361F" w:rsidRDefault="00846129" w:rsidP="0030025A">
      <w:pPr>
        <w:ind w:right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361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sectPr w:rsidR="00846129" w:rsidRPr="0019361F" w:rsidSect="00B67C36">
      <w:footerReference w:type="default" r:id="rId8"/>
      <w:pgSz w:w="11906" w:h="16838" w:code="9"/>
      <w:pgMar w:top="1134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66AE" w14:textId="77777777" w:rsidR="0096365D" w:rsidRDefault="0096365D" w:rsidP="00B83042">
      <w:pPr>
        <w:spacing w:after="0" w:line="240" w:lineRule="auto"/>
      </w:pPr>
      <w:r>
        <w:separator/>
      </w:r>
    </w:p>
  </w:endnote>
  <w:endnote w:type="continuationSeparator" w:id="0">
    <w:p w14:paraId="6256888C" w14:textId="77777777" w:rsidR="0096365D" w:rsidRDefault="0096365D" w:rsidP="00B8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39454"/>
      <w:docPartObj>
        <w:docPartGallery w:val="Page Numbers (Bottom of Page)"/>
        <w:docPartUnique/>
      </w:docPartObj>
    </w:sdtPr>
    <w:sdtEndPr/>
    <w:sdtContent>
      <w:p w14:paraId="2CDFA991" w14:textId="77777777" w:rsidR="007F1EB8" w:rsidRDefault="00C32AEE">
        <w:pPr>
          <w:pStyle w:val="a6"/>
          <w:jc w:val="right"/>
        </w:pPr>
        <w:r>
          <w:rPr>
            <w:noProof/>
          </w:rPr>
          <w:fldChar w:fldCharType="begin"/>
        </w:r>
        <w:r w:rsidR="007F1E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58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78E2AA" w14:textId="77777777" w:rsidR="007F1EB8" w:rsidRDefault="007F1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8B34" w14:textId="77777777" w:rsidR="0096365D" w:rsidRDefault="0096365D" w:rsidP="00B83042">
      <w:pPr>
        <w:spacing w:after="0" w:line="240" w:lineRule="auto"/>
      </w:pPr>
      <w:r>
        <w:separator/>
      </w:r>
    </w:p>
  </w:footnote>
  <w:footnote w:type="continuationSeparator" w:id="0">
    <w:p w14:paraId="5DC76421" w14:textId="77777777" w:rsidR="0096365D" w:rsidRDefault="0096365D" w:rsidP="00B8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552"/>
    <w:multiLevelType w:val="hybridMultilevel"/>
    <w:tmpl w:val="2C3C6B0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57242C"/>
    <w:multiLevelType w:val="hybridMultilevel"/>
    <w:tmpl w:val="E1F4FF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D0471D0"/>
    <w:multiLevelType w:val="hybridMultilevel"/>
    <w:tmpl w:val="29EE0A9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F724261"/>
    <w:multiLevelType w:val="hybridMultilevel"/>
    <w:tmpl w:val="C3E0F2AA"/>
    <w:lvl w:ilvl="0" w:tplc="F9F017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547"/>
    <w:multiLevelType w:val="hybridMultilevel"/>
    <w:tmpl w:val="5D62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550F"/>
    <w:multiLevelType w:val="hybridMultilevel"/>
    <w:tmpl w:val="9F38934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94BB3"/>
    <w:multiLevelType w:val="hybridMultilevel"/>
    <w:tmpl w:val="CCCE6F38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F2749"/>
    <w:multiLevelType w:val="hybridMultilevel"/>
    <w:tmpl w:val="76F04D84"/>
    <w:lvl w:ilvl="0" w:tplc="33C80ADE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1F6B7403"/>
    <w:multiLevelType w:val="hybridMultilevel"/>
    <w:tmpl w:val="C668177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1FD560ED"/>
    <w:multiLevelType w:val="hybridMultilevel"/>
    <w:tmpl w:val="685E569A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1FEE2961"/>
    <w:multiLevelType w:val="hybridMultilevel"/>
    <w:tmpl w:val="59AA47E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74261"/>
    <w:multiLevelType w:val="hybridMultilevel"/>
    <w:tmpl w:val="AC5E3172"/>
    <w:lvl w:ilvl="0" w:tplc="B5C252C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AEF41A2"/>
    <w:multiLevelType w:val="hybridMultilevel"/>
    <w:tmpl w:val="27FA0468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2F3B1DAF"/>
    <w:multiLevelType w:val="hybridMultilevel"/>
    <w:tmpl w:val="BD563594"/>
    <w:lvl w:ilvl="0" w:tplc="C08AEBE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47E6"/>
    <w:multiLevelType w:val="hybridMultilevel"/>
    <w:tmpl w:val="309C259C"/>
    <w:lvl w:ilvl="0" w:tplc="EED87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05B4D38"/>
    <w:multiLevelType w:val="hybridMultilevel"/>
    <w:tmpl w:val="4CB64F5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2EA7363"/>
    <w:multiLevelType w:val="hybridMultilevel"/>
    <w:tmpl w:val="6CAEAB1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573474E"/>
    <w:multiLevelType w:val="hybridMultilevel"/>
    <w:tmpl w:val="5A70DD38"/>
    <w:lvl w:ilvl="0" w:tplc="1178A1BC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72A"/>
    <w:multiLevelType w:val="hybridMultilevel"/>
    <w:tmpl w:val="0D82B558"/>
    <w:lvl w:ilvl="0" w:tplc="9EA83C92">
      <w:numFmt w:val="bullet"/>
      <w:lvlText w:val="-"/>
      <w:lvlJc w:val="left"/>
      <w:pPr>
        <w:ind w:left="4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45FF1AB9"/>
    <w:multiLevelType w:val="hybridMultilevel"/>
    <w:tmpl w:val="A6B4F9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7C10BC8"/>
    <w:multiLevelType w:val="hybridMultilevel"/>
    <w:tmpl w:val="126288C2"/>
    <w:lvl w:ilvl="0" w:tplc="4A92203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944DE"/>
    <w:multiLevelType w:val="hybridMultilevel"/>
    <w:tmpl w:val="1046B11C"/>
    <w:lvl w:ilvl="0" w:tplc="E9785E9C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A216B"/>
    <w:multiLevelType w:val="hybridMultilevel"/>
    <w:tmpl w:val="325A0A26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049EF"/>
    <w:multiLevelType w:val="hybridMultilevel"/>
    <w:tmpl w:val="C332CC54"/>
    <w:lvl w:ilvl="0" w:tplc="C33EDD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26C4A"/>
    <w:multiLevelType w:val="hybridMultilevel"/>
    <w:tmpl w:val="9294DB58"/>
    <w:lvl w:ilvl="0" w:tplc="4912B2A2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B02"/>
    <w:multiLevelType w:val="hybridMultilevel"/>
    <w:tmpl w:val="EF5AD1EA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651ED"/>
    <w:multiLevelType w:val="hybridMultilevel"/>
    <w:tmpl w:val="F196CFA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86762"/>
    <w:multiLevelType w:val="hybridMultilevel"/>
    <w:tmpl w:val="05B6673A"/>
    <w:lvl w:ilvl="0" w:tplc="A50654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549A9"/>
    <w:multiLevelType w:val="hybridMultilevel"/>
    <w:tmpl w:val="011E237A"/>
    <w:lvl w:ilvl="0" w:tplc="500897C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53041A8"/>
    <w:multiLevelType w:val="hybridMultilevel"/>
    <w:tmpl w:val="AE4412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 w15:restartNumberingAfterBreak="0">
    <w:nsid w:val="65D748DD"/>
    <w:multiLevelType w:val="hybridMultilevel"/>
    <w:tmpl w:val="3606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A3E7C"/>
    <w:multiLevelType w:val="hybridMultilevel"/>
    <w:tmpl w:val="BF548CB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 w15:restartNumberingAfterBreak="0">
    <w:nsid w:val="6E6D1A93"/>
    <w:multiLevelType w:val="hybridMultilevel"/>
    <w:tmpl w:val="3A320D22"/>
    <w:lvl w:ilvl="0" w:tplc="EEA61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3E5B9A"/>
    <w:multiLevelType w:val="hybridMultilevel"/>
    <w:tmpl w:val="BD86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86CC5"/>
    <w:multiLevelType w:val="hybridMultilevel"/>
    <w:tmpl w:val="6A7ECF12"/>
    <w:lvl w:ilvl="0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4"/>
  </w:num>
  <w:num w:numId="25">
    <w:abstractNumId w:val="31"/>
  </w:num>
  <w:num w:numId="26">
    <w:abstractNumId w:val="16"/>
  </w:num>
  <w:num w:numId="27">
    <w:abstractNumId w:val="29"/>
  </w:num>
  <w:num w:numId="28">
    <w:abstractNumId w:val="11"/>
  </w:num>
  <w:num w:numId="29">
    <w:abstractNumId w:val="33"/>
  </w:num>
  <w:num w:numId="30">
    <w:abstractNumId w:val="30"/>
  </w:num>
  <w:num w:numId="31">
    <w:abstractNumId w:val="7"/>
  </w:num>
  <w:num w:numId="32">
    <w:abstractNumId w:val="13"/>
  </w:num>
  <w:num w:numId="33">
    <w:abstractNumId w:val="18"/>
  </w:num>
  <w:num w:numId="34">
    <w:abstractNumId w:val="4"/>
  </w:num>
  <w:num w:numId="35">
    <w:abstractNumId w:val="28"/>
  </w:num>
  <w:num w:numId="36">
    <w:abstractNumId w:val="1"/>
  </w:num>
  <w:num w:numId="37">
    <w:abstractNumId w:val="0"/>
  </w:num>
  <w:num w:numId="38">
    <w:abstractNumId w:val="12"/>
  </w:num>
  <w:num w:numId="39">
    <w:abstractNumId w:val="8"/>
  </w:num>
  <w:num w:numId="40">
    <w:abstractNumId w:val="3"/>
  </w:num>
  <w:num w:numId="41">
    <w:abstractNumId w:val="24"/>
  </w:num>
  <w:num w:numId="42">
    <w:abstractNumId w:val="9"/>
  </w:num>
  <w:num w:numId="43">
    <w:abstractNumId w:val="21"/>
  </w:num>
  <w:num w:numId="44">
    <w:abstractNumId w:val="17"/>
  </w:num>
  <w:num w:numId="45">
    <w:abstractNumId w:val="2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29"/>
    <w:rsid w:val="00001FAC"/>
    <w:rsid w:val="000020B8"/>
    <w:rsid w:val="00003D85"/>
    <w:rsid w:val="0000439A"/>
    <w:rsid w:val="000059C4"/>
    <w:rsid w:val="000069B0"/>
    <w:rsid w:val="00012E27"/>
    <w:rsid w:val="0001305E"/>
    <w:rsid w:val="00014A89"/>
    <w:rsid w:val="000164BF"/>
    <w:rsid w:val="00017EE9"/>
    <w:rsid w:val="00032257"/>
    <w:rsid w:val="00040A88"/>
    <w:rsid w:val="00040FA6"/>
    <w:rsid w:val="00041C05"/>
    <w:rsid w:val="00042A39"/>
    <w:rsid w:val="00046498"/>
    <w:rsid w:val="000467E8"/>
    <w:rsid w:val="00047F79"/>
    <w:rsid w:val="0005342E"/>
    <w:rsid w:val="00057B49"/>
    <w:rsid w:val="00060593"/>
    <w:rsid w:val="00074294"/>
    <w:rsid w:val="000769D8"/>
    <w:rsid w:val="000774E0"/>
    <w:rsid w:val="00080025"/>
    <w:rsid w:val="0008003F"/>
    <w:rsid w:val="00084B53"/>
    <w:rsid w:val="00095487"/>
    <w:rsid w:val="000A0129"/>
    <w:rsid w:val="000A47B8"/>
    <w:rsid w:val="000B0623"/>
    <w:rsid w:val="000B0BE9"/>
    <w:rsid w:val="000B2C55"/>
    <w:rsid w:val="000C2D4F"/>
    <w:rsid w:val="000C5DC9"/>
    <w:rsid w:val="000D2B67"/>
    <w:rsid w:val="000D504C"/>
    <w:rsid w:val="000D6DF5"/>
    <w:rsid w:val="000E174B"/>
    <w:rsid w:val="000E226B"/>
    <w:rsid w:val="000E38E3"/>
    <w:rsid w:val="000F1219"/>
    <w:rsid w:val="000F62BD"/>
    <w:rsid w:val="00100D32"/>
    <w:rsid w:val="00101355"/>
    <w:rsid w:val="001031E2"/>
    <w:rsid w:val="001070E5"/>
    <w:rsid w:val="0011251E"/>
    <w:rsid w:val="00113665"/>
    <w:rsid w:val="001179D6"/>
    <w:rsid w:val="001228C7"/>
    <w:rsid w:val="00122CC5"/>
    <w:rsid w:val="00124910"/>
    <w:rsid w:val="00125824"/>
    <w:rsid w:val="0012754B"/>
    <w:rsid w:val="00130766"/>
    <w:rsid w:val="00132574"/>
    <w:rsid w:val="001328AA"/>
    <w:rsid w:val="00137305"/>
    <w:rsid w:val="00142415"/>
    <w:rsid w:val="0014267E"/>
    <w:rsid w:val="00142B13"/>
    <w:rsid w:val="00142D68"/>
    <w:rsid w:val="001513F3"/>
    <w:rsid w:val="00154721"/>
    <w:rsid w:val="0015497E"/>
    <w:rsid w:val="001642CD"/>
    <w:rsid w:val="0016710F"/>
    <w:rsid w:val="00171628"/>
    <w:rsid w:val="00171A9A"/>
    <w:rsid w:val="00190192"/>
    <w:rsid w:val="0019277A"/>
    <w:rsid w:val="0019361F"/>
    <w:rsid w:val="001A0B0E"/>
    <w:rsid w:val="001A0D23"/>
    <w:rsid w:val="001A0FA8"/>
    <w:rsid w:val="001A4F62"/>
    <w:rsid w:val="001A52F6"/>
    <w:rsid w:val="001B2BCE"/>
    <w:rsid w:val="001B6460"/>
    <w:rsid w:val="001C04B4"/>
    <w:rsid w:val="001C1607"/>
    <w:rsid w:val="001C59E3"/>
    <w:rsid w:val="001D40D2"/>
    <w:rsid w:val="001E1BB0"/>
    <w:rsid w:val="001E23B3"/>
    <w:rsid w:val="001E2E2C"/>
    <w:rsid w:val="001E3FB4"/>
    <w:rsid w:val="00202839"/>
    <w:rsid w:val="00204685"/>
    <w:rsid w:val="00207B4C"/>
    <w:rsid w:val="00212EBA"/>
    <w:rsid w:val="00215A1C"/>
    <w:rsid w:val="00220F07"/>
    <w:rsid w:val="002214EF"/>
    <w:rsid w:val="0022439E"/>
    <w:rsid w:val="00225852"/>
    <w:rsid w:val="00227D67"/>
    <w:rsid w:val="00230C83"/>
    <w:rsid w:val="002310D9"/>
    <w:rsid w:val="00233E35"/>
    <w:rsid w:val="00253B88"/>
    <w:rsid w:val="00260F33"/>
    <w:rsid w:val="0026188E"/>
    <w:rsid w:val="002752EC"/>
    <w:rsid w:val="002818FC"/>
    <w:rsid w:val="002851E1"/>
    <w:rsid w:val="002878B5"/>
    <w:rsid w:val="00292C2D"/>
    <w:rsid w:val="002960C7"/>
    <w:rsid w:val="002A5E1B"/>
    <w:rsid w:val="002A6CDA"/>
    <w:rsid w:val="002A7681"/>
    <w:rsid w:val="002B5091"/>
    <w:rsid w:val="002C1DD2"/>
    <w:rsid w:val="002D04E5"/>
    <w:rsid w:val="002D49A7"/>
    <w:rsid w:val="002D6B2D"/>
    <w:rsid w:val="002E0D76"/>
    <w:rsid w:val="002F03CD"/>
    <w:rsid w:val="002F1941"/>
    <w:rsid w:val="002F1D99"/>
    <w:rsid w:val="002F2311"/>
    <w:rsid w:val="002F2517"/>
    <w:rsid w:val="002F2AE6"/>
    <w:rsid w:val="002F37F0"/>
    <w:rsid w:val="002F399E"/>
    <w:rsid w:val="002F3CA6"/>
    <w:rsid w:val="002F46C0"/>
    <w:rsid w:val="002F5AA9"/>
    <w:rsid w:val="002F5BC9"/>
    <w:rsid w:val="002F740C"/>
    <w:rsid w:val="0030025A"/>
    <w:rsid w:val="00300618"/>
    <w:rsid w:val="0030188C"/>
    <w:rsid w:val="00302686"/>
    <w:rsid w:val="00310D28"/>
    <w:rsid w:val="00311F66"/>
    <w:rsid w:val="00314936"/>
    <w:rsid w:val="0031535D"/>
    <w:rsid w:val="003178AB"/>
    <w:rsid w:val="003206A6"/>
    <w:rsid w:val="00323E9C"/>
    <w:rsid w:val="00324580"/>
    <w:rsid w:val="00325819"/>
    <w:rsid w:val="00326BDA"/>
    <w:rsid w:val="00332D35"/>
    <w:rsid w:val="0033699C"/>
    <w:rsid w:val="00340135"/>
    <w:rsid w:val="003415AF"/>
    <w:rsid w:val="0034512B"/>
    <w:rsid w:val="00354DDA"/>
    <w:rsid w:val="003560E9"/>
    <w:rsid w:val="00361691"/>
    <w:rsid w:val="00364AD0"/>
    <w:rsid w:val="00364CF7"/>
    <w:rsid w:val="003650F9"/>
    <w:rsid w:val="00367910"/>
    <w:rsid w:val="00376207"/>
    <w:rsid w:val="00376F6C"/>
    <w:rsid w:val="0037758D"/>
    <w:rsid w:val="00377AD2"/>
    <w:rsid w:val="00377F73"/>
    <w:rsid w:val="003801D6"/>
    <w:rsid w:val="00381D8B"/>
    <w:rsid w:val="003824F1"/>
    <w:rsid w:val="00385BBE"/>
    <w:rsid w:val="003864ED"/>
    <w:rsid w:val="0039077E"/>
    <w:rsid w:val="00394580"/>
    <w:rsid w:val="00394B76"/>
    <w:rsid w:val="00395362"/>
    <w:rsid w:val="003A1E84"/>
    <w:rsid w:val="003B2E18"/>
    <w:rsid w:val="003B4795"/>
    <w:rsid w:val="003B5A61"/>
    <w:rsid w:val="003B5C01"/>
    <w:rsid w:val="003B786F"/>
    <w:rsid w:val="003C434F"/>
    <w:rsid w:val="003C5C6D"/>
    <w:rsid w:val="003C5D41"/>
    <w:rsid w:val="003D0AD7"/>
    <w:rsid w:val="003E09DC"/>
    <w:rsid w:val="003E3EC5"/>
    <w:rsid w:val="003F2349"/>
    <w:rsid w:val="003F24DE"/>
    <w:rsid w:val="003F2532"/>
    <w:rsid w:val="003F276B"/>
    <w:rsid w:val="003F3964"/>
    <w:rsid w:val="00400D6C"/>
    <w:rsid w:val="00401787"/>
    <w:rsid w:val="00412083"/>
    <w:rsid w:val="00412F7B"/>
    <w:rsid w:val="00416266"/>
    <w:rsid w:val="00421AAE"/>
    <w:rsid w:val="004225E1"/>
    <w:rsid w:val="0043212E"/>
    <w:rsid w:val="00435877"/>
    <w:rsid w:val="00437718"/>
    <w:rsid w:val="004409F9"/>
    <w:rsid w:val="00444790"/>
    <w:rsid w:val="00447064"/>
    <w:rsid w:val="00460DC4"/>
    <w:rsid w:val="004632E7"/>
    <w:rsid w:val="0046550A"/>
    <w:rsid w:val="00467921"/>
    <w:rsid w:val="004755BB"/>
    <w:rsid w:val="00480E77"/>
    <w:rsid w:val="0048155E"/>
    <w:rsid w:val="004824C1"/>
    <w:rsid w:val="00482CEA"/>
    <w:rsid w:val="00483A33"/>
    <w:rsid w:val="00485B6A"/>
    <w:rsid w:val="00487DC6"/>
    <w:rsid w:val="00494317"/>
    <w:rsid w:val="00494A0F"/>
    <w:rsid w:val="00496D3B"/>
    <w:rsid w:val="0049736B"/>
    <w:rsid w:val="004A0167"/>
    <w:rsid w:val="004A3EB9"/>
    <w:rsid w:val="004A4296"/>
    <w:rsid w:val="004A53BC"/>
    <w:rsid w:val="004A5A88"/>
    <w:rsid w:val="004A6E0B"/>
    <w:rsid w:val="004B0528"/>
    <w:rsid w:val="004B38B4"/>
    <w:rsid w:val="004B3A3C"/>
    <w:rsid w:val="004C1FF9"/>
    <w:rsid w:val="004C208F"/>
    <w:rsid w:val="004D4905"/>
    <w:rsid w:val="004D69BE"/>
    <w:rsid w:val="004D7172"/>
    <w:rsid w:val="004E288B"/>
    <w:rsid w:val="004E480D"/>
    <w:rsid w:val="004E5425"/>
    <w:rsid w:val="004E7581"/>
    <w:rsid w:val="004E7F47"/>
    <w:rsid w:val="004F1E31"/>
    <w:rsid w:val="004F407C"/>
    <w:rsid w:val="004F4388"/>
    <w:rsid w:val="005003D8"/>
    <w:rsid w:val="00501A84"/>
    <w:rsid w:val="00501C69"/>
    <w:rsid w:val="00506347"/>
    <w:rsid w:val="005068EC"/>
    <w:rsid w:val="00510A11"/>
    <w:rsid w:val="005125D6"/>
    <w:rsid w:val="00513E42"/>
    <w:rsid w:val="00514252"/>
    <w:rsid w:val="00517D69"/>
    <w:rsid w:val="00526016"/>
    <w:rsid w:val="00542BD3"/>
    <w:rsid w:val="0054541D"/>
    <w:rsid w:val="005531F1"/>
    <w:rsid w:val="00565E42"/>
    <w:rsid w:val="0056799C"/>
    <w:rsid w:val="0057314B"/>
    <w:rsid w:val="00575ED6"/>
    <w:rsid w:val="00580803"/>
    <w:rsid w:val="00582283"/>
    <w:rsid w:val="00587B1C"/>
    <w:rsid w:val="00594421"/>
    <w:rsid w:val="00596F11"/>
    <w:rsid w:val="00597710"/>
    <w:rsid w:val="005A027C"/>
    <w:rsid w:val="005A339D"/>
    <w:rsid w:val="005B4294"/>
    <w:rsid w:val="005B50B4"/>
    <w:rsid w:val="005B7948"/>
    <w:rsid w:val="005C10B0"/>
    <w:rsid w:val="005D475C"/>
    <w:rsid w:val="005D620D"/>
    <w:rsid w:val="005D7195"/>
    <w:rsid w:val="005E4844"/>
    <w:rsid w:val="005F0FA2"/>
    <w:rsid w:val="005F1695"/>
    <w:rsid w:val="00600B7B"/>
    <w:rsid w:val="006102C9"/>
    <w:rsid w:val="006143FF"/>
    <w:rsid w:val="006150C0"/>
    <w:rsid w:val="0061774A"/>
    <w:rsid w:val="00617BE6"/>
    <w:rsid w:val="00617E76"/>
    <w:rsid w:val="0062087F"/>
    <w:rsid w:val="006223B1"/>
    <w:rsid w:val="00627C3F"/>
    <w:rsid w:val="00627DBF"/>
    <w:rsid w:val="00631637"/>
    <w:rsid w:val="00631F03"/>
    <w:rsid w:val="00633385"/>
    <w:rsid w:val="00634C1E"/>
    <w:rsid w:val="00641A70"/>
    <w:rsid w:val="006477C0"/>
    <w:rsid w:val="00650969"/>
    <w:rsid w:val="006514D9"/>
    <w:rsid w:val="00662527"/>
    <w:rsid w:val="00665A95"/>
    <w:rsid w:val="006669AE"/>
    <w:rsid w:val="006707BD"/>
    <w:rsid w:val="00672625"/>
    <w:rsid w:val="006905D0"/>
    <w:rsid w:val="0069342E"/>
    <w:rsid w:val="006937E7"/>
    <w:rsid w:val="006A02E3"/>
    <w:rsid w:val="006A215B"/>
    <w:rsid w:val="006A35C2"/>
    <w:rsid w:val="006A5A7D"/>
    <w:rsid w:val="006A5B02"/>
    <w:rsid w:val="006A7789"/>
    <w:rsid w:val="006B0AEE"/>
    <w:rsid w:val="006B19F6"/>
    <w:rsid w:val="006B2EE2"/>
    <w:rsid w:val="006C0452"/>
    <w:rsid w:val="006C202C"/>
    <w:rsid w:val="006C2AD6"/>
    <w:rsid w:val="006D10A8"/>
    <w:rsid w:val="006D51FC"/>
    <w:rsid w:val="006D6E75"/>
    <w:rsid w:val="006E30E1"/>
    <w:rsid w:val="006E548E"/>
    <w:rsid w:val="006F2AC3"/>
    <w:rsid w:val="006F37E1"/>
    <w:rsid w:val="006F4870"/>
    <w:rsid w:val="00700CB0"/>
    <w:rsid w:val="007019E1"/>
    <w:rsid w:val="007023F9"/>
    <w:rsid w:val="0070258E"/>
    <w:rsid w:val="00702E1A"/>
    <w:rsid w:val="007106C4"/>
    <w:rsid w:val="00715229"/>
    <w:rsid w:val="00717FFB"/>
    <w:rsid w:val="00724BB9"/>
    <w:rsid w:val="00736E68"/>
    <w:rsid w:val="00736F28"/>
    <w:rsid w:val="007377CF"/>
    <w:rsid w:val="007411E9"/>
    <w:rsid w:val="007435A8"/>
    <w:rsid w:val="00745364"/>
    <w:rsid w:val="007468F2"/>
    <w:rsid w:val="007504A9"/>
    <w:rsid w:val="00750AA7"/>
    <w:rsid w:val="0075381D"/>
    <w:rsid w:val="00757BDF"/>
    <w:rsid w:val="0076528A"/>
    <w:rsid w:val="007657CC"/>
    <w:rsid w:val="007770AC"/>
    <w:rsid w:val="00781E31"/>
    <w:rsid w:val="00783A2A"/>
    <w:rsid w:val="00787782"/>
    <w:rsid w:val="00791E68"/>
    <w:rsid w:val="00792038"/>
    <w:rsid w:val="00797C35"/>
    <w:rsid w:val="007A0636"/>
    <w:rsid w:val="007A495D"/>
    <w:rsid w:val="007A7F57"/>
    <w:rsid w:val="007B0438"/>
    <w:rsid w:val="007B1F23"/>
    <w:rsid w:val="007B3C98"/>
    <w:rsid w:val="007B5CEE"/>
    <w:rsid w:val="007B614F"/>
    <w:rsid w:val="007B7266"/>
    <w:rsid w:val="007B74D3"/>
    <w:rsid w:val="007C1BAE"/>
    <w:rsid w:val="007C252E"/>
    <w:rsid w:val="007C3FD4"/>
    <w:rsid w:val="007C6778"/>
    <w:rsid w:val="007C7225"/>
    <w:rsid w:val="007C7AC0"/>
    <w:rsid w:val="007E1171"/>
    <w:rsid w:val="007E1F6C"/>
    <w:rsid w:val="007E5A78"/>
    <w:rsid w:val="007F1DC1"/>
    <w:rsid w:val="007F1EB8"/>
    <w:rsid w:val="007F23A9"/>
    <w:rsid w:val="007F4341"/>
    <w:rsid w:val="007F574D"/>
    <w:rsid w:val="008002B1"/>
    <w:rsid w:val="00805627"/>
    <w:rsid w:val="00806380"/>
    <w:rsid w:val="00807DA9"/>
    <w:rsid w:val="00810DA2"/>
    <w:rsid w:val="00811577"/>
    <w:rsid w:val="00812595"/>
    <w:rsid w:val="00812618"/>
    <w:rsid w:val="00813196"/>
    <w:rsid w:val="00816B8E"/>
    <w:rsid w:val="00822E5C"/>
    <w:rsid w:val="00823F48"/>
    <w:rsid w:val="00825FD6"/>
    <w:rsid w:val="00840C40"/>
    <w:rsid w:val="00842311"/>
    <w:rsid w:val="00843007"/>
    <w:rsid w:val="008450FF"/>
    <w:rsid w:val="00846129"/>
    <w:rsid w:val="00846414"/>
    <w:rsid w:val="008600A9"/>
    <w:rsid w:val="0086178E"/>
    <w:rsid w:val="00862159"/>
    <w:rsid w:val="00863B9F"/>
    <w:rsid w:val="00864D8F"/>
    <w:rsid w:val="008740A1"/>
    <w:rsid w:val="00874F83"/>
    <w:rsid w:val="008862CD"/>
    <w:rsid w:val="00892EDB"/>
    <w:rsid w:val="008961EF"/>
    <w:rsid w:val="008A30EB"/>
    <w:rsid w:val="008A50E6"/>
    <w:rsid w:val="008A6F34"/>
    <w:rsid w:val="008B1545"/>
    <w:rsid w:val="008B1B67"/>
    <w:rsid w:val="008B5110"/>
    <w:rsid w:val="008C42E1"/>
    <w:rsid w:val="008C6757"/>
    <w:rsid w:val="008D4A24"/>
    <w:rsid w:val="008D63CB"/>
    <w:rsid w:val="008E0C92"/>
    <w:rsid w:val="008E6759"/>
    <w:rsid w:val="008F7F72"/>
    <w:rsid w:val="00900C7B"/>
    <w:rsid w:val="009010B9"/>
    <w:rsid w:val="00901AD5"/>
    <w:rsid w:val="00901BF8"/>
    <w:rsid w:val="00903425"/>
    <w:rsid w:val="009108AC"/>
    <w:rsid w:val="00921197"/>
    <w:rsid w:val="009266B3"/>
    <w:rsid w:val="00932B77"/>
    <w:rsid w:val="0093626D"/>
    <w:rsid w:val="00936CFA"/>
    <w:rsid w:val="00937006"/>
    <w:rsid w:val="009376B4"/>
    <w:rsid w:val="00943A68"/>
    <w:rsid w:val="00943E06"/>
    <w:rsid w:val="009445D6"/>
    <w:rsid w:val="00944DDB"/>
    <w:rsid w:val="009472ED"/>
    <w:rsid w:val="00952258"/>
    <w:rsid w:val="009569B3"/>
    <w:rsid w:val="00960A37"/>
    <w:rsid w:val="00962AE0"/>
    <w:rsid w:val="0096365D"/>
    <w:rsid w:val="00974A1E"/>
    <w:rsid w:val="00984B43"/>
    <w:rsid w:val="009867CB"/>
    <w:rsid w:val="009868D5"/>
    <w:rsid w:val="00991D25"/>
    <w:rsid w:val="00991FD7"/>
    <w:rsid w:val="00994B16"/>
    <w:rsid w:val="00995097"/>
    <w:rsid w:val="009A0906"/>
    <w:rsid w:val="009A199A"/>
    <w:rsid w:val="009A2424"/>
    <w:rsid w:val="009A2A26"/>
    <w:rsid w:val="009A6605"/>
    <w:rsid w:val="009B0400"/>
    <w:rsid w:val="009B131E"/>
    <w:rsid w:val="009B1503"/>
    <w:rsid w:val="009B512C"/>
    <w:rsid w:val="009B5A66"/>
    <w:rsid w:val="009C06C0"/>
    <w:rsid w:val="009C26EF"/>
    <w:rsid w:val="009C427C"/>
    <w:rsid w:val="009C432D"/>
    <w:rsid w:val="009C5EC8"/>
    <w:rsid w:val="009C6386"/>
    <w:rsid w:val="009D057E"/>
    <w:rsid w:val="009D1045"/>
    <w:rsid w:val="009D3EF8"/>
    <w:rsid w:val="009D4A7F"/>
    <w:rsid w:val="009D5E30"/>
    <w:rsid w:val="009E2A74"/>
    <w:rsid w:val="009E2AC6"/>
    <w:rsid w:val="009E30F7"/>
    <w:rsid w:val="009E326E"/>
    <w:rsid w:val="009E4C71"/>
    <w:rsid w:val="009F576D"/>
    <w:rsid w:val="00A01BB3"/>
    <w:rsid w:val="00A0242C"/>
    <w:rsid w:val="00A02846"/>
    <w:rsid w:val="00A03CC3"/>
    <w:rsid w:val="00A078AC"/>
    <w:rsid w:val="00A20665"/>
    <w:rsid w:val="00A32951"/>
    <w:rsid w:val="00A40B3A"/>
    <w:rsid w:val="00A43FAB"/>
    <w:rsid w:val="00A44EC6"/>
    <w:rsid w:val="00A54603"/>
    <w:rsid w:val="00A54787"/>
    <w:rsid w:val="00A560A2"/>
    <w:rsid w:val="00A621DD"/>
    <w:rsid w:val="00A63E8F"/>
    <w:rsid w:val="00A70871"/>
    <w:rsid w:val="00A7639F"/>
    <w:rsid w:val="00A765D6"/>
    <w:rsid w:val="00A8303D"/>
    <w:rsid w:val="00A834EF"/>
    <w:rsid w:val="00A9764D"/>
    <w:rsid w:val="00AA06A1"/>
    <w:rsid w:val="00AA389E"/>
    <w:rsid w:val="00AA57C2"/>
    <w:rsid w:val="00AB3893"/>
    <w:rsid w:val="00AB518B"/>
    <w:rsid w:val="00AB6D4F"/>
    <w:rsid w:val="00AC1EBA"/>
    <w:rsid w:val="00AC275B"/>
    <w:rsid w:val="00AC2A9B"/>
    <w:rsid w:val="00AD0848"/>
    <w:rsid w:val="00AE1CCE"/>
    <w:rsid w:val="00AE2A0A"/>
    <w:rsid w:val="00AE5211"/>
    <w:rsid w:val="00AE616D"/>
    <w:rsid w:val="00AE6D83"/>
    <w:rsid w:val="00B00FA5"/>
    <w:rsid w:val="00B01028"/>
    <w:rsid w:val="00B011B0"/>
    <w:rsid w:val="00B011ED"/>
    <w:rsid w:val="00B04FF6"/>
    <w:rsid w:val="00B3041A"/>
    <w:rsid w:val="00B32F08"/>
    <w:rsid w:val="00B3315E"/>
    <w:rsid w:val="00B378C4"/>
    <w:rsid w:val="00B414A2"/>
    <w:rsid w:val="00B415FF"/>
    <w:rsid w:val="00B452D2"/>
    <w:rsid w:val="00B5508B"/>
    <w:rsid w:val="00B555A1"/>
    <w:rsid w:val="00B566E0"/>
    <w:rsid w:val="00B61046"/>
    <w:rsid w:val="00B612FD"/>
    <w:rsid w:val="00B63793"/>
    <w:rsid w:val="00B63FA1"/>
    <w:rsid w:val="00B67C36"/>
    <w:rsid w:val="00B73D1E"/>
    <w:rsid w:val="00B76A2C"/>
    <w:rsid w:val="00B7792C"/>
    <w:rsid w:val="00B83042"/>
    <w:rsid w:val="00B84920"/>
    <w:rsid w:val="00B86ECF"/>
    <w:rsid w:val="00B95035"/>
    <w:rsid w:val="00B96E1B"/>
    <w:rsid w:val="00B97C07"/>
    <w:rsid w:val="00BA3001"/>
    <w:rsid w:val="00BA425E"/>
    <w:rsid w:val="00BB027C"/>
    <w:rsid w:val="00BB1C3F"/>
    <w:rsid w:val="00BB333B"/>
    <w:rsid w:val="00BB603B"/>
    <w:rsid w:val="00BB61F7"/>
    <w:rsid w:val="00BC489D"/>
    <w:rsid w:val="00BC4D15"/>
    <w:rsid w:val="00BC5E2A"/>
    <w:rsid w:val="00BD5379"/>
    <w:rsid w:val="00BD5D5A"/>
    <w:rsid w:val="00BD5F2C"/>
    <w:rsid w:val="00BD62D8"/>
    <w:rsid w:val="00BD6933"/>
    <w:rsid w:val="00BD6D59"/>
    <w:rsid w:val="00BE750F"/>
    <w:rsid w:val="00BE7E52"/>
    <w:rsid w:val="00BF084D"/>
    <w:rsid w:val="00BF15C9"/>
    <w:rsid w:val="00BF387E"/>
    <w:rsid w:val="00BF6448"/>
    <w:rsid w:val="00BF6F10"/>
    <w:rsid w:val="00C066DF"/>
    <w:rsid w:val="00C13FE8"/>
    <w:rsid w:val="00C23BB1"/>
    <w:rsid w:val="00C32AEE"/>
    <w:rsid w:val="00C348E6"/>
    <w:rsid w:val="00C41AD9"/>
    <w:rsid w:val="00C4226D"/>
    <w:rsid w:val="00C43488"/>
    <w:rsid w:val="00C52A45"/>
    <w:rsid w:val="00C54D3B"/>
    <w:rsid w:val="00C55B54"/>
    <w:rsid w:val="00C57046"/>
    <w:rsid w:val="00C60D0F"/>
    <w:rsid w:val="00C60EEF"/>
    <w:rsid w:val="00C6406C"/>
    <w:rsid w:val="00C66191"/>
    <w:rsid w:val="00C671BF"/>
    <w:rsid w:val="00C67FB6"/>
    <w:rsid w:val="00C85A19"/>
    <w:rsid w:val="00C87309"/>
    <w:rsid w:val="00C908DE"/>
    <w:rsid w:val="00C9127E"/>
    <w:rsid w:val="00C937EC"/>
    <w:rsid w:val="00C937FB"/>
    <w:rsid w:val="00C9570A"/>
    <w:rsid w:val="00CA0C10"/>
    <w:rsid w:val="00CA2DD9"/>
    <w:rsid w:val="00CA45D4"/>
    <w:rsid w:val="00CA4A21"/>
    <w:rsid w:val="00CA7934"/>
    <w:rsid w:val="00CB24DC"/>
    <w:rsid w:val="00CB25BA"/>
    <w:rsid w:val="00CB465D"/>
    <w:rsid w:val="00CB5C57"/>
    <w:rsid w:val="00CB6569"/>
    <w:rsid w:val="00CC1295"/>
    <w:rsid w:val="00CC3C75"/>
    <w:rsid w:val="00CC5837"/>
    <w:rsid w:val="00CD59BA"/>
    <w:rsid w:val="00CE2BD7"/>
    <w:rsid w:val="00CE655B"/>
    <w:rsid w:val="00CF0453"/>
    <w:rsid w:val="00CF3D0D"/>
    <w:rsid w:val="00CF4B3C"/>
    <w:rsid w:val="00CF7AA2"/>
    <w:rsid w:val="00D0049B"/>
    <w:rsid w:val="00D0270A"/>
    <w:rsid w:val="00D036B4"/>
    <w:rsid w:val="00D054E1"/>
    <w:rsid w:val="00D10B0B"/>
    <w:rsid w:val="00D21103"/>
    <w:rsid w:val="00D23160"/>
    <w:rsid w:val="00D234F8"/>
    <w:rsid w:val="00D2753D"/>
    <w:rsid w:val="00D31894"/>
    <w:rsid w:val="00D32527"/>
    <w:rsid w:val="00D34179"/>
    <w:rsid w:val="00D34A86"/>
    <w:rsid w:val="00D36023"/>
    <w:rsid w:val="00D365F5"/>
    <w:rsid w:val="00D37BF0"/>
    <w:rsid w:val="00D4181E"/>
    <w:rsid w:val="00D418F9"/>
    <w:rsid w:val="00D419E9"/>
    <w:rsid w:val="00D4357F"/>
    <w:rsid w:val="00D43D25"/>
    <w:rsid w:val="00D4599C"/>
    <w:rsid w:val="00D5517E"/>
    <w:rsid w:val="00D559DD"/>
    <w:rsid w:val="00D55E81"/>
    <w:rsid w:val="00D61BBB"/>
    <w:rsid w:val="00D63BD4"/>
    <w:rsid w:val="00D74586"/>
    <w:rsid w:val="00D77D26"/>
    <w:rsid w:val="00D818C1"/>
    <w:rsid w:val="00D82CE3"/>
    <w:rsid w:val="00D9449D"/>
    <w:rsid w:val="00D97C5C"/>
    <w:rsid w:val="00DA1BBE"/>
    <w:rsid w:val="00DA42BF"/>
    <w:rsid w:val="00DB2AD2"/>
    <w:rsid w:val="00DB3E9F"/>
    <w:rsid w:val="00DB4AB6"/>
    <w:rsid w:val="00DB746D"/>
    <w:rsid w:val="00DC3DBA"/>
    <w:rsid w:val="00DD2220"/>
    <w:rsid w:val="00DD3334"/>
    <w:rsid w:val="00DD519E"/>
    <w:rsid w:val="00DE1CFF"/>
    <w:rsid w:val="00DE1D77"/>
    <w:rsid w:val="00DE3ECD"/>
    <w:rsid w:val="00DE6FF5"/>
    <w:rsid w:val="00DF0A3E"/>
    <w:rsid w:val="00DF1241"/>
    <w:rsid w:val="00DF34F7"/>
    <w:rsid w:val="00E00D0F"/>
    <w:rsid w:val="00E01703"/>
    <w:rsid w:val="00E042F0"/>
    <w:rsid w:val="00E24C32"/>
    <w:rsid w:val="00E278E6"/>
    <w:rsid w:val="00E35E02"/>
    <w:rsid w:val="00E45FF2"/>
    <w:rsid w:val="00E51E9F"/>
    <w:rsid w:val="00E52B3B"/>
    <w:rsid w:val="00E61E24"/>
    <w:rsid w:val="00E62194"/>
    <w:rsid w:val="00E626A6"/>
    <w:rsid w:val="00E64003"/>
    <w:rsid w:val="00E70D64"/>
    <w:rsid w:val="00E71E0A"/>
    <w:rsid w:val="00E7395C"/>
    <w:rsid w:val="00E76357"/>
    <w:rsid w:val="00E81E6C"/>
    <w:rsid w:val="00E91A33"/>
    <w:rsid w:val="00EA27E3"/>
    <w:rsid w:val="00EA7FB9"/>
    <w:rsid w:val="00EB5DE3"/>
    <w:rsid w:val="00EC0467"/>
    <w:rsid w:val="00EC2577"/>
    <w:rsid w:val="00EC2C63"/>
    <w:rsid w:val="00EC40CB"/>
    <w:rsid w:val="00EC672F"/>
    <w:rsid w:val="00EC6B5C"/>
    <w:rsid w:val="00EE3EE3"/>
    <w:rsid w:val="00F00AD5"/>
    <w:rsid w:val="00F00C43"/>
    <w:rsid w:val="00F062AE"/>
    <w:rsid w:val="00F07FB4"/>
    <w:rsid w:val="00F121D8"/>
    <w:rsid w:val="00F22F44"/>
    <w:rsid w:val="00F26E7D"/>
    <w:rsid w:val="00F46515"/>
    <w:rsid w:val="00F5250A"/>
    <w:rsid w:val="00F57732"/>
    <w:rsid w:val="00F607FB"/>
    <w:rsid w:val="00F63C7D"/>
    <w:rsid w:val="00F644BF"/>
    <w:rsid w:val="00F65A54"/>
    <w:rsid w:val="00F76A12"/>
    <w:rsid w:val="00F8070F"/>
    <w:rsid w:val="00F82E94"/>
    <w:rsid w:val="00F84B7D"/>
    <w:rsid w:val="00F91F48"/>
    <w:rsid w:val="00F94921"/>
    <w:rsid w:val="00F9575B"/>
    <w:rsid w:val="00FA09F4"/>
    <w:rsid w:val="00FA1A5C"/>
    <w:rsid w:val="00FA1EC5"/>
    <w:rsid w:val="00FA3313"/>
    <w:rsid w:val="00FB29E5"/>
    <w:rsid w:val="00FB30C8"/>
    <w:rsid w:val="00FB3D3E"/>
    <w:rsid w:val="00FB6C8E"/>
    <w:rsid w:val="00FC1BD7"/>
    <w:rsid w:val="00FC6E74"/>
    <w:rsid w:val="00FD0001"/>
    <w:rsid w:val="00FD03A8"/>
    <w:rsid w:val="00FD1E58"/>
    <w:rsid w:val="00FD52BC"/>
    <w:rsid w:val="00FD553C"/>
    <w:rsid w:val="00FE1FD1"/>
    <w:rsid w:val="00FF0D31"/>
    <w:rsid w:val="00FF0EA1"/>
    <w:rsid w:val="00FF48D9"/>
    <w:rsid w:val="00FF533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9F0B"/>
  <w15:docId w15:val="{7C123B52-196D-42C3-8D5A-3E3F3E93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042"/>
  </w:style>
  <w:style w:type="paragraph" w:styleId="a6">
    <w:name w:val="footer"/>
    <w:basedOn w:val="a"/>
    <w:link w:val="a7"/>
    <w:uiPriority w:val="99"/>
    <w:unhideWhenUsed/>
    <w:rsid w:val="00B8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042"/>
  </w:style>
  <w:style w:type="paragraph" w:styleId="a8">
    <w:name w:val="Balloon Text"/>
    <w:basedOn w:val="a"/>
    <w:link w:val="a9"/>
    <w:uiPriority w:val="99"/>
    <w:semiHidden/>
    <w:unhideWhenUsed/>
    <w:rsid w:val="0036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910"/>
    <w:rPr>
      <w:rFonts w:ascii="Segoe UI" w:hAnsi="Segoe UI" w:cs="Segoe UI"/>
      <w:sz w:val="18"/>
      <w:szCs w:val="18"/>
    </w:rPr>
  </w:style>
  <w:style w:type="character" w:customStyle="1" w:styleId="FontStyle17">
    <w:name w:val="Font Style17"/>
    <w:basedOn w:val="a0"/>
    <w:rsid w:val="00B67C3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rsid w:val="00B67C36"/>
    <w:pPr>
      <w:widowControl w:val="0"/>
      <w:autoSpaceDE w:val="0"/>
      <w:autoSpaceDN w:val="0"/>
      <w:adjustRightInd w:val="0"/>
      <w:spacing w:after="0" w:line="326" w:lineRule="exact"/>
      <w:ind w:firstLine="78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4D19-5C70-47FA-9460-9A979BCC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4</cp:revision>
  <cp:lastPrinted>2022-02-22T12:25:00Z</cp:lastPrinted>
  <dcterms:created xsi:type="dcterms:W3CDTF">2022-02-18T14:29:00Z</dcterms:created>
  <dcterms:modified xsi:type="dcterms:W3CDTF">2022-02-22T12:49:00Z</dcterms:modified>
</cp:coreProperties>
</file>