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74BD" w14:textId="77777777" w:rsidR="002625C9" w:rsidRPr="002625C9" w:rsidRDefault="002625C9" w:rsidP="002625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2625C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OFERTA</w:t>
      </w:r>
    </w:p>
    <w:p w14:paraId="1301CB0B" w14:textId="67EF7F14" w:rsidR="002625C9" w:rsidRPr="002625C9" w:rsidRDefault="002625C9" w:rsidP="002625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proofErr w:type="spellStart"/>
      <w:r w:rsidRPr="002625C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studiilor</w:t>
      </w:r>
      <w:proofErr w:type="spellEnd"/>
      <w:r w:rsidRPr="002625C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2625C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universitare</w:t>
      </w:r>
      <w:proofErr w:type="spellEnd"/>
      <w:r w:rsidRPr="002625C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de </w:t>
      </w:r>
      <w:proofErr w:type="spellStart"/>
      <w:r w:rsidRPr="002625C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licență</w:t>
      </w:r>
      <w:proofErr w:type="spellEnd"/>
      <w:r w:rsidRPr="002625C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2625C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în</w:t>
      </w:r>
      <w:proofErr w:type="spellEnd"/>
      <w:r w:rsidRPr="002625C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2625C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cadrul</w:t>
      </w:r>
      <w:proofErr w:type="spellEnd"/>
      <w:r w:rsidRPr="002625C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2625C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Academiei</w:t>
      </w:r>
      <w:proofErr w:type="spellEnd"/>
      <w:r w:rsidRPr="002625C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2625C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Forţelor</w:t>
      </w:r>
      <w:proofErr w:type="spellEnd"/>
      <w:r w:rsidRPr="002625C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2625C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Aeriene</w:t>
      </w:r>
      <w:proofErr w:type="spellEnd"/>
      <w:r w:rsidRPr="002625C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din SUA, </w:t>
      </w:r>
      <w:proofErr w:type="spellStart"/>
      <w:r w:rsidRPr="002625C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pentru</w:t>
      </w:r>
      <w:proofErr w:type="spellEnd"/>
      <w:r w:rsidRPr="002625C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2625C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anii</w:t>
      </w:r>
      <w:proofErr w:type="spellEnd"/>
      <w:r w:rsidRPr="002625C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de </w:t>
      </w:r>
      <w:proofErr w:type="spellStart"/>
      <w:r w:rsidRPr="002625C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studii</w:t>
      </w:r>
      <w:proofErr w:type="spellEnd"/>
      <w:r w:rsidRPr="002625C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2024-2028</w:t>
      </w:r>
    </w:p>
    <w:p w14:paraId="5B74032A" w14:textId="77777777" w:rsidR="002625C9" w:rsidRPr="007B4D43" w:rsidRDefault="002625C9" w:rsidP="002625C9">
      <w:pPr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Cetăţenii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Moldova care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optează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cariera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militară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, sunt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invitaţi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să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înregistreze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participarea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concursul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admitere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studii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universitare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licență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cadrul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Academiei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Forţelor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Aeriene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(1 loc) din SUA,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anii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studii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2024-2028.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Condiţiile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generale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, pe care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trebuie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să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le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îndeplinească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candidaţii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admiterea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academiile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respective, sunt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următoarele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14:paraId="7C00E388" w14:textId="77777777" w:rsidR="002625C9" w:rsidRPr="007B4D43" w:rsidRDefault="002625C9" w:rsidP="002625C9">
      <w:pPr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1)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să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aibă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vîrsta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cuprinsă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între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18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şi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23 de ani;</w:t>
      </w:r>
    </w:p>
    <w:p w14:paraId="4C3007A1" w14:textId="7007922E" w:rsidR="002625C9" w:rsidRPr="007B4D43" w:rsidRDefault="002625C9" w:rsidP="002625C9">
      <w:pPr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2)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să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fie un bun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cunoscător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limbii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engleze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</w:p>
    <w:p w14:paraId="72FAEAE7" w14:textId="77777777" w:rsidR="002625C9" w:rsidRPr="007B4D43" w:rsidRDefault="002625C9" w:rsidP="002625C9">
      <w:pPr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3)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să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fie apt, din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punct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vedere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medical; </w:t>
      </w:r>
    </w:p>
    <w:p w14:paraId="26E38A77" w14:textId="77777777" w:rsidR="002625C9" w:rsidRPr="007B4D43" w:rsidRDefault="002625C9" w:rsidP="002625C9">
      <w:pPr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4) nu </w:t>
      </w:r>
      <w:proofErr w:type="gramStart"/>
      <w:r w:rsidRPr="007B4D43">
        <w:rPr>
          <w:rFonts w:ascii="Times New Roman" w:hAnsi="Times New Roman" w:cs="Times New Roman"/>
          <w:sz w:val="26"/>
          <w:szCs w:val="26"/>
          <w:lang w:val="en-US"/>
        </w:rPr>
        <w:t>are</w:t>
      </w:r>
      <w:proofErr w:type="gram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antecedente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penale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nu se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află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urmărire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penală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</w:p>
    <w:p w14:paraId="7A2C4596" w14:textId="77777777" w:rsidR="002625C9" w:rsidRPr="007B4D43" w:rsidRDefault="002625C9" w:rsidP="002625C9">
      <w:pPr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5)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să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nu fie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căsătorit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să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aibă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obligaţie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faţă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întreţinerea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unuia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mai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multor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copii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4EF195E9" w14:textId="77777777" w:rsidR="002625C9" w:rsidRPr="007B4D43" w:rsidRDefault="002625C9" w:rsidP="002625C9">
      <w:pPr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6)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să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fie bine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pregătit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fizic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şi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domeniul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academic; </w:t>
      </w:r>
    </w:p>
    <w:p w14:paraId="0CF5EF59" w14:textId="6D7FE40C" w:rsidR="002625C9" w:rsidRPr="007B4D43" w:rsidRDefault="002625C9" w:rsidP="002625C9">
      <w:pPr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7)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să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aibă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calităţi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lider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cu o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conduită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morală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şi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civică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corectă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societate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;     </w:t>
      </w:r>
    </w:p>
    <w:p w14:paraId="4D87FC6C" w14:textId="77777777" w:rsidR="002625C9" w:rsidRPr="007B4D43" w:rsidRDefault="002625C9" w:rsidP="002625C9">
      <w:pPr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8)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să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nu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facă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parte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partide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organizaţii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şi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formaţiuni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politice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organizaţii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non-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politice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interzise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lege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culte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secte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religioase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căror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credinţe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sunt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contradicţie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reglementările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specifice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îndeplinirii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serviciului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militar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declara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pe propria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răspundere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cererea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înscriere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); </w:t>
      </w:r>
    </w:p>
    <w:p w14:paraId="0BEE1526" w14:textId="77777777" w:rsidR="002625C9" w:rsidRPr="007B4D43" w:rsidRDefault="002625C9" w:rsidP="002625C9">
      <w:pPr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9)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să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nu fie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asociat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unic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ori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să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participe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direct la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administrarea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conducerea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unor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organizaţii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ori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asociaţii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comerciale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iar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dacă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este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într-una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aceste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situaţii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să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angajeze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că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după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admiterea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instituţia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învăţămînt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militar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renunţa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această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calitate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declara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pe propria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răspundere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cererea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înscriere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>).</w:t>
      </w:r>
    </w:p>
    <w:p w14:paraId="02D65B8C" w14:textId="77777777" w:rsidR="002625C9" w:rsidRPr="007B4D43" w:rsidRDefault="002625C9" w:rsidP="002625C9">
      <w:pPr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Înregistrarea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candidaților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începe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luna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decembrie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2023,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anume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accesând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site-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ul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http://www.eac.md/testing/sat/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şi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să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înregistreze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individual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vederea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susţinerii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testului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SAT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ACT (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perioada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1-2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decembrie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2023). </w:t>
      </w:r>
    </w:p>
    <w:p w14:paraId="5508708A" w14:textId="77777777" w:rsidR="002625C9" w:rsidRPr="007B4D43" w:rsidRDefault="002625C9" w:rsidP="002625C9">
      <w:pPr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Următoarea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etapă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fi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interviul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desfășurat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luna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ianuarie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2024 de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partea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americană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numai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candidații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care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vor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prezenta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până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la 31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decembrie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2023 un test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valabil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SAT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ACT,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ulterior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testarea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probele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pregătire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fizică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posibilitatea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retestării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după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 30 </w:t>
      </w:r>
      <w:proofErr w:type="spellStart"/>
      <w:r w:rsidRPr="007B4D43">
        <w:rPr>
          <w:rFonts w:ascii="Times New Roman" w:hAnsi="Times New Roman" w:cs="Times New Roman"/>
          <w:sz w:val="26"/>
          <w:szCs w:val="26"/>
          <w:lang w:val="en-US"/>
        </w:rPr>
        <w:t>zile</w:t>
      </w:r>
      <w:proofErr w:type="spellEnd"/>
      <w:r w:rsidRPr="007B4D43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41CBBDCA" w14:textId="7482B28B" w:rsidR="00E75ECB" w:rsidRPr="002625C9" w:rsidRDefault="002625C9" w:rsidP="002625C9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25C9">
        <w:rPr>
          <w:rFonts w:ascii="Times New Roman" w:hAnsi="Times New Roman" w:cs="Times New Roman"/>
          <w:sz w:val="28"/>
          <w:szCs w:val="28"/>
          <w:lang w:val="en-US"/>
        </w:rPr>
        <w:t>Candidatul</w:t>
      </w:r>
      <w:proofErr w:type="spellEnd"/>
      <w:r w:rsidRPr="002625C9">
        <w:rPr>
          <w:rFonts w:ascii="Times New Roman" w:hAnsi="Times New Roman" w:cs="Times New Roman"/>
          <w:sz w:val="28"/>
          <w:szCs w:val="28"/>
          <w:lang w:val="en-US"/>
        </w:rPr>
        <w:t xml:space="preserve"> final </w:t>
      </w:r>
      <w:proofErr w:type="spellStart"/>
      <w:r w:rsidRPr="002625C9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Pr="002625C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625C9">
        <w:rPr>
          <w:rFonts w:ascii="Times New Roman" w:hAnsi="Times New Roman" w:cs="Times New Roman"/>
          <w:sz w:val="28"/>
          <w:szCs w:val="28"/>
          <w:lang w:val="en-US"/>
        </w:rPr>
        <w:t>partea</w:t>
      </w:r>
      <w:proofErr w:type="spellEnd"/>
      <w:r w:rsidRPr="002625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25C9">
        <w:rPr>
          <w:rFonts w:ascii="Times New Roman" w:hAnsi="Times New Roman" w:cs="Times New Roman"/>
          <w:sz w:val="28"/>
          <w:szCs w:val="28"/>
          <w:lang w:val="en-US"/>
        </w:rPr>
        <w:t>americană</w:t>
      </w:r>
      <w:proofErr w:type="spellEnd"/>
      <w:r w:rsidRPr="002625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625C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2625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25C9">
        <w:rPr>
          <w:rFonts w:ascii="Times New Roman" w:hAnsi="Times New Roman" w:cs="Times New Roman"/>
          <w:sz w:val="28"/>
          <w:szCs w:val="28"/>
          <w:lang w:val="en-US"/>
        </w:rPr>
        <w:t>completa</w:t>
      </w:r>
      <w:proofErr w:type="spellEnd"/>
      <w:r w:rsidRPr="002625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25C9">
        <w:rPr>
          <w:rFonts w:ascii="Times New Roman" w:hAnsi="Times New Roman" w:cs="Times New Roman"/>
          <w:sz w:val="28"/>
          <w:szCs w:val="28"/>
          <w:lang w:val="en-US"/>
        </w:rPr>
        <w:t>formularele</w:t>
      </w:r>
      <w:proofErr w:type="spellEnd"/>
      <w:r w:rsidRPr="002625C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625C9">
        <w:rPr>
          <w:rFonts w:ascii="Times New Roman" w:hAnsi="Times New Roman" w:cs="Times New Roman"/>
          <w:sz w:val="28"/>
          <w:szCs w:val="28"/>
          <w:lang w:val="en-US"/>
        </w:rPr>
        <w:t>participare</w:t>
      </w:r>
      <w:proofErr w:type="spellEnd"/>
      <w:r w:rsidRPr="002625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25C9">
        <w:rPr>
          <w:rFonts w:ascii="Times New Roman" w:hAnsi="Times New Roman" w:cs="Times New Roman"/>
          <w:sz w:val="28"/>
          <w:szCs w:val="28"/>
          <w:lang w:val="en-US"/>
        </w:rPr>
        <w:t>pînă</w:t>
      </w:r>
      <w:proofErr w:type="spellEnd"/>
      <w:r w:rsidRPr="002625C9">
        <w:rPr>
          <w:rFonts w:ascii="Times New Roman" w:hAnsi="Times New Roman" w:cs="Times New Roman"/>
          <w:sz w:val="28"/>
          <w:szCs w:val="28"/>
          <w:lang w:val="en-US"/>
        </w:rPr>
        <w:t xml:space="preserve"> la 1 </w:t>
      </w:r>
      <w:proofErr w:type="spellStart"/>
      <w:r w:rsidRPr="002625C9"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 w:rsidRPr="002625C9">
        <w:rPr>
          <w:rFonts w:ascii="Times New Roman" w:hAnsi="Times New Roman" w:cs="Times New Roman"/>
          <w:sz w:val="28"/>
          <w:szCs w:val="28"/>
          <w:lang w:val="en-US"/>
        </w:rPr>
        <w:t xml:space="preserve"> 2024 </w:t>
      </w:r>
      <w:proofErr w:type="spellStart"/>
      <w:r w:rsidRPr="002625C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2625C9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2625C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2625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25C9">
        <w:rPr>
          <w:rFonts w:ascii="Times New Roman" w:hAnsi="Times New Roman" w:cs="Times New Roman"/>
          <w:sz w:val="28"/>
          <w:szCs w:val="28"/>
          <w:lang w:val="en-US"/>
        </w:rPr>
        <w:t>expedia</w:t>
      </w:r>
      <w:proofErr w:type="spellEnd"/>
      <w:r w:rsidRPr="002625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25C9">
        <w:rPr>
          <w:rFonts w:ascii="Times New Roman" w:hAnsi="Times New Roman" w:cs="Times New Roman"/>
          <w:sz w:val="28"/>
          <w:szCs w:val="28"/>
          <w:lang w:val="en-US"/>
        </w:rPr>
        <w:t>părții</w:t>
      </w:r>
      <w:proofErr w:type="spellEnd"/>
      <w:r w:rsidRPr="002625C9">
        <w:rPr>
          <w:rFonts w:ascii="Times New Roman" w:hAnsi="Times New Roman" w:cs="Times New Roman"/>
          <w:sz w:val="28"/>
          <w:szCs w:val="28"/>
          <w:lang w:val="en-US"/>
        </w:rPr>
        <w:t xml:space="preserve"> SUA, </w:t>
      </w:r>
      <w:proofErr w:type="spellStart"/>
      <w:r w:rsidRPr="002625C9">
        <w:rPr>
          <w:rFonts w:ascii="Times New Roman" w:hAnsi="Times New Roman" w:cs="Times New Roman"/>
          <w:sz w:val="28"/>
          <w:szCs w:val="28"/>
          <w:lang w:val="en-US"/>
        </w:rPr>
        <w:t>chiar</w:t>
      </w:r>
      <w:proofErr w:type="spellEnd"/>
      <w:r w:rsidRPr="002625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25C9">
        <w:rPr>
          <w:rFonts w:ascii="Times New Roman" w:hAnsi="Times New Roman" w:cs="Times New Roman"/>
          <w:sz w:val="28"/>
          <w:szCs w:val="28"/>
          <w:lang w:val="en-US"/>
        </w:rPr>
        <w:t>dacă</w:t>
      </w:r>
      <w:proofErr w:type="spellEnd"/>
      <w:r w:rsidRPr="002625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25C9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Pr="002625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25C9">
        <w:rPr>
          <w:rFonts w:ascii="Times New Roman" w:hAnsi="Times New Roman" w:cs="Times New Roman"/>
          <w:sz w:val="28"/>
          <w:szCs w:val="28"/>
          <w:lang w:val="en-US"/>
        </w:rPr>
        <w:t>încă</w:t>
      </w:r>
      <w:proofErr w:type="spellEnd"/>
      <w:r w:rsidRPr="002625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25C9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2625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25C9">
        <w:rPr>
          <w:rFonts w:ascii="Times New Roman" w:hAnsi="Times New Roman" w:cs="Times New Roman"/>
          <w:sz w:val="28"/>
          <w:szCs w:val="28"/>
          <w:lang w:val="en-US"/>
        </w:rPr>
        <w:t>susțină</w:t>
      </w:r>
      <w:proofErr w:type="spellEnd"/>
      <w:r w:rsidRPr="002625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25C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625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25C9"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 w:rsidRPr="002625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25C9">
        <w:rPr>
          <w:rFonts w:ascii="Times New Roman" w:hAnsi="Times New Roman" w:cs="Times New Roman"/>
          <w:sz w:val="28"/>
          <w:szCs w:val="28"/>
          <w:lang w:val="en-US"/>
        </w:rPr>
        <w:t>examenele</w:t>
      </w:r>
      <w:proofErr w:type="spellEnd"/>
      <w:r w:rsidRPr="002625C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625C9">
        <w:rPr>
          <w:rFonts w:ascii="Times New Roman" w:hAnsi="Times New Roman" w:cs="Times New Roman"/>
          <w:sz w:val="28"/>
          <w:szCs w:val="28"/>
          <w:lang w:val="en-US"/>
        </w:rPr>
        <w:t>bacalaureat</w:t>
      </w:r>
      <w:proofErr w:type="spellEnd"/>
      <w:r w:rsidRPr="002625C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E75ECB" w:rsidRPr="0026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BC"/>
    <w:rsid w:val="002625C9"/>
    <w:rsid w:val="003C76BC"/>
    <w:rsid w:val="007B4D43"/>
    <w:rsid w:val="00E7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E4F1"/>
  <w15:chartTrackingRefBased/>
  <w15:docId w15:val="{912F55CD-2DF8-43F9-B1FF-B6B37D96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2023-09-20T11:49:00Z</dcterms:created>
  <dcterms:modified xsi:type="dcterms:W3CDTF">2023-09-20T12:05:00Z</dcterms:modified>
</cp:coreProperties>
</file>